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49" w:rsidRPr="00AA7C6E" w:rsidRDefault="000B25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 31</w:t>
      </w:r>
      <w:r w:rsidR="00F95351">
        <w:rPr>
          <w:rFonts w:ascii="Times New Roman" w:hAnsi="Times New Roman"/>
          <w:szCs w:val="24"/>
        </w:rPr>
        <w:t>, 2018</w:t>
      </w:r>
    </w:p>
    <w:p w:rsidR="007C3F78" w:rsidRPr="007C3F78" w:rsidRDefault="007C3F78" w:rsidP="007C3F78">
      <w:pPr>
        <w:spacing w:after="0"/>
        <w:jc w:val="left"/>
        <w:rPr>
          <w:rFonts w:ascii="Times New Roman" w:hAnsi="Times New Roman"/>
          <w:szCs w:val="24"/>
          <w:lang w:val="en-US" w:eastAsia="en-CA"/>
        </w:rPr>
      </w:pPr>
      <w:r w:rsidRPr="007C3F78">
        <w:rPr>
          <w:rFonts w:ascii="Times New Roman" w:hAnsi="Times New Roman"/>
          <w:bCs/>
          <w:color w:val="000000"/>
          <w:szCs w:val="24"/>
          <w:lang w:val="en-US"/>
        </w:rPr>
        <w:t>Canadian Securities Exchange</w:t>
      </w:r>
      <w:r w:rsidRPr="007C3F78">
        <w:rPr>
          <w:rFonts w:ascii="Times New Roman" w:hAnsi="Times New Roman"/>
          <w:b/>
          <w:bCs/>
          <w:color w:val="000000"/>
          <w:szCs w:val="24"/>
          <w:lang w:val="en-US"/>
        </w:rPr>
        <w:br/>
      </w:r>
      <w:r w:rsidRPr="007C3F78">
        <w:rPr>
          <w:rFonts w:ascii="Times New Roman" w:hAnsi="Times New Roman"/>
          <w:szCs w:val="24"/>
          <w:lang w:val="en-US" w:eastAsia="en-CA"/>
        </w:rPr>
        <w:t xml:space="preserve">220 Bay Street, 9th Floor </w:t>
      </w:r>
    </w:p>
    <w:p w:rsidR="007C3F78" w:rsidRPr="007C3F78" w:rsidRDefault="007C3F78" w:rsidP="007C3F78">
      <w:pPr>
        <w:spacing w:after="0"/>
        <w:jc w:val="left"/>
        <w:rPr>
          <w:rFonts w:ascii="Times New Roman" w:hAnsi="Times New Roman"/>
          <w:szCs w:val="24"/>
          <w:lang w:val="en-US" w:eastAsia="en-CA"/>
        </w:rPr>
      </w:pPr>
      <w:r w:rsidRPr="007C3F78">
        <w:rPr>
          <w:rFonts w:ascii="Times New Roman" w:hAnsi="Times New Roman"/>
          <w:szCs w:val="24"/>
          <w:lang w:val="en-US" w:eastAsia="en-CA"/>
        </w:rPr>
        <w:t xml:space="preserve">Toronto, ON </w:t>
      </w:r>
    </w:p>
    <w:p w:rsidR="007C3F78" w:rsidRPr="007C3F78" w:rsidRDefault="007C3F78" w:rsidP="007C3F78">
      <w:pPr>
        <w:jc w:val="left"/>
        <w:rPr>
          <w:rFonts w:ascii="Times New Roman" w:hAnsi="Times New Roman"/>
          <w:color w:val="1F497D"/>
          <w:szCs w:val="24"/>
          <w:lang w:val="en-US" w:eastAsia="en-CA"/>
        </w:rPr>
      </w:pPr>
      <w:r w:rsidRPr="007C3F78">
        <w:rPr>
          <w:rFonts w:ascii="Times New Roman" w:hAnsi="Times New Roman"/>
          <w:szCs w:val="24"/>
          <w:lang w:val="en-US" w:eastAsia="en-CA"/>
        </w:rPr>
        <w:t>M5J 2W4</w:t>
      </w:r>
    </w:p>
    <w:p w:rsidR="007C3F78" w:rsidRPr="007C3F78" w:rsidRDefault="007C3F78" w:rsidP="007C3F78">
      <w:pPr>
        <w:rPr>
          <w:rFonts w:ascii="Times New Roman" w:hAnsi="Times New Roman"/>
          <w:color w:val="1F497D"/>
          <w:szCs w:val="24"/>
          <w:lang w:val="en-US" w:eastAsia="en-CA"/>
        </w:rPr>
      </w:pPr>
      <w:r w:rsidRPr="007C3F78">
        <w:rPr>
          <w:rFonts w:ascii="Times New Roman" w:hAnsi="Times New Roman"/>
          <w:b/>
        </w:rPr>
        <w:t xml:space="preserve">Attention:  </w:t>
      </w:r>
      <w:r w:rsidRPr="007C3F78">
        <w:rPr>
          <w:rFonts w:ascii="Times New Roman" w:hAnsi="Times New Roman"/>
          <w:b/>
          <w:color w:val="444444"/>
          <w:szCs w:val="24"/>
          <w:lang w:val="en-US" w:eastAsia="en-CA"/>
        </w:rPr>
        <w:t>Listings &amp; Regulation</w:t>
      </w:r>
    </w:p>
    <w:p w:rsidR="00F00349" w:rsidRPr="00AA7C6E" w:rsidRDefault="00F00349">
      <w:pPr>
        <w:pStyle w:val="Salutation"/>
        <w:spacing w:after="200"/>
        <w:rPr>
          <w:rFonts w:ascii="Times New Roman" w:hAnsi="Times New Roman"/>
          <w:szCs w:val="24"/>
        </w:rPr>
      </w:pPr>
      <w:bookmarkStart w:id="0" w:name="ia"/>
      <w:bookmarkStart w:id="1" w:name="sal"/>
      <w:bookmarkEnd w:id="0"/>
      <w:r w:rsidRPr="00AA7C6E">
        <w:rPr>
          <w:rFonts w:ascii="Times New Roman" w:hAnsi="Times New Roman"/>
          <w:szCs w:val="24"/>
        </w:rPr>
        <w:t>Dear Sir</w:t>
      </w:r>
      <w:r w:rsidR="00D2420A" w:rsidRPr="00AA7C6E">
        <w:rPr>
          <w:rFonts w:ascii="Times New Roman" w:hAnsi="Times New Roman"/>
          <w:szCs w:val="24"/>
        </w:rPr>
        <w:t>s</w:t>
      </w:r>
      <w:r w:rsidRPr="00AA7C6E">
        <w:rPr>
          <w:rFonts w:ascii="Times New Roman" w:hAnsi="Times New Roman"/>
          <w:szCs w:val="24"/>
        </w:rPr>
        <w:t>:</w:t>
      </w:r>
    </w:p>
    <w:p w:rsidR="00F00349" w:rsidRPr="00AA7C6E" w:rsidRDefault="00F00349" w:rsidP="00BD4815">
      <w:pPr>
        <w:pStyle w:val="ReLine"/>
        <w:tabs>
          <w:tab w:val="left" w:pos="9360"/>
        </w:tabs>
        <w:spacing w:after="0"/>
        <w:ind w:right="0"/>
        <w:rPr>
          <w:rFonts w:ascii="Times New Roman" w:hAnsi="Times New Roman"/>
          <w:bCs/>
          <w:szCs w:val="24"/>
        </w:rPr>
      </w:pPr>
      <w:bookmarkStart w:id="2" w:name="AllRe"/>
      <w:bookmarkEnd w:id="1"/>
      <w:r w:rsidRPr="00AA7C6E">
        <w:rPr>
          <w:rFonts w:ascii="Times New Roman" w:hAnsi="Times New Roman"/>
          <w:szCs w:val="24"/>
        </w:rPr>
        <w:t>Re:</w:t>
      </w:r>
      <w:r w:rsidRPr="00AA7C6E">
        <w:rPr>
          <w:rFonts w:ascii="Times New Roman" w:hAnsi="Times New Roman"/>
          <w:szCs w:val="24"/>
        </w:rPr>
        <w:tab/>
      </w:r>
      <w:bookmarkStart w:id="3" w:name="re"/>
      <w:bookmarkEnd w:id="3"/>
      <w:r w:rsidR="007C3F78">
        <w:rPr>
          <w:rFonts w:ascii="Times New Roman" w:hAnsi="Times New Roman"/>
          <w:bCs/>
          <w:szCs w:val="24"/>
        </w:rPr>
        <w:t>Empower Clinics</w:t>
      </w:r>
      <w:r w:rsidR="00BD4815">
        <w:rPr>
          <w:rFonts w:ascii="Times New Roman" w:hAnsi="Times New Roman"/>
          <w:bCs/>
          <w:szCs w:val="24"/>
        </w:rPr>
        <w:t xml:space="preserve"> Inc.</w:t>
      </w:r>
      <w:r w:rsidR="00E82B36">
        <w:rPr>
          <w:rFonts w:ascii="Times New Roman" w:hAnsi="Times New Roman"/>
          <w:bCs/>
          <w:szCs w:val="24"/>
        </w:rPr>
        <w:t xml:space="preserve"> </w:t>
      </w:r>
      <w:r w:rsidR="00FC188D">
        <w:rPr>
          <w:rFonts w:ascii="Times New Roman" w:hAnsi="Times New Roman"/>
          <w:bCs/>
          <w:szCs w:val="24"/>
        </w:rPr>
        <w:t xml:space="preserve"> Private Placement</w:t>
      </w:r>
    </w:p>
    <w:p w:rsidR="00F00349" w:rsidRPr="00AA7C6E" w:rsidRDefault="00F00349">
      <w:pPr>
        <w:spacing w:after="0"/>
        <w:rPr>
          <w:rFonts w:ascii="Times New Roman" w:hAnsi="Times New Roman"/>
          <w:b/>
          <w:bCs/>
          <w:szCs w:val="24"/>
        </w:rPr>
      </w:pPr>
    </w:p>
    <w:p w:rsidR="00C14BE0" w:rsidRDefault="00C24B8A" w:rsidP="00242FED">
      <w:pPr>
        <w:spacing w:before="100" w:beforeAutospacing="1" w:after="100" w:afterAutospacing="1"/>
        <w:ind w:firstLine="720"/>
        <w:rPr>
          <w:rFonts w:ascii="Times New Roman" w:hAnsi="Times New Roman"/>
          <w:szCs w:val="24"/>
        </w:rPr>
      </w:pPr>
      <w:bookmarkStart w:id="4" w:name="body"/>
      <w:bookmarkEnd w:id="2"/>
      <w:bookmarkEnd w:id="4"/>
      <w:r w:rsidRPr="00242FED">
        <w:rPr>
          <w:rFonts w:ascii="Times New Roman" w:hAnsi="Times New Roman"/>
          <w:szCs w:val="24"/>
        </w:rPr>
        <w:t>Pursuant to section 2.7(a) of Policy 6- Distributions of the Policies and Procedures Manual of the Canadian Securities Exchange (the “</w:t>
      </w:r>
      <w:r w:rsidRPr="00242FED">
        <w:rPr>
          <w:rFonts w:ascii="Times New Roman" w:hAnsi="Times New Roman"/>
          <w:b/>
          <w:szCs w:val="24"/>
        </w:rPr>
        <w:t>CSE</w:t>
      </w:r>
      <w:r w:rsidRPr="00242FED">
        <w:rPr>
          <w:rFonts w:ascii="Times New Roman" w:hAnsi="Times New Roman"/>
          <w:szCs w:val="24"/>
        </w:rPr>
        <w:t xml:space="preserve">”), this is to confirm that </w:t>
      </w:r>
      <w:r w:rsidR="007C3F78" w:rsidRPr="00242FED">
        <w:rPr>
          <w:rFonts w:ascii="Times New Roman" w:hAnsi="Times New Roman"/>
          <w:color w:val="000000"/>
          <w:szCs w:val="24"/>
        </w:rPr>
        <w:t>Empower Clinics</w:t>
      </w:r>
      <w:r w:rsidR="0011005A" w:rsidRPr="00242FED">
        <w:rPr>
          <w:rFonts w:ascii="Times New Roman" w:hAnsi="Times New Roman"/>
          <w:color w:val="000000"/>
          <w:szCs w:val="24"/>
        </w:rPr>
        <w:t xml:space="preserve"> Inc</w:t>
      </w:r>
      <w:r w:rsidR="00D2420A" w:rsidRPr="00242FED">
        <w:rPr>
          <w:rFonts w:ascii="Times New Roman" w:hAnsi="Times New Roman"/>
          <w:color w:val="000000"/>
          <w:szCs w:val="24"/>
        </w:rPr>
        <w:t>.</w:t>
      </w:r>
      <w:r w:rsidR="00F00349" w:rsidRPr="00242FED">
        <w:rPr>
          <w:rFonts w:ascii="Times New Roman" w:hAnsi="Times New Roman"/>
          <w:szCs w:val="24"/>
        </w:rPr>
        <w:t xml:space="preserve"> (the </w:t>
      </w:r>
      <w:r w:rsidR="007C147C" w:rsidRPr="00242FED">
        <w:rPr>
          <w:rFonts w:ascii="Times New Roman" w:hAnsi="Times New Roman"/>
          <w:szCs w:val="24"/>
        </w:rPr>
        <w:t>“</w:t>
      </w:r>
      <w:r w:rsidR="00F00349" w:rsidRPr="00242FED">
        <w:rPr>
          <w:rFonts w:ascii="Times New Roman" w:hAnsi="Times New Roman"/>
          <w:b/>
          <w:szCs w:val="24"/>
        </w:rPr>
        <w:t>Corporation</w:t>
      </w:r>
      <w:r w:rsidR="007C147C" w:rsidRPr="00242FED">
        <w:rPr>
          <w:rFonts w:ascii="Times New Roman" w:hAnsi="Times New Roman"/>
          <w:szCs w:val="24"/>
        </w:rPr>
        <w:t>”</w:t>
      </w:r>
      <w:r w:rsidR="009468B1" w:rsidRPr="00242FED">
        <w:rPr>
          <w:rFonts w:ascii="Times New Roman" w:hAnsi="Times New Roman"/>
          <w:szCs w:val="24"/>
        </w:rPr>
        <w:t>)</w:t>
      </w:r>
      <w:r w:rsidRPr="00242FED">
        <w:rPr>
          <w:rFonts w:ascii="Times New Roman" w:hAnsi="Times New Roman"/>
          <w:szCs w:val="24"/>
        </w:rPr>
        <w:t xml:space="preserve"> has received the gross proceed</w:t>
      </w:r>
      <w:r w:rsidR="00C83445">
        <w:rPr>
          <w:rFonts w:ascii="Times New Roman" w:hAnsi="Times New Roman"/>
          <w:szCs w:val="24"/>
        </w:rPr>
        <w:t>s</w:t>
      </w:r>
      <w:bookmarkStart w:id="5" w:name="_GoBack"/>
      <w:bookmarkEnd w:id="5"/>
      <w:r w:rsidRPr="00242FED">
        <w:rPr>
          <w:rFonts w:ascii="Times New Roman" w:hAnsi="Times New Roman"/>
          <w:szCs w:val="24"/>
        </w:rPr>
        <w:t xml:space="preserve"> </w:t>
      </w:r>
      <w:r w:rsidR="00F00349" w:rsidRPr="00242FED">
        <w:rPr>
          <w:rFonts w:ascii="Times New Roman" w:hAnsi="Times New Roman"/>
          <w:szCs w:val="24"/>
        </w:rPr>
        <w:t xml:space="preserve">in connection with the </w:t>
      </w:r>
      <w:r w:rsidR="00AD00EB" w:rsidRPr="00242FED">
        <w:rPr>
          <w:rFonts w:ascii="Times New Roman" w:hAnsi="Times New Roman"/>
          <w:szCs w:val="24"/>
        </w:rPr>
        <w:t>non-brokered private placement</w:t>
      </w:r>
      <w:r w:rsidR="009468B1" w:rsidRPr="00242FED">
        <w:rPr>
          <w:rFonts w:ascii="Times New Roman" w:hAnsi="Times New Roman"/>
          <w:szCs w:val="24"/>
        </w:rPr>
        <w:t xml:space="preserve"> </w:t>
      </w:r>
      <w:r w:rsidR="00DA4CFA">
        <w:rPr>
          <w:rFonts w:ascii="Times New Roman" w:hAnsi="Times New Roman"/>
          <w:szCs w:val="24"/>
        </w:rPr>
        <w:t>that closed on October 23, 2018</w:t>
      </w:r>
      <w:r w:rsidR="00C14BE0">
        <w:rPr>
          <w:rFonts w:ascii="Times New Roman" w:hAnsi="Times New Roman"/>
          <w:szCs w:val="24"/>
        </w:rPr>
        <w:t xml:space="preserve"> </w:t>
      </w:r>
      <w:r w:rsidR="00AD00EB" w:rsidRPr="00242FED">
        <w:rPr>
          <w:rFonts w:ascii="Times New Roman" w:hAnsi="Times New Roman"/>
          <w:szCs w:val="24"/>
        </w:rPr>
        <w:t xml:space="preserve">of </w:t>
      </w:r>
      <w:r w:rsidR="00242FED">
        <w:rPr>
          <w:rFonts w:ascii="Times New Roman" w:hAnsi="Times New Roman"/>
          <w:szCs w:val="24"/>
        </w:rPr>
        <w:t>common shares (the “</w:t>
      </w:r>
      <w:r w:rsidR="00242FED" w:rsidRPr="00C14BE0">
        <w:rPr>
          <w:rFonts w:ascii="Times New Roman" w:hAnsi="Times New Roman"/>
          <w:b/>
          <w:szCs w:val="24"/>
        </w:rPr>
        <w:t>Common Shares</w:t>
      </w:r>
      <w:r w:rsidR="00242FED">
        <w:rPr>
          <w:rFonts w:ascii="Times New Roman" w:hAnsi="Times New Roman"/>
          <w:szCs w:val="24"/>
        </w:rPr>
        <w:t>”) and units</w:t>
      </w:r>
      <w:r w:rsidR="009468B1" w:rsidRPr="00242FED">
        <w:rPr>
          <w:rFonts w:ascii="Times New Roman" w:hAnsi="Times New Roman"/>
          <w:szCs w:val="24"/>
        </w:rPr>
        <w:t xml:space="preserve"> (the “</w:t>
      </w:r>
      <w:r w:rsidR="00C14BE0">
        <w:rPr>
          <w:rFonts w:ascii="Times New Roman" w:hAnsi="Times New Roman"/>
          <w:b/>
          <w:szCs w:val="24"/>
        </w:rPr>
        <w:t>Units</w:t>
      </w:r>
      <w:r w:rsidR="009468B1" w:rsidRPr="00242FED">
        <w:rPr>
          <w:rFonts w:ascii="Times New Roman" w:hAnsi="Times New Roman"/>
          <w:szCs w:val="24"/>
        </w:rPr>
        <w:t>”)</w:t>
      </w:r>
      <w:r w:rsidR="00C14BE0">
        <w:rPr>
          <w:rFonts w:ascii="Times New Roman" w:hAnsi="Times New Roman"/>
          <w:szCs w:val="24"/>
        </w:rPr>
        <w:t xml:space="preserve"> of the Corporation as follows:</w:t>
      </w:r>
      <w:r w:rsidR="009468B1" w:rsidRPr="00242FED">
        <w:rPr>
          <w:rFonts w:ascii="Times New Roman" w:hAnsi="Times New Roman"/>
          <w:szCs w:val="24"/>
        </w:rPr>
        <w:t xml:space="preserve">  </w:t>
      </w:r>
    </w:p>
    <w:p w:rsidR="00C14BE0" w:rsidRDefault="00C14BE0" w:rsidP="00C14BE0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312,903 U</w:t>
      </w:r>
      <w:r w:rsidR="00242FED" w:rsidRPr="00C14BE0">
        <w:rPr>
          <w:rFonts w:ascii="Times New Roman" w:hAnsi="Times New Roman"/>
          <w:szCs w:val="24"/>
        </w:rPr>
        <w:t>nits at an issuance price of CDN $0.31 per Unit for aggregate gross proceeds of CDN $97,000</w:t>
      </w:r>
      <w:r>
        <w:rPr>
          <w:rFonts w:ascii="Times New Roman" w:hAnsi="Times New Roman"/>
          <w:szCs w:val="24"/>
        </w:rPr>
        <w:t xml:space="preserve"> and 517,132 Units </w:t>
      </w:r>
      <w:r w:rsidR="006561D2">
        <w:rPr>
          <w:rFonts w:ascii="Times New Roman" w:hAnsi="Times New Roman"/>
          <w:szCs w:val="24"/>
        </w:rPr>
        <w:t>to settle $160,311</w:t>
      </w:r>
      <w:r>
        <w:rPr>
          <w:rFonts w:ascii="Times New Roman" w:hAnsi="Times New Roman"/>
          <w:szCs w:val="24"/>
        </w:rPr>
        <w:t xml:space="preserve"> in outstanding debt of the Corporation</w:t>
      </w:r>
      <w:r w:rsidR="00242FED" w:rsidRPr="00C14BE0">
        <w:rPr>
          <w:rFonts w:ascii="Times New Roman" w:hAnsi="Times New Roman"/>
          <w:szCs w:val="24"/>
        </w:rPr>
        <w:t xml:space="preserve">.  Each Unit </w:t>
      </w:r>
      <w:r>
        <w:rPr>
          <w:rFonts w:ascii="Times New Roman" w:hAnsi="Times New Roman"/>
          <w:szCs w:val="24"/>
        </w:rPr>
        <w:t>consists of one Common S</w:t>
      </w:r>
      <w:r w:rsidR="00242FED" w:rsidRPr="00C14BE0">
        <w:rPr>
          <w:rFonts w:ascii="Times New Roman" w:hAnsi="Times New Roman"/>
          <w:szCs w:val="24"/>
        </w:rPr>
        <w:t>ha</w:t>
      </w:r>
      <w:r>
        <w:rPr>
          <w:rFonts w:ascii="Times New Roman" w:hAnsi="Times New Roman"/>
          <w:szCs w:val="24"/>
        </w:rPr>
        <w:t>re and one warrant to purchase Common S</w:t>
      </w:r>
      <w:r w:rsidR="00242FED" w:rsidRPr="00C14BE0">
        <w:rPr>
          <w:rFonts w:ascii="Times New Roman" w:hAnsi="Times New Roman"/>
          <w:szCs w:val="24"/>
        </w:rPr>
        <w:t>hares at an exercise price of CDN $0.36 for one y</w:t>
      </w:r>
      <w:r>
        <w:rPr>
          <w:rFonts w:ascii="Times New Roman" w:hAnsi="Times New Roman"/>
          <w:szCs w:val="24"/>
        </w:rPr>
        <w:t>ear from the date of issuance</w:t>
      </w:r>
      <w:r w:rsidR="00242FED" w:rsidRPr="00C14BE0">
        <w:rPr>
          <w:rFonts w:ascii="Times New Roman" w:hAnsi="Times New Roman"/>
          <w:szCs w:val="24"/>
        </w:rPr>
        <w:t xml:space="preserve">.  </w:t>
      </w:r>
    </w:p>
    <w:p w:rsidR="00242FED" w:rsidRPr="00C14BE0" w:rsidRDefault="00C14BE0" w:rsidP="00C14BE0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1,204,851 Common S</w:t>
      </w:r>
      <w:r w:rsidR="00242FED" w:rsidRPr="00C14BE0">
        <w:rPr>
          <w:rFonts w:ascii="Times New Roman" w:hAnsi="Times New Roman"/>
          <w:szCs w:val="24"/>
        </w:rPr>
        <w:t xml:space="preserve">hares (at a deemed issuance price of </w:t>
      </w:r>
      <w:r>
        <w:rPr>
          <w:rFonts w:ascii="Times New Roman" w:hAnsi="Times New Roman"/>
          <w:szCs w:val="24"/>
        </w:rPr>
        <w:t>$0.2325 per share) and 423,076 Common S</w:t>
      </w:r>
      <w:r w:rsidR="00242FED" w:rsidRPr="00C14BE0">
        <w:rPr>
          <w:rFonts w:ascii="Times New Roman" w:hAnsi="Times New Roman"/>
          <w:szCs w:val="24"/>
        </w:rPr>
        <w:t xml:space="preserve">hares (at a deemed issuance price of $0.26 per share) to settle </w:t>
      </w:r>
      <w:r>
        <w:rPr>
          <w:rFonts w:ascii="Times New Roman" w:hAnsi="Times New Roman"/>
          <w:szCs w:val="24"/>
        </w:rPr>
        <w:t xml:space="preserve">a total of </w:t>
      </w:r>
      <w:r w:rsidR="00B86E63">
        <w:rPr>
          <w:rFonts w:ascii="Times New Roman" w:hAnsi="Times New Roman"/>
          <w:szCs w:val="24"/>
        </w:rPr>
        <w:t>$390,126</w:t>
      </w:r>
      <w:r w:rsidR="00242FED" w:rsidRPr="00C14BE0">
        <w:rPr>
          <w:rFonts w:ascii="Times New Roman" w:hAnsi="Times New Roman"/>
          <w:szCs w:val="24"/>
        </w:rPr>
        <w:t xml:space="preserve"> in outstanding </w:t>
      </w:r>
      <w:r>
        <w:rPr>
          <w:rFonts w:ascii="Times New Roman" w:hAnsi="Times New Roman"/>
          <w:szCs w:val="24"/>
        </w:rPr>
        <w:t xml:space="preserve">debt </w:t>
      </w:r>
      <w:r w:rsidR="00DA4CFA">
        <w:rPr>
          <w:rFonts w:ascii="Times New Roman" w:hAnsi="Times New Roman"/>
          <w:szCs w:val="24"/>
        </w:rPr>
        <w:t>of the Corporation</w:t>
      </w:r>
      <w:r w:rsidR="00242FED" w:rsidRPr="00C14BE0">
        <w:rPr>
          <w:rFonts w:ascii="Times New Roman" w:hAnsi="Times New Roman"/>
          <w:szCs w:val="24"/>
        </w:rPr>
        <w:t>.</w:t>
      </w:r>
    </w:p>
    <w:p w:rsidR="00C24B8A" w:rsidRPr="00C24B8A" w:rsidRDefault="00C24B8A" w:rsidP="00C24B8A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also find attached an executed CSE Certificate of Compliance along with the opinion of our legal counsel.</w:t>
      </w:r>
    </w:p>
    <w:p w:rsidR="00A21C51" w:rsidRDefault="00A21C51" w:rsidP="003556B7">
      <w:pPr>
        <w:pStyle w:val="Closing"/>
        <w:ind w:left="0"/>
        <w:rPr>
          <w:rFonts w:ascii="Times New Roman" w:hAnsi="Times New Roman"/>
          <w:szCs w:val="24"/>
        </w:rPr>
      </w:pPr>
      <w:bookmarkStart w:id="6" w:name="closing"/>
    </w:p>
    <w:p w:rsidR="00F00349" w:rsidRPr="00AA7C6E" w:rsidRDefault="00F00349" w:rsidP="003556B7">
      <w:pPr>
        <w:pStyle w:val="Closing"/>
        <w:ind w:left="0"/>
        <w:rPr>
          <w:rFonts w:ascii="Times New Roman" w:hAnsi="Times New Roman"/>
          <w:szCs w:val="24"/>
        </w:rPr>
      </w:pPr>
      <w:r w:rsidRPr="00AA7C6E">
        <w:rPr>
          <w:rFonts w:ascii="Times New Roman" w:hAnsi="Times New Roman"/>
          <w:szCs w:val="24"/>
        </w:rPr>
        <w:t>Yours truly,</w:t>
      </w:r>
      <w:bookmarkEnd w:id="6"/>
    </w:p>
    <w:p w:rsidR="005865A5" w:rsidRDefault="005865A5" w:rsidP="00AA7C6E">
      <w:pPr>
        <w:pStyle w:val="cclist"/>
        <w:ind w:left="0" w:firstLine="0"/>
      </w:pPr>
    </w:p>
    <w:p w:rsidR="00F7059D" w:rsidRPr="00C24B8A" w:rsidRDefault="00C24B8A" w:rsidP="00C24B8A">
      <w:pPr>
        <w:pStyle w:val="cclist"/>
        <w:ind w:left="3600" w:firstLine="720"/>
        <w:rPr>
          <w:rFonts w:ascii="Times New Roman" w:hAnsi="Times New Roman"/>
          <w:b/>
        </w:rPr>
      </w:pPr>
      <w:r w:rsidRPr="00C24B8A">
        <w:rPr>
          <w:rFonts w:ascii="Times New Roman" w:hAnsi="Times New Roman"/>
          <w:b/>
        </w:rPr>
        <w:t>EMPOWER CLINICS INC.</w:t>
      </w:r>
    </w:p>
    <w:p w:rsidR="00C24B8A" w:rsidRDefault="00C24B8A" w:rsidP="00C24B8A">
      <w:pPr>
        <w:ind w:firstLine="720"/>
        <w:rPr>
          <w:rFonts w:ascii="Arial" w:hAnsi="Arial"/>
        </w:rPr>
      </w:pPr>
    </w:p>
    <w:p w:rsidR="00C24B8A" w:rsidRPr="00C24B8A" w:rsidRDefault="00C24B8A" w:rsidP="00C24B8A">
      <w:pPr>
        <w:ind w:firstLine="720"/>
        <w:rPr>
          <w:rFonts w:ascii="Times New Roman" w:hAnsi="Times New Roman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24B8A">
        <w:rPr>
          <w:rFonts w:ascii="Times New Roman" w:hAnsi="Times New Roman"/>
        </w:rPr>
        <w:t>Signed:</w:t>
      </w:r>
      <w:r w:rsidRPr="00C24B8A">
        <w:rPr>
          <w:rFonts w:ascii="Times New Roman" w:hAnsi="Times New Roman"/>
          <w:u w:val="single"/>
        </w:rPr>
        <w:tab/>
      </w:r>
      <w:r w:rsidR="003A4284">
        <w:rPr>
          <w:rFonts w:ascii="Times New Roman" w:hAnsi="Times New Roman"/>
          <w:i/>
          <w:u w:val="single"/>
        </w:rPr>
        <w:t>“signed”</w:t>
      </w:r>
      <w:r w:rsidRPr="00C24B8A">
        <w:rPr>
          <w:rFonts w:ascii="Times New Roman" w:hAnsi="Times New Roman"/>
          <w:u w:val="single"/>
        </w:rPr>
        <w:tab/>
      </w:r>
      <w:r w:rsidRPr="00C24B8A">
        <w:rPr>
          <w:rFonts w:ascii="Times New Roman" w:hAnsi="Times New Roman"/>
          <w:u w:val="single"/>
        </w:rPr>
        <w:tab/>
      </w:r>
      <w:r w:rsidRPr="00C24B8A">
        <w:rPr>
          <w:rFonts w:ascii="Times New Roman" w:hAnsi="Times New Roman"/>
          <w:u w:val="single"/>
        </w:rPr>
        <w:tab/>
      </w:r>
      <w:r w:rsidRPr="00C24B8A">
        <w:rPr>
          <w:rFonts w:ascii="Times New Roman" w:hAnsi="Times New Roman"/>
          <w:u w:val="single"/>
        </w:rPr>
        <w:tab/>
      </w:r>
    </w:p>
    <w:p w:rsidR="00C24B8A" w:rsidRPr="00C24B8A" w:rsidRDefault="00C24B8A" w:rsidP="00C24B8A">
      <w:pPr>
        <w:spacing w:after="0"/>
        <w:ind w:firstLine="720"/>
        <w:rPr>
          <w:rFonts w:ascii="Times New Roman" w:hAnsi="Times New Roman"/>
        </w:rPr>
      </w:pP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 w:rsidRPr="00C24B8A">
        <w:rPr>
          <w:rFonts w:ascii="Times New Roman" w:hAnsi="Times New Roman"/>
          <w:szCs w:val="24"/>
        </w:rPr>
        <w:t>raig Snyder</w:t>
      </w:r>
    </w:p>
    <w:p w:rsidR="00C24B8A" w:rsidRPr="00C24B8A" w:rsidRDefault="00C24B8A" w:rsidP="00C24B8A">
      <w:pPr>
        <w:ind w:firstLine="720"/>
        <w:rPr>
          <w:rFonts w:ascii="Times New Roman" w:hAnsi="Times New Roman"/>
        </w:rPr>
      </w:pP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  <w:szCs w:val="24"/>
        </w:rPr>
        <w:t>President and Chief Executive Officer</w:t>
      </w:r>
    </w:p>
    <w:p w:rsidR="00C24B8A" w:rsidRDefault="00C24B8A" w:rsidP="00C24B8A">
      <w:pPr>
        <w:ind w:firstLine="720"/>
        <w:rPr>
          <w:rFonts w:ascii="Arial" w:hAnsi="Arial"/>
        </w:rPr>
      </w:pP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  <w:r w:rsidRPr="00C24B8A">
        <w:rPr>
          <w:rFonts w:ascii="Times New Roman" w:hAnsi="Times New Roman"/>
        </w:rPr>
        <w:tab/>
      </w:r>
    </w:p>
    <w:p w:rsidR="00F7059D" w:rsidRPr="00F7059D" w:rsidRDefault="00F7059D" w:rsidP="00C24B8A">
      <w:pPr>
        <w:pStyle w:val="cclist"/>
        <w:ind w:left="0" w:firstLine="0"/>
        <w:rPr>
          <w:rFonts w:ascii="Times New Roman" w:hAnsi="Times New Roman"/>
          <w:b/>
        </w:rPr>
      </w:pPr>
    </w:p>
    <w:sectPr w:rsidR="00F7059D" w:rsidRPr="00F7059D" w:rsidSect="00B24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D0" w:rsidRDefault="00B22DD0">
      <w:r>
        <w:separator/>
      </w:r>
    </w:p>
  </w:endnote>
  <w:endnote w:type="continuationSeparator" w:id="0">
    <w:p w:rsidR="00B22DD0" w:rsidRDefault="00B2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46" w:rsidRDefault="0017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F" w:rsidRPr="00D35EB5" w:rsidRDefault="00C83445" w:rsidP="00F24BAF">
    <w:pPr>
      <w:pStyle w:val="Footer"/>
      <w:rPr>
        <w:rFonts w:ascii="Times New Roman" w:hAnsi="Times New Roman"/>
      </w:rPr>
    </w:pPr>
    <w:r w:rsidRPr="00C83445">
      <w:rPr>
        <w:rFonts w:ascii="Times New Roman" w:hAnsi="Times New Roman"/>
        <w:noProof/>
        <w:vanish/>
        <w:sz w:val="16"/>
      </w:rPr>
      <w:t>{</w:t>
    </w:r>
    <w:r w:rsidRPr="00C83445">
      <w:rPr>
        <w:rFonts w:ascii="Times New Roman" w:hAnsi="Times New Roman"/>
        <w:noProof/>
        <w:sz w:val="16"/>
      </w:rPr>
      <w:t>00295435-1</w:t>
    </w:r>
    <w:r w:rsidRPr="00C83445">
      <w:rPr>
        <w:rFonts w:ascii="Times New Roman" w:hAnsi="Times New Roman"/>
        <w:noProof/>
        <w:vanish/>
        <w:sz w:val="16"/>
      </w:rPr>
      <w:t>}</w:t>
    </w:r>
    <w:r w:rsidR="00F24BAF" w:rsidRPr="00D35EB5"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AF" w:rsidRPr="00175546" w:rsidRDefault="00C83445" w:rsidP="00F24BAF">
    <w:pPr>
      <w:pStyle w:val="Footer"/>
      <w:rPr>
        <w:rFonts w:ascii="Times New Roman" w:hAnsi="Times New Roman"/>
      </w:rPr>
    </w:pPr>
    <w:r w:rsidRPr="00C83445">
      <w:rPr>
        <w:rFonts w:ascii="Times New Roman" w:hAnsi="Times New Roman"/>
        <w:noProof/>
        <w:vanish/>
        <w:sz w:val="16"/>
      </w:rPr>
      <w:t>{</w:t>
    </w:r>
    <w:r w:rsidRPr="00C83445">
      <w:rPr>
        <w:rFonts w:ascii="Times New Roman" w:hAnsi="Times New Roman"/>
        <w:noProof/>
        <w:sz w:val="16"/>
      </w:rPr>
      <w:t>00295435-1</w:t>
    </w:r>
    <w:r w:rsidRPr="00C83445">
      <w:rPr>
        <w:rFonts w:ascii="Times New Roman" w:hAnsi="Times New Roman"/>
        <w:noProof/>
        <w:vanish/>
        <w:sz w:val="16"/>
      </w:rPr>
      <w:t>}</w:t>
    </w:r>
    <w:r w:rsidR="00F24BAF" w:rsidRPr="00175546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D0" w:rsidRDefault="00B22DD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2DD0" w:rsidRDefault="00B2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46" w:rsidRDefault="00175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02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35EB5" w:rsidRPr="00D35EB5" w:rsidRDefault="00D35EB5">
        <w:pPr>
          <w:pStyle w:val="Header"/>
          <w:rPr>
            <w:rFonts w:ascii="Times New Roman" w:hAnsi="Times New Roman"/>
            <w:sz w:val="24"/>
            <w:szCs w:val="24"/>
          </w:rPr>
        </w:pPr>
        <w:r w:rsidRPr="00D35EB5">
          <w:rPr>
            <w:rFonts w:ascii="Times New Roman" w:hAnsi="Times New Roman"/>
            <w:sz w:val="24"/>
            <w:szCs w:val="24"/>
          </w:rPr>
          <w:fldChar w:fldCharType="begin"/>
        </w:r>
        <w:r w:rsidRPr="00D35EB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35EB5">
          <w:rPr>
            <w:rFonts w:ascii="Times New Roman" w:hAnsi="Times New Roman"/>
            <w:sz w:val="24"/>
            <w:szCs w:val="24"/>
          </w:rPr>
          <w:fldChar w:fldCharType="separate"/>
        </w:r>
        <w:r w:rsidR="00242FED">
          <w:rPr>
            <w:rFonts w:ascii="Times New Roman" w:hAnsi="Times New Roman"/>
            <w:noProof/>
            <w:sz w:val="24"/>
            <w:szCs w:val="24"/>
          </w:rPr>
          <w:t>2</w:t>
        </w:r>
        <w:r w:rsidRPr="00D35EB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FF" w:rsidRDefault="002D4BFF">
    <w:pPr>
      <w:pStyle w:val="Header"/>
    </w:pPr>
  </w:p>
  <w:p w:rsidR="002D4BFF" w:rsidRDefault="002D4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86F5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BF23FA"/>
    <w:multiLevelType w:val="hybridMultilevel"/>
    <w:tmpl w:val="A7D06798"/>
    <w:lvl w:ilvl="0" w:tplc="2F900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23D93"/>
    <w:multiLevelType w:val="multilevel"/>
    <w:tmpl w:val="6E0A0B5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pStyle w:val="List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pStyle w:val="List7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List8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3" w15:restartNumberingAfterBreak="0">
    <w:nsid w:val="585634BC"/>
    <w:multiLevelType w:val="hybridMultilevel"/>
    <w:tmpl w:val="92E01C30"/>
    <w:name w:val="Heading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552EFD"/>
    <w:multiLevelType w:val="multilevel"/>
    <w:tmpl w:val="373EA1AC"/>
    <w:lvl w:ilvl="0">
      <w:start w:val="1"/>
      <w:numFmt w:val="decimal"/>
      <w:pStyle w:val="CPForma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CPFormal2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CPFormal3"/>
      <w:lvlText w:val="(%3)"/>
      <w:lvlJc w:val="left"/>
      <w:pPr>
        <w:tabs>
          <w:tab w:val="num" w:pos="72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CPForma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pStyle w:val="CPForma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upperLetter"/>
      <w:pStyle w:val="CPFormal6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CPFormal7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pStyle w:val="CPFormal8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pStyle w:val="CPFormal9"/>
      <w:lvlText w:val="%9."/>
      <w:lvlJc w:val="right"/>
      <w:pPr>
        <w:tabs>
          <w:tab w:val="num" w:pos="5040"/>
        </w:tabs>
        <w:ind w:left="5040" w:hanging="720"/>
      </w:pPr>
    </w:lvl>
  </w:abstractNum>
  <w:abstractNum w:abstractNumId="5" w15:restartNumberingAfterBreak="0">
    <w:nsid w:val="5EB471A9"/>
    <w:multiLevelType w:val="multilevel"/>
    <w:tmpl w:val="6E96E550"/>
    <w:lvl w:ilvl="0">
      <w:start w:val="1"/>
      <w:numFmt w:val="decimal"/>
      <w:pStyle w:val="BWLeve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z w:val="24"/>
        <w:u w:val="none"/>
      </w:rPr>
    </w:lvl>
    <w:lvl w:ilvl="1">
      <w:start w:val="1"/>
      <w:numFmt w:val="lowerLetter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BWOpinion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z w:val="24"/>
        <w:u w:val="none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3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F2C296A"/>
    <w:multiLevelType w:val="multilevel"/>
    <w:tmpl w:val="04C40D1A"/>
    <w:lvl w:ilvl="0">
      <w:start w:val="1"/>
      <w:numFmt w:val="upperRoman"/>
      <w:pStyle w:val="CPFactumPartNo"/>
      <w:suff w:val="nothing"/>
      <w:lvlText w:val="PART %1 - "/>
      <w:lvlJc w:val="left"/>
      <w:pPr>
        <w:ind w:left="360" w:firstLine="0"/>
      </w:pPr>
      <w:rPr>
        <w:rFonts w:hint="default"/>
        <w:b/>
        <w:i w:val="0"/>
      </w:rPr>
    </w:lvl>
    <w:lvl w:ilvl="1">
      <w:start w:val="1"/>
      <w:numFmt w:val="upperLetter"/>
      <w:lvlRestart w:val="0"/>
      <w:pStyle w:val="CPFactumSubheading"/>
      <w:suff w:val="nothing"/>
      <w:lvlText w:val="%2."/>
      <w:lvlJc w:val="center"/>
      <w:pPr>
        <w:ind w:left="36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%3"/>
      <w:lvlJc w:val="left"/>
      <w:pPr>
        <w:ind w:left="108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720"/>
      </w:pPr>
      <w:rPr>
        <w:rFonts w:hint="default"/>
      </w:rPr>
    </w:lvl>
  </w:abstractNum>
  <w:abstractNum w:abstractNumId="7" w15:restartNumberingAfterBreak="0">
    <w:nsid w:val="6F431D0D"/>
    <w:multiLevelType w:val="multilevel"/>
    <w:tmpl w:val="92924F04"/>
    <w:name w:val="Heading"/>
    <w:lvl w:ilvl="0">
      <w:start w:val="1"/>
      <w:numFmt w:val="decimal"/>
      <w:suff w:val="nothing"/>
      <w:lvlText w:val="Article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704B2AD2"/>
    <w:multiLevelType w:val="multilevel"/>
    <w:tmpl w:val="5BD4335E"/>
    <w:name w:val="Outline"/>
    <w:lvl w:ilvl="0">
      <w:start w:val="1"/>
      <w:numFmt w:val="decimal"/>
      <w:pStyle w:val="Outline1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pStyle w:val="Outline2"/>
      <w:lvlText w:val="(%2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lowerRoman"/>
      <w:pStyle w:val="Outline3"/>
      <w:lvlText w:val="(%3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upperLetter"/>
      <w:pStyle w:val="Outline4"/>
      <w:lvlText w:val="(%4)"/>
      <w:lvlJc w:val="left"/>
      <w:pPr>
        <w:tabs>
          <w:tab w:val="num" w:pos="0"/>
        </w:tabs>
        <w:ind w:left="6480" w:hanging="720"/>
      </w:pPr>
      <w:rPr>
        <w:rFonts w:hint="default"/>
      </w:rPr>
    </w:lvl>
    <w:lvl w:ilvl="4">
      <w:start w:val="1"/>
      <w:numFmt w:val="upperRoman"/>
      <w:pStyle w:val="Outline5"/>
      <w:lvlText w:val="(%5)"/>
      <w:lvlJc w:val="left"/>
      <w:pPr>
        <w:tabs>
          <w:tab w:val="num" w:pos="0"/>
        </w:tabs>
        <w:ind w:left="7200" w:hanging="720"/>
      </w:pPr>
      <w:rPr>
        <w:rFonts w:hint="default"/>
      </w:rPr>
    </w:lvl>
    <w:lvl w:ilvl="5">
      <w:start w:val="1"/>
      <w:numFmt w:val="decimal"/>
      <w:pStyle w:val="Outline6"/>
      <w:lvlText w:val="(%6)"/>
      <w:lvlJc w:val="left"/>
      <w:pPr>
        <w:tabs>
          <w:tab w:val="num" w:pos="0"/>
        </w:tabs>
        <w:ind w:left="7920" w:hanging="720"/>
      </w:pPr>
      <w:rPr>
        <w:rFonts w:hint="default"/>
      </w:rPr>
    </w:lvl>
    <w:lvl w:ilvl="6">
      <w:start w:val="1"/>
      <w:numFmt w:val="lowerRoman"/>
      <w:pStyle w:val="Lnum1"/>
      <w:lvlText w:val="(%7)"/>
      <w:lvlJc w:val="left"/>
      <w:pPr>
        <w:tabs>
          <w:tab w:val="num" w:pos="0"/>
        </w:tabs>
        <w:ind w:left="8640" w:hanging="720"/>
      </w:pPr>
      <w:rPr>
        <w:rFonts w:hint="default"/>
      </w:rPr>
    </w:lvl>
    <w:lvl w:ilvl="7">
      <w:start w:val="1"/>
      <w:numFmt w:val="upperLetter"/>
      <w:pStyle w:val="Lnum2"/>
      <w:lvlText w:val="(%8)"/>
      <w:lvlJc w:val="left"/>
      <w:pPr>
        <w:tabs>
          <w:tab w:val="num" w:pos="0"/>
        </w:tabs>
        <w:ind w:left="9360" w:hanging="720"/>
      </w:pPr>
      <w:rPr>
        <w:rFonts w:hint="default"/>
      </w:rPr>
    </w:lvl>
    <w:lvl w:ilvl="8">
      <w:start w:val="1"/>
      <w:numFmt w:val="upperRoman"/>
      <w:pStyle w:val="Lnum3"/>
      <w:lvlText w:val="(%9)"/>
      <w:lvlJc w:val="left"/>
      <w:pPr>
        <w:tabs>
          <w:tab w:val="num" w:pos="0"/>
        </w:tabs>
        <w:ind w:left="10080" w:hanging="72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7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0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CA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8"/>
    <w:rsid w:val="000233D9"/>
    <w:rsid w:val="0002370C"/>
    <w:rsid w:val="0003763E"/>
    <w:rsid w:val="0004265B"/>
    <w:rsid w:val="00044C0C"/>
    <w:rsid w:val="000536B3"/>
    <w:rsid w:val="000575FF"/>
    <w:rsid w:val="0007063B"/>
    <w:rsid w:val="00070816"/>
    <w:rsid w:val="00073183"/>
    <w:rsid w:val="000939B0"/>
    <w:rsid w:val="000B2555"/>
    <w:rsid w:val="000C20F7"/>
    <w:rsid w:val="000D67FC"/>
    <w:rsid w:val="000E294E"/>
    <w:rsid w:val="000E2BCC"/>
    <w:rsid w:val="000F3521"/>
    <w:rsid w:val="0011005A"/>
    <w:rsid w:val="001126E1"/>
    <w:rsid w:val="00125ED7"/>
    <w:rsid w:val="001419C6"/>
    <w:rsid w:val="00151841"/>
    <w:rsid w:val="00160166"/>
    <w:rsid w:val="00161618"/>
    <w:rsid w:val="00166AA3"/>
    <w:rsid w:val="00175546"/>
    <w:rsid w:val="00175FBD"/>
    <w:rsid w:val="00185A3F"/>
    <w:rsid w:val="00187AB9"/>
    <w:rsid w:val="001902A7"/>
    <w:rsid w:val="00195C20"/>
    <w:rsid w:val="001B0801"/>
    <w:rsid w:val="001B35DA"/>
    <w:rsid w:val="001C30FA"/>
    <w:rsid w:val="001C4C43"/>
    <w:rsid w:val="001C57E0"/>
    <w:rsid w:val="001D076A"/>
    <w:rsid w:val="001D5CA8"/>
    <w:rsid w:val="001E726D"/>
    <w:rsid w:val="001F1784"/>
    <w:rsid w:val="001F2638"/>
    <w:rsid w:val="0020022A"/>
    <w:rsid w:val="00242FED"/>
    <w:rsid w:val="00243E8B"/>
    <w:rsid w:val="00252F80"/>
    <w:rsid w:val="0027450E"/>
    <w:rsid w:val="00295789"/>
    <w:rsid w:val="002B2E8E"/>
    <w:rsid w:val="002C0949"/>
    <w:rsid w:val="002D2857"/>
    <w:rsid w:val="002D4BFF"/>
    <w:rsid w:val="002D7986"/>
    <w:rsid w:val="00304E12"/>
    <w:rsid w:val="003110AE"/>
    <w:rsid w:val="00311FCC"/>
    <w:rsid w:val="003175E4"/>
    <w:rsid w:val="0032436E"/>
    <w:rsid w:val="00324394"/>
    <w:rsid w:val="00332E75"/>
    <w:rsid w:val="003367F3"/>
    <w:rsid w:val="003556B7"/>
    <w:rsid w:val="003615DA"/>
    <w:rsid w:val="00362ED9"/>
    <w:rsid w:val="00363E29"/>
    <w:rsid w:val="00384C0B"/>
    <w:rsid w:val="003A4284"/>
    <w:rsid w:val="003A484E"/>
    <w:rsid w:val="003B193E"/>
    <w:rsid w:val="003B1A13"/>
    <w:rsid w:val="003C0452"/>
    <w:rsid w:val="003C13BB"/>
    <w:rsid w:val="003C2DB1"/>
    <w:rsid w:val="003C79D8"/>
    <w:rsid w:val="003E788F"/>
    <w:rsid w:val="003F2474"/>
    <w:rsid w:val="0041156A"/>
    <w:rsid w:val="00434A4B"/>
    <w:rsid w:val="00435675"/>
    <w:rsid w:val="004823BA"/>
    <w:rsid w:val="00490DA3"/>
    <w:rsid w:val="004A4C35"/>
    <w:rsid w:val="004C3C33"/>
    <w:rsid w:val="004C6BD9"/>
    <w:rsid w:val="004D5B43"/>
    <w:rsid w:val="00502AB2"/>
    <w:rsid w:val="00512542"/>
    <w:rsid w:val="00547556"/>
    <w:rsid w:val="005865A5"/>
    <w:rsid w:val="005960DC"/>
    <w:rsid w:val="005A121F"/>
    <w:rsid w:val="005B206F"/>
    <w:rsid w:val="005F153B"/>
    <w:rsid w:val="005F18AA"/>
    <w:rsid w:val="006111A1"/>
    <w:rsid w:val="00621A07"/>
    <w:rsid w:val="00636722"/>
    <w:rsid w:val="00641251"/>
    <w:rsid w:val="00645539"/>
    <w:rsid w:val="006561D2"/>
    <w:rsid w:val="00660672"/>
    <w:rsid w:val="0067686B"/>
    <w:rsid w:val="006B0888"/>
    <w:rsid w:val="006B2B66"/>
    <w:rsid w:val="006B5F95"/>
    <w:rsid w:val="006C7FC4"/>
    <w:rsid w:val="006D2A8D"/>
    <w:rsid w:val="006E313B"/>
    <w:rsid w:val="006F7810"/>
    <w:rsid w:val="00701D9E"/>
    <w:rsid w:val="0071177D"/>
    <w:rsid w:val="0072345F"/>
    <w:rsid w:val="00736D9C"/>
    <w:rsid w:val="0074411D"/>
    <w:rsid w:val="00746A14"/>
    <w:rsid w:val="00750E7B"/>
    <w:rsid w:val="00755F55"/>
    <w:rsid w:val="007B7FF7"/>
    <w:rsid w:val="007C147C"/>
    <w:rsid w:val="007C3F78"/>
    <w:rsid w:val="00824BC2"/>
    <w:rsid w:val="008454F6"/>
    <w:rsid w:val="00892EE9"/>
    <w:rsid w:val="008A4690"/>
    <w:rsid w:val="008C21FA"/>
    <w:rsid w:val="008C62FF"/>
    <w:rsid w:val="008C79B4"/>
    <w:rsid w:val="008F3FBA"/>
    <w:rsid w:val="008F5185"/>
    <w:rsid w:val="008F55B1"/>
    <w:rsid w:val="00905BCD"/>
    <w:rsid w:val="009070AB"/>
    <w:rsid w:val="0091554A"/>
    <w:rsid w:val="00915E94"/>
    <w:rsid w:val="00935E6F"/>
    <w:rsid w:val="009446B5"/>
    <w:rsid w:val="009468B1"/>
    <w:rsid w:val="00954F1B"/>
    <w:rsid w:val="0098174C"/>
    <w:rsid w:val="009B4749"/>
    <w:rsid w:val="009C18A6"/>
    <w:rsid w:val="009C6B17"/>
    <w:rsid w:val="009F3173"/>
    <w:rsid w:val="009F36B2"/>
    <w:rsid w:val="00A04962"/>
    <w:rsid w:val="00A12657"/>
    <w:rsid w:val="00A21C51"/>
    <w:rsid w:val="00A241A7"/>
    <w:rsid w:val="00A24E74"/>
    <w:rsid w:val="00A362B2"/>
    <w:rsid w:val="00A5088F"/>
    <w:rsid w:val="00A63189"/>
    <w:rsid w:val="00A70267"/>
    <w:rsid w:val="00A74B4B"/>
    <w:rsid w:val="00A8553B"/>
    <w:rsid w:val="00A94F15"/>
    <w:rsid w:val="00AA019D"/>
    <w:rsid w:val="00AA7C6E"/>
    <w:rsid w:val="00AB2ED1"/>
    <w:rsid w:val="00AC3571"/>
    <w:rsid w:val="00AD00EB"/>
    <w:rsid w:val="00AD160D"/>
    <w:rsid w:val="00AD2AEA"/>
    <w:rsid w:val="00AE15CC"/>
    <w:rsid w:val="00B16F78"/>
    <w:rsid w:val="00B22293"/>
    <w:rsid w:val="00B22DD0"/>
    <w:rsid w:val="00B24ED7"/>
    <w:rsid w:val="00B532D5"/>
    <w:rsid w:val="00B7037E"/>
    <w:rsid w:val="00B7496D"/>
    <w:rsid w:val="00B80CCA"/>
    <w:rsid w:val="00B86E63"/>
    <w:rsid w:val="00BD4815"/>
    <w:rsid w:val="00BE1A1F"/>
    <w:rsid w:val="00BE32FA"/>
    <w:rsid w:val="00BF7C5A"/>
    <w:rsid w:val="00C14BE0"/>
    <w:rsid w:val="00C227B4"/>
    <w:rsid w:val="00C24B8A"/>
    <w:rsid w:val="00C515F6"/>
    <w:rsid w:val="00C55A50"/>
    <w:rsid w:val="00C60BAE"/>
    <w:rsid w:val="00C77091"/>
    <w:rsid w:val="00C77EE0"/>
    <w:rsid w:val="00C83445"/>
    <w:rsid w:val="00C96632"/>
    <w:rsid w:val="00C96CAD"/>
    <w:rsid w:val="00CA71F0"/>
    <w:rsid w:val="00CB476C"/>
    <w:rsid w:val="00CC0796"/>
    <w:rsid w:val="00CC689A"/>
    <w:rsid w:val="00CD5486"/>
    <w:rsid w:val="00CE1509"/>
    <w:rsid w:val="00CE6C6D"/>
    <w:rsid w:val="00CF5843"/>
    <w:rsid w:val="00CF5C2B"/>
    <w:rsid w:val="00CF6D4F"/>
    <w:rsid w:val="00CF7B05"/>
    <w:rsid w:val="00D15714"/>
    <w:rsid w:val="00D2420A"/>
    <w:rsid w:val="00D35EB5"/>
    <w:rsid w:val="00D500C8"/>
    <w:rsid w:val="00D54142"/>
    <w:rsid w:val="00D62E88"/>
    <w:rsid w:val="00D90902"/>
    <w:rsid w:val="00DA4CFA"/>
    <w:rsid w:val="00DE015A"/>
    <w:rsid w:val="00E2748F"/>
    <w:rsid w:val="00E60D1B"/>
    <w:rsid w:val="00E67E41"/>
    <w:rsid w:val="00E7578C"/>
    <w:rsid w:val="00E82B36"/>
    <w:rsid w:val="00EC6BC3"/>
    <w:rsid w:val="00EE1C06"/>
    <w:rsid w:val="00F00349"/>
    <w:rsid w:val="00F24BAF"/>
    <w:rsid w:val="00F25E65"/>
    <w:rsid w:val="00F40235"/>
    <w:rsid w:val="00F427F2"/>
    <w:rsid w:val="00F42FC7"/>
    <w:rsid w:val="00F43F12"/>
    <w:rsid w:val="00F53CA1"/>
    <w:rsid w:val="00F7059D"/>
    <w:rsid w:val="00F874B4"/>
    <w:rsid w:val="00F9395C"/>
    <w:rsid w:val="00F95351"/>
    <w:rsid w:val="00FA6C7A"/>
    <w:rsid w:val="00FB633C"/>
    <w:rsid w:val="00FB6D1F"/>
    <w:rsid w:val="00FC188D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9D59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</w:style>
  <w:style w:type="paragraph" w:styleId="Heading4">
    <w:name w:val="heading 4"/>
    <w:basedOn w:val="Normal"/>
    <w:qFormat/>
    <w:pPr>
      <w:tabs>
        <w:tab w:val="num" w:pos="0"/>
      </w:tabs>
      <w:ind w:left="6480" w:hanging="72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tabs>
        <w:tab w:val="num" w:pos="0"/>
      </w:tabs>
      <w:ind w:left="7200" w:hanging="72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tabs>
        <w:tab w:val="num" w:pos="0"/>
      </w:tabs>
      <w:ind w:left="79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Salutation"/>
    <w:pPr>
      <w:keepNext/>
      <w:keepLines/>
      <w:spacing w:before="240"/>
      <w:ind w:right="3240"/>
      <w:jc w:val="left"/>
    </w:pPr>
    <w:rPr>
      <w:noProof/>
    </w:rPr>
  </w:style>
  <w:style w:type="paragraph" w:styleId="Salutation">
    <w:name w:val="Salutation"/>
    <w:basedOn w:val="Normal"/>
    <w:next w:val="ReLine"/>
    <w:pPr>
      <w:jc w:val="left"/>
    </w:pPr>
  </w:style>
  <w:style w:type="paragraph" w:customStyle="1" w:styleId="AttnLine">
    <w:name w:val="AttnLine"/>
    <w:basedOn w:val="Normal"/>
    <w:next w:val="Salutation"/>
    <w:pPr>
      <w:keepNext/>
      <w:keepLines/>
      <w:jc w:val="left"/>
    </w:pPr>
    <w:rPr>
      <w:noProof/>
      <w:u w:val="single"/>
    </w:rPr>
  </w:style>
  <w:style w:type="paragraph" w:customStyle="1" w:styleId="cclist">
    <w:name w:val="cclist"/>
    <w:basedOn w:val="Normal"/>
    <w:pPr>
      <w:keepNext/>
      <w:spacing w:after="0"/>
      <w:ind w:left="720" w:hanging="720"/>
      <w:jc w:val="left"/>
    </w:pPr>
  </w:style>
  <w:style w:type="paragraph" w:customStyle="1" w:styleId="bcclist">
    <w:name w:val="bcclist"/>
    <w:basedOn w:val="cclist"/>
    <w:next w:val="BodyText"/>
    <w:rPr>
      <w:vanish/>
    </w:rPr>
  </w:style>
  <w:style w:type="paragraph" w:styleId="BodyText">
    <w:name w:val="Body Text"/>
    <w:basedOn w:val="Normal"/>
    <w:pPr>
      <w:ind w:firstLine="720"/>
    </w:pPr>
  </w:style>
  <w:style w:type="paragraph" w:styleId="Closing">
    <w:name w:val="Closing"/>
    <w:basedOn w:val="Normal"/>
    <w:next w:val="cclist"/>
    <w:pPr>
      <w:keepNext/>
      <w:keepLines/>
      <w:ind w:left="4680"/>
      <w:jc w:val="left"/>
    </w:pPr>
    <w:rPr>
      <w:noProof/>
    </w:rPr>
  </w:style>
  <w:style w:type="paragraph" w:customStyle="1" w:styleId="ClosingLeftMargin">
    <w:name w:val="Closing Left Margin"/>
    <w:basedOn w:val="Closing"/>
    <w:pPr>
      <w:ind w:left="0"/>
    </w:pPr>
  </w:style>
  <w:style w:type="paragraph" w:customStyle="1" w:styleId="Comment">
    <w:name w:val="Comment"/>
    <w:basedOn w:val="Normal"/>
    <w:next w:val="Normal"/>
    <w:pPr>
      <w:jc w:val="left"/>
    </w:pPr>
    <w:rPr>
      <w:vanish/>
      <w:color w:val="FF00FF"/>
    </w:rPr>
  </w:style>
  <w:style w:type="paragraph" w:styleId="Date">
    <w:name w:val="Date"/>
    <w:basedOn w:val="Normal"/>
    <w:next w:val="Normal"/>
    <w:pPr>
      <w:keepNext/>
      <w:keepLines/>
      <w:spacing w:after="0"/>
      <w:ind w:left="5760"/>
      <w:jc w:val="left"/>
    </w:pPr>
  </w:style>
  <w:style w:type="paragraph" w:customStyle="1" w:styleId="DirectLine">
    <w:name w:val="Direct Line"/>
    <w:basedOn w:val="Normal"/>
    <w:next w:val="Normal"/>
    <w:pPr>
      <w:tabs>
        <w:tab w:val="left" w:pos="187"/>
      </w:tabs>
      <w:spacing w:after="0"/>
      <w:jc w:val="left"/>
    </w:pPr>
    <w:rPr>
      <w:noProof/>
      <w:sz w:val="20"/>
    </w:rPr>
  </w:style>
  <w:style w:type="paragraph" w:customStyle="1" w:styleId="email">
    <w:name w:val="email"/>
    <w:next w:val="Normal"/>
    <w:pPr>
      <w:tabs>
        <w:tab w:val="left" w:pos="187"/>
      </w:tabs>
      <w:spacing w:after="240"/>
    </w:pPr>
    <w:rPr>
      <w:rFonts w:ascii="Book Antiqua" w:hAnsi="Book Antiqua"/>
      <w:noProof/>
      <w:lang w:val="en-US"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  <w:jc w:val="left"/>
    </w:pPr>
  </w:style>
  <w:style w:type="paragraph" w:styleId="Footer">
    <w:name w:val="footer"/>
    <w:basedOn w:val="Normal"/>
    <w:pPr>
      <w:jc w:val="left"/>
    </w:pPr>
    <w:rPr>
      <w:sz w:val="18"/>
    </w:rPr>
  </w:style>
  <w:style w:type="paragraph" w:styleId="FootnoteText">
    <w:name w:val="footnote text"/>
    <w:basedOn w:val="Normal"/>
    <w:semiHidden/>
    <w:pPr>
      <w:widowControl w:val="0"/>
      <w:spacing w:after="0"/>
    </w:pPr>
    <w:rPr>
      <w:sz w:val="18"/>
    </w:rPr>
  </w:style>
  <w:style w:type="paragraph" w:customStyle="1" w:styleId="Handling">
    <w:name w:val="Handling"/>
    <w:basedOn w:val="Normal"/>
    <w:pPr>
      <w:keepNext/>
      <w:keepLines/>
      <w:spacing w:after="0"/>
      <w:jc w:val="left"/>
    </w:pPr>
    <w:rPr>
      <w:b/>
      <w:caps/>
    </w:rPr>
  </w:style>
  <w:style w:type="paragraph" w:styleId="Header">
    <w:name w:val="header"/>
    <w:basedOn w:val="Normal"/>
    <w:link w:val="HeaderChar"/>
    <w:uiPriority w:val="99"/>
    <w:pPr>
      <w:spacing w:before="120" w:after="280"/>
      <w:jc w:val="center"/>
    </w:pPr>
    <w:rPr>
      <w:sz w:val="18"/>
    </w:rPr>
  </w:style>
  <w:style w:type="paragraph" w:customStyle="1" w:styleId="InfoBlock">
    <w:name w:val="InfoBlock"/>
    <w:basedOn w:val="Normal"/>
    <w:pPr>
      <w:widowControl w:val="0"/>
      <w:spacing w:after="0"/>
      <w:jc w:val="center"/>
    </w:pPr>
    <w:rPr>
      <w:b/>
      <w:smallCaps/>
      <w:noProof/>
      <w:sz w:val="14"/>
    </w:rPr>
  </w:style>
  <w:style w:type="paragraph" w:customStyle="1" w:styleId="Initials">
    <w:name w:val="Initials"/>
    <w:basedOn w:val="Normal"/>
    <w:next w:val="cclist"/>
    <w:pPr>
      <w:keepNext/>
      <w:widowControl w:val="0"/>
      <w:spacing w:after="0"/>
      <w:jc w:val="left"/>
    </w:pPr>
    <w:rPr>
      <w:noProof/>
    </w:rPr>
  </w:style>
  <w:style w:type="character" w:customStyle="1" w:styleId="Prompt">
    <w:name w:val="Prompt"/>
    <w:basedOn w:val="DefaultParagraphFont"/>
    <w:rPr>
      <w:rFonts w:ascii="Book Antiqua" w:hAnsi="Book Antiqua"/>
      <w:color w:val="0000FF"/>
    </w:rPr>
  </w:style>
  <w:style w:type="paragraph" w:styleId="Quote">
    <w:name w:val="Quote"/>
    <w:basedOn w:val="Normal"/>
    <w:qFormat/>
    <w:pPr>
      <w:ind w:left="1440" w:right="1440"/>
    </w:pPr>
  </w:style>
  <w:style w:type="paragraph" w:customStyle="1" w:styleId="ReLine">
    <w:name w:val="Re: Line"/>
    <w:basedOn w:val="Normal"/>
    <w:next w:val="Normal"/>
    <w:pPr>
      <w:ind w:left="720" w:right="1440" w:hanging="720"/>
      <w:jc w:val="left"/>
    </w:pPr>
    <w:rPr>
      <w:b/>
    </w:rPr>
  </w:style>
  <w:style w:type="paragraph" w:styleId="Title">
    <w:name w:val="Title"/>
    <w:basedOn w:val="Normal"/>
    <w:qFormat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customStyle="1" w:styleId="Outline1">
    <w:name w:val="Outline1"/>
    <w:basedOn w:val="Normal"/>
    <w:pPr>
      <w:numPr>
        <w:numId w:val="1"/>
      </w:numPr>
      <w:tabs>
        <w:tab w:val="left" w:pos="720"/>
      </w:tabs>
      <w:outlineLvl w:val="0"/>
    </w:pPr>
  </w:style>
  <w:style w:type="paragraph" w:customStyle="1" w:styleId="Outline2">
    <w:name w:val="Outline2"/>
    <w:basedOn w:val="Normal"/>
    <w:pPr>
      <w:numPr>
        <w:ilvl w:val="1"/>
        <w:numId w:val="1"/>
      </w:numPr>
      <w:outlineLvl w:val="1"/>
    </w:pPr>
  </w:style>
  <w:style w:type="paragraph" w:customStyle="1" w:styleId="Outline3">
    <w:name w:val="Outline3"/>
    <w:basedOn w:val="Normal"/>
    <w:pPr>
      <w:numPr>
        <w:ilvl w:val="2"/>
        <w:numId w:val="1"/>
      </w:numPr>
      <w:outlineLvl w:val="2"/>
    </w:pPr>
  </w:style>
  <w:style w:type="paragraph" w:customStyle="1" w:styleId="Outline4">
    <w:name w:val="Outline4"/>
    <w:basedOn w:val="Normal"/>
    <w:pPr>
      <w:numPr>
        <w:ilvl w:val="3"/>
        <w:numId w:val="1"/>
      </w:numPr>
      <w:outlineLvl w:val="3"/>
    </w:pPr>
  </w:style>
  <w:style w:type="paragraph" w:customStyle="1" w:styleId="Outline5">
    <w:name w:val="Outline5"/>
    <w:basedOn w:val="Normal"/>
    <w:pPr>
      <w:numPr>
        <w:ilvl w:val="4"/>
        <w:numId w:val="1"/>
      </w:numPr>
      <w:outlineLvl w:val="4"/>
    </w:pPr>
  </w:style>
  <w:style w:type="paragraph" w:customStyle="1" w:styleId="Outline6">
    <w:name w:val="Outline6"/>
    <w:basedOn w:val="Normal"/>
    <w:pPr>
      <w:numPr>
        <w:ilvl w:val="5"/>
        <w:numId w:val="1"/>
      </w:numPr>
      <w:outlineLvl w:val="5"/>
    </w:pPr>
  </w:style>
  <w:style w:type="paragraph" w:customStyle="1" w:styleId="Lnum1">
    <w:name w:val="Lnum1"/>
    <w:basedOn w:val="Normal"/>
    <w:pPr>
      <w:numPr>
        <w:ilvl w:val="6"/>
        <w:numId w:val="1"/>
      </w:numPr>
      <w:jc w:val="left"/>
    </w:pPr>
  </w:style>
  <w:style w:type="paragraph" w:customStyle="1" w:styleId="Lnum2">
    <w:name w:val="Lnum2"/>
    <w:basedOn w:val="Normal"/>
    <w:pPr>
      <w:numPr>
        <w:ilvl w:val="7"/>
        <w:numId w:val="1"/>
      </w:numPr>
      <w:jc w:val="left"/>
    </w:pPr>
  </w:style>
  <w:style w:type="paragraph" w:customStyle="1" w:styleId="Lnum3">
    <w:name w:val="Lnum3"/>
    <w:basedOn w:val="Normal"/>
    <w:pPr>
      <w:numPr>
        <w:ilvl w:val="8"/>
        <w:numId w:val="1"/>
      </w:numPr>
      <w:jc w:val="left"/>
    </w:pPr>
  </w:style>
  <w:style w:type="paragraph" w:styleId="Subtitle">
    <w:name w:val="Subtitle"/>
    <w:basedOn w:val="Normal"/>
    <w:qFormat/>
    <w:pPr>
      <w:keepNext/>
      <w:spacing w:after="60"/>
      <w:jc w:val="left"/>
      <w:outlineLvl w:val="1"/>
    </w:pPr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Plain">
    <w:name w:val="Plain"/>
    <w:basedOn w:val="Normal"/>
    <w:pPr>
      <w:spacing w:after="0"/>
      <w:jc w:val="left"/>
    </w:pPr>
  </w:style>
  <w:style w:type="paragraph" w:customStyle="1" w:styleId="Definitions">
    <w:name w:val="Definitions"/>
    <w:basedOn w:val="Normal"/>
    <w:pPr>
      <w:ind w:left="720"/>
    </w:pPr>
  </w:style>
  <w:style w:type="paragraph" w:customStyle="1" w:styleId="LawyersComments">
    <w:name w:val="Lawyers Comments"/>
    <w:basedOn w:val="Normal"/>
    <w:pPr>
      <w:spacing w:after="120"/>
      <w:ind w:left="720" w:right="720"/>
    </w:pPr>
    <w:rPr>
      <w:i/>
      <w:vanish/>
      <w:color w:val="800000"/>
      <w:sz w:val="20"/>
    </w:rPr>
  </w:style>
  <w:style w:type="paragraph" w:customStyle="1" w:styleId="Line1Header">
    <w:name w:val="Line1Header"/>
    <w:basedOn w:val="Header"/>
    <w:next w:val="Header"/>
    <w:pPr>
      <w:spacing w:before="1560" w:after="0"/>
    </w:pPr>
  </w:style>
  <w:style w:type="character" w:styleId="PageNumber">
    <w:name w:val="page number"/>
    <w:basedOn w:val="DefaultParagraphFont"/>
    <w:rPr>
      <w:b/>
      <w:caps/>
      <w:sz w:val="24"/>
    </w:rPr>
  </w:style>
  <w:style w:type="paragraph" w:customStyle="1" w:styleId="Sender">
    <w:name w:val="Sender"/>
    <w:basedOn w:val="DirectLine"/>
  </w:style>
  <w:style w:type="character" w:customStyle="1" w:styleId="zzmpTrailerItem">
    <w:name w:val="zzmpTrailerItem"/>
    <w:basedOn w:val="DefaultParagraphFont"/>
    <w:rPr>
      <w:rFonts w:ascii="Book Antiqua" w:hAnsi="Book Antiqua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WLevel1">
    <w:name w:val="BW Level 1"/>
    <w:basedOn w:val="Heading1"/>
    <w:pPr>
      <w:keepNext w:val="0"/>
      <w:numPr>
        <w:numId w:val="23"/>
      </w:numPr>
      <w:spacing w:before="0" w:after="240"/>
      <w:jc w:val="both"/>
    </w:pPr>
    <w:rPr>
      <w:rFonts w:ascii="Times New Roman" w:hAnsi="Times New Roman" w:cs="Arial"/>
      <w:b w:val="0"/>
      <w:bCs/>
      <w:sz w:val="24"/>
      <w:szCs w:val="24"/>
      <w:lang w:val="en-GB"/>
    </w:rPr>
  </w:style>
  <w:style w:type="paragraph" w:customStyle="1" w:styleId="BWOpinion">
    <w:name w:val="BW Opinion"/>
    <w:basedOn w:val="Heading3"/>
    <w:pPr>
      <w:keepNext w:val="0"/>
      <w:numPr>
        <w:ilvl w:val="2"/>
        <w:numId w:val="23"/>
      </w:numPr>
      <w:tabs>
        <w:tab w:val="clear" w:pos="1440"/>
      </w:tabs>
      <w:spacing w:before="0" w:after="240"/>
      <w:jc w:val="both"/>
    </w:pPr>
    <w:rPr>
      <w:rFonts w:ascii="Times New Roman" w:hAnsi="Times New Roman" w:cs="Arial"/>
      <w:bCs/>
      <w:szCs w:val="26"/>
      <w:lang w:val="en-GB"/>
    </w:rPr>
  </w:style>
  <w:style w:type="paragraph" w:customStyle="1" w:styleId="List6">
    <w:name w:val="List 6"/>
    <w:basedOn w:val="BodyText"/>
    <w:rsid w:val="00187AB9"/>
    <w:pPr>
      <w:numPr>
        <w:ilvl w:val="5"/>
        <w:numId w:val="24"/>
      </w:numPr>
      <w:spacing w:before="240" w:after="0"/>
      <w:jc w:val="left"/>
    </w:pPr>
    <w:rPr>
      <w:rFonts w:ascii="Times New Roman" w:hAnsi="Times New Roman"/>
      <w:sz w:val="22"/>
    </w:rPr>
  </w:style>
  <w:style w:type="paragraph" w:styleId="List">
    <w:name w:val="List"/>
    <w:basedOn w:val="BodyText"/>
    <w:rsid w:val="00187AB9"/>
    <w:pPr>
      <w:numPr>
        <w:numId w:val="24"/>
      </w:numPr>
      <w:spacing w:before="240" w:after="0"/>
    </w:pPr>
    <w:rPr>
      <w:rFonts w:ascii="Times New Roman" w:hAnsi="Times New Roman"/>
      <w:sz w:val="22"/>
    </w:rPr>
  </w:style>
  <w:style w:type="paragraph" w:styleId="List2">
    <w:name w:val="List 2"/>
    <w:basedOn w:val="BodyText"/>
    <w:rsid w:val="00187AB9"/>
    <w:pPr>
      <w:numPr>
        <w:ilvl w:val="1"/>
        <w:numId w:val="24"/>
      </w:numPr>
      <w:spacing w:before="240" w:after="0"/>
    </w:pPr>
    <w:rPr>
      <w:rFonts w:ascii="Times New Roman" w:hAnsi="Times New Roman"/>
      <w:sz w:val="22"/>
    </w:rPr>
  </w:style>
  <w:style w:type="paragraph" w:styleId="List3">
    <w:name w:val="List 3"/>
    <w:basedOn w:val="BodyText"/>
    <w:rsid w:val="00187AB9"/>
    <w:pPr>
      <w:numPr>
        <w:ilvl w:val="2"/>
        <w:numId w:val="24"/>
      </w:numPr>
      <w:spacing w:before="240" w:after="0"/>
    </w:pPr>
    <w:rPr>
      <w:rFonts w:ascii="Times New Roman" w:hAnsi="Times New Roman"/>
      <w:sz w:val="22"/>
    </w:rPr>
  </w:style>
  <w:style w:type="paragraph" w:styleId="List4">
    <w:name w:val="List 4"/>
    <w:basedOn w:val="BodyText"/>
    <w:rsid w:val="00187AB9"/>
    <w:pPr>
      <w:numPr>
        <w:ilvl w:val="3"/>
        <w:numId w:val="24"/>
      </w:numPr>
      <w:spacing w:before="240" w:after="0"/>
    </w:pPr>
    <w:rPr>
      <w:rFonts w:ascii="Times New Roman" w:hAnsi="Times New Roman"/>
      <w:sz w:val="22"/>
    </w:rPr>
  </w:style>
  <w:style w:type="paragraph" w:styleId="List5">
    <w:name w:val="List 5"/>
    <w:basedOn w:val="BodyText"/>
    <w:rsid w:val="00187AB9"/>
    <w:pPr>
      <w:numPr>
        <w:ilvl w:val="4"/>
        <w:numId w:val="24"/>
      </w:numPr>
      <w:spacing w:before="240" w:after="0"/>
    </w:pPr>
    <w:rPr>
      <w:rFonts w:ascii="Times New Roman" w:hAnsi="Times New Roman"/>
      <w:sz w:val="22"/>
    </w:rPr>
  </w:style>
  <w:style w:type="paragraph" w:customStyle="1" w:styleId="List7">
    <w:name w:val="List 7"/>
    <w:basedOn w:val="BodyText"/>
    <w:rsid w:val="00187AB9"/>
    <w:pPr>
      <w:numPr>
        <w:ilvl w:val="6"/>
        <w:numId w:val="24"/>
      </w:numPr>
      <w:spacing w:before="240" w:after="0"/>
      <w:jc w:val="left"/>
    </w:pPr>
    <w:rPr>
      <w:rFonts w:ascii="Times New Roman" w:hAnsi="Times New Roman"/>
      <w:sz w:val="22"/>
    </w:rPr>
  </w:style>
  <w:style w:type="paragraph" w:customStyle="1" w:styleId="List8">
    <w:name w:val="List 8"/>
    <w:basedOn w:val="BodyText"/>
    <w:rsid w:val="00187AB9"/>
    <w:pPr>
      <w:numPr>
        <w:ilvl w:val="7"/>
        <w:numId w:val="24"/>
      </w:numPr>
      <w:spacing w:before="240" w:after="0"/>
      <w:jc w:val="left"/>
    </w:pPr>
    <w:rPr>
      <w:rFonts w:ascii="Times New Roman" w:hAnsi="Times New Roman"/>
      <w:sz w:val="22"/>
    </w:rPr>
  </w:style>
  <w:style w:type="character" w:styleId="Strong">
    <w:name w:val="Strong"/>
    <w:basedOn w:val="DefaultParagraphFont"/>
    <w:qFormat/>
    <w:rsid w:val="006D2A8D"/>
    <w:rPr>
      <w:b/>
      <w:bCs/>
    </w:rPr>
  </w:style>
  <w:style w:type="paragraph" w:styleId="ListNumber">
    <w:name w:val="List Number"/>
    <w:basedOn w:val="Normal"/>
    <w:rsid w:val="000233D9"/>
    <w:pPr>
      <w:numPr>
        <w:numId w:val="25"/>
      </w:numPr>
    </w:pPr>
  </w:style>
  <w:style w:type="paragraph" w:customStyle="1" w:styleId="CPFactumPartNo">
    <w:name w:val="CP Factum Part No"/>
    <w:basedOn w:val="Normal"/>
    <w:next w:val="Normal"/>
    <w:rsid w:val="00AA7C6E"/>
    <w:pPr>
      <w:keepNext/>
      <w:numPr>
        <w:numId w:val="26"/>
      </w:numPr>
      <w:spacing w:before="480" w:after="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CPFactumSubheading">
    <w:name w:val="CP Factum Subheading"/>
    <w:basedOn w:val="Normal"/>
    <w:next w:val="Normal"/>
    <w:rsid w:val="00AA7C6E"/>
    <w:pPr>
      <w:keepNext/>
      <w:numPr>
        <w:ilvl w:val="1"/>
        <w:numId w:val="26"/>
      </w:numPr>
      <w:spacing w:before="360" w:after="0" w:line="520" w:lineRule="exact"/>
      <w:jc w:val="left"/>
      <w:outlineLvl w:val="1"/>
    </w:pPr>
    <w:rPr>
      <w:rFonts w:ascii="Times New Roman Bold" w:hAnsi="Times New Roman Bold"/>
      <w:b/>
    </w:rPr>
  </w:style>
  <w:style w:type="paragraph" w:customStyle="1" w:styleId="CPText">
    <w:name w:val="CPText"/>
    <w:basedOn w:val="Normal"/>
    <w:rsid w:val="00AA7C6E"/>
    <w:pPr>
      <w:jc w:val="left"/>
    </w:pPr>
    <w:rPr>
      <w:rFonts w:ascii="Times New Roman" w:hAnsi="Times New Roman"/>
    </w:rPr>
  </w:style>
  <w:style w:type="paragraph" w:customStyle="1" w:styleId="CPLTRText">
    <w:name w:val="CPLTRText"/>
    <w:basedOn w:val="CPText"/>
    <w:autoRedefine/>
    <w:rsid w:val="007C3F78"/>
  </w:style>
  <w:style w:type="character" w:customStyle="1" w:styleId="HeaderChar">
    <w:name w:val="Header Char"/>
    <w:basedOn w:val="DefaultParagraphFont"/>
    <w:link w:val="Header"/>
    <w:uiPriority w:val="99"/>
    <w:rsid w:val="00D35EB5"/>
    <w:rPr>
      <w:rFonts w:ascii="Book Antiqua" w:hAnsi="Book Antiqua"/>
      <w:sz w:val="18"/>
      <w:lang w:eastAsia="en-US"/>
    </w:rPr>
  </w:style>
  <w:style w:type="paragraph" w:customStyle="1" w:styleId="CPFormal1">
    <w:name w:val="CP Formal1"/>
    <w:basedOn w:val="Normal"/>
    <w:next w:val="Normal"/>
    <w:rsid w:val="009468B1"/>
    <w:pPr>
      <w:keepNext/>
      <w:numPr>
        <w:numId w:val="27"/>
      </w:numPr>
      <w:snapToGrid w:val="0"/>
      <w:outlineLvl w:val="0"/>
    </w:pPr>
    <w:rPr>
      <w:rFonts w:ascii="Times New Roman" w:hAnsi="Times New Roman"/>
      <w:b/>
      <w:caps/>
      <w:color w:val="262626"/>
      <w:spacing w:val="-3"/>
      <w:sz w:val="20"/>
    </w:rPr>
  </w:style>
  <w:style w:type="paragraph" w:customStyle="1" w:styleId="CPFormal2">
    <w:name w:val="CP Formal2"/>
    <w:basedOn w:val="Normal"/>
    <w:next w:val="Normal"/>
    <w:rsid w:val="009468B1"/>
    <w:pPr>
      <w:keepNext/>
      <w:numPr>
        <w:ilvl w:val="1"/>
        <w:numId w:val="27"/>
      </w:numPr>
      <w:snapToGrid w:val="0"/>
      <w:outlineLvl w:val="1"/>
    </w:pPr>
    <w:rPr>
      <w:rFonts w:ascii="Times New Roman" w:hAnsi="Times New Roman"/>
      <w:color w:val="262626"/>
      <w:spacing w:val="-3"/>
      <w:sz w:val="20"/>
    </w:rPr>
  </w:style>
  <w:style w:type="paragraph" w:customStyle="1" w:styleId="CPFormal3">
    <w:name w:val="CP Formal3"/>
    <w:basedOn w:val="Normal"/>
    <w:rsid w:val="009468B1"/>
    <w:pPr>
      <w:numPr>
        <w:ilvl w:val="2"/>
        <w:numId w:val="27"/>
      </w:numPr>
      <w:snapToGrid w:val="0"/>
      <w:outlineLvl w:val="2"/>
    </w:pPr>
    <w:rPr>
      <w:rFonts w:ascii="Times New Roman" w:hAnsi="Times New Roman"/>
      <w:color w:val="262626"/>
      <w:spacing w:val="-3"/>
      <w:sz w:val="20"/>
    </w:rPr>
  </w:style>
  <w:style w:type="paragraph" w:customStyle="1" w:styleId="CPFormal4">
    <w:name w:val="CP Formal4"/>
    <w:basedOn w:val="Normal"/>
    <w:rsid w:val="009468B1"/>
    <w:pPr>
      <w:numPr>
        <w:ilvl w:val="3"/>
        <w:numId w:val="27"/>
      </w:numPr>
      <w:snapToGrid w:val="0"/>
      <w:outlineLvl w:val="3"/>
    </w:pPr>
    <w:rPr>
      <w:rFonts w:ascii="Times New Roman" w:hAnsi="Times New Roman"/>
      <w:color w:val="262626"/>
      <w:spacing w:val="-3"/>
      <w:sz w:val="20"/>
    </w:rPr>
  </w:style>
  <w:style w:type="paragraph" w:customStyle="1" w:styleId="CPFormal5">
    <w:name w:val="CP Formal5"/>
    <w:basedOn w:val="Normal"/>
    <w:rsid w:val="009468B1"/>
    <w:pPr>
      <w:numPr>
        <w:ilvl w:val="4"/>
        <w:numId w:val="27"/>
      </w:numPr>
      <w:snapToGrid w:val="0"/>
      <w:outlineLvl w:val="4"/>
    </w:pPr>
    <w:rPr>
      <w:rFonts w:ascii="Times New Roman" w:hAnsi="Times New Roman"/>
      <w:color w:val="262626"/>
      <w:spacing w:val="-3"/>
      <w:sz w:val="20"/>
    </w:rPr>
  </w:style>
  <w:style w:type="paragraph" w:customStyle="1" w:styleId="CPFormal6">
    <w:name w:val="CP Formal6"/>
    <w:basedOn w:val="Normal"/>
    <w:rsid w:val="009468B1"/>
    <w:pPr>
      <w:numPr>
        <w:ilvl w:val="5"/>
        <w:numId w:val="27"/>
      </w:numPr>
      <w:snapToGrid w:val="0"/>
      <w:jc w:val="left"/>
      <w:outlineLvl w:val="5"/>
    </w:pPr>
    <w:rPr>
      <w:rFonts w:ascii="Times New Roman" w:hAnsi="Times New Roman"/>
      <w:color w:val="262626"/>
      <w:spacing w:val="-3"/>
    </w:rPr>
  </w:style>
  <w:style w:type="paragraph" w:customStyle="1" w:styleId="CPFormal7">
    <w:name w:val="CP Formal7"/>
    <w:basedOn w:val="Normal"/>
    <w:rsid w:val="009468B1"/>
    <w:pPr>
      <w:numPr>
        <w:ilvl w:val="6"/>
        <w:numId w:val="27"/>
      </w:numPr>
      <w:snapToGrid w:val="0"/>
      <w:jc w:val="left"/>
      <w:outlineLvl w:val="6"/>
    </w:pPr>
    <w:rPr>
      <w:rFonts w:ascii="Times New Roman" w:hAnsi="Times New Roman"/>
      <w:color w:val="262626"/>
      <w:spacing w:val="-3"/>
    </w:rPr>
  </w:style>
  <w:style w:type="paragraph" w:customStyle="1" w:styleId="CPFormal8">
    <w:name w:val="CP Formal8"/>
    <w:basedOn w:val="Normal"/>
    <w:rsid w:val="009468B1"/>
    <w:pPr>
      <w:numPr>
        <w:ilvl w:val="7"/>
        <w:numId w:val="27"/>
      </w:numPr>
      <w:snapToGrid w:val="0"/>
      <w:jc w:val="left"/>
      <w:outlineLvl w:val="7"/>
    </w:pPr>
    <w:rPr>
      <w:rFonts w:ascii="Times New Roman" w:hAnsi="Times New Roman"/>
      <w:color w:val="262626"/>
      <w:spacing w:val="-3"/>
    </w:rPr>
  </w:style>
  <w:style w:type="paragraph" w:customStyle="1" w:styleId="CPFormal9">
    <w:name w:val="CP Formal9"/>
    <w:basedOn w:val="Normal"/>
    <w:rsid w:val="009468B1"/>
    <w:pPr>
      <w:numPr>
        <w:ilvl w:val="8"/>
        <w:numId w:val="27"/>
      </w:numPr>
      <w:snapToGrid w:val="0"/>
      <w:jc w:val="left"/>
    </w:pPr>
    <w:rPr>
      <w:rFonts w:ascii="Times New Roman" w:hAnsi="Times New Roman"/>
      <w:color w:val="262626"/>
      <w:spacing w:val="-3"/>
    </w:rPr>
  </w:style>
  <w:style w:type="paragraph" w:styleId="ListParagraph">
    <w:name w:val="List Paragraph"/>
    <w:basedOn w:val="Normal"/>
    <w:uiPriority w:val="34"/>
    <w:qFormat/>
    <w:rsid w:val="00C1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E43B-19FE-49F3-AA11-69D5A99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1148</Characters>
  <Application>Microsoft Office Word</Application>
  <DocSecurity>0</DocSecurity>
  <PresentationFormat/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 Confirmation- Empower Private Placement (October 23 2018)  (00295435.DOCX;1)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 Confirmation- Empower Private Placement (October 23 2018)  (00295435.DOCX;1)</dc:title>
  <dc:subject>00295435-1/font=8</dc:subject>
  <dc:creator/>
  <cp:keywords/>
  <dc:description/>
  <cp:lastModifiedBy/>
  <cp:revision>1</cp:revision>
  <cp:lastPrinted>2009-07-15T14:40:00Z</cp:lastPrinted>
  <dcterms:created xsi:type="dcterms:W3CDTF">2018-10-31T16:26:00Z</dcterms:created>
  <dcterms:modified xsi:type="dcterms:W3CDTF">2018-10-31T18:31:00Z</dcterms:modified>
</cp:coreProperties>
</file>