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4D711" w14:textId="77777777" w:rsidR="006C0EB2" w:rsidRDefault="007D2F30" w:rsidP="00F6591B">
      <w:pPr>
        <w:jc w:val="center"/>
        <w:rPr>
          <w:rFonts w:ascii="Garamond" w:hAnsi="Garamond"/>
          <w:sz w:val="21"/>
          <w:szCs w:val="21"/>
        </w:rPr>
      </w:pPr>
      <w:r w:rsidRPr="005B0E18">
        <w:rPr>
          <w:rFonts w:ascii="Times New Roman" w:hAnsi="Times New Roman" w:cs="Times New Roman"/>
          <w:b/>
          <w:bCs/>
          <w:sz w:val="26"/>
          <w:szCs w:val="26"/>
        </w:rPr>
        <w:t>BREATHTEC BIOMEDICAL INC</w:t>
      </w:r>
      <w:proofErr w:type="gramStart"/>
      <w:r w:rsidRPr="005B0E18">
        <w:rPr>
          <w:rFonts w:ascii="Times New Roman" w:hAnsi="Times New Roman" w:cs="Times New Roman"/>
          <w:b/>
          <w:bCs/>
          <w:sz w:val="26"/>
          <w:szCs w:val="26"/>
        </w:rPr>
        <w:t>.</w:t>
      </w:r>
      <w:proofErr w:type="gramEnd"/>
      <w:r w:rsidRPr="005B0E18">
        <w:rPr>
          <w:rFonts w:ascii="Times New Roman" w:hAnsi="Times New Roman" w:cs="Times New Roman"/>
          <w:b/>
          <w:bCs/>
          <w:sz w:val="26"/>
          <w:szCs w:val="26"/>
        </w:rPr>
        <w:br/>
      </w:r>
      <w:r>
        <w:rPr>
          <w:rFonts w:ascii="Garamond" w:hAnsi="Garamond"/>
          <w:sz w:val="21"/>
          <w:szCs w:val="21"/>
        </w:rPr>
        <w:t>Suite 890, 789 West Pender Street</w:t>
      </w:r>
      <w:r>
        <w:rPr>
          <w:rFonts w:ascii="Garamond" w:hAnsi="Garamond"/>
          <w:sz w:val="21"/>
          <w:szCs w:val="21"/>
        </w:rPr>
        <w:br/>
        <w:t>Vancouver, British Columbia, Canada V6C 1H2</w:t>
      </w:r>
    </w:p>
    <w:p w14:paraId="416B9326" w14:textId="77777777" w:rsidR="00210E40" w:rsidRPr="005B0E18" w:rsidRDefault="00F83197" w:rsidP="00F6591B">
      <w:pPr>
        <w:jc w:val="center"/>
        <w:rPr>
          <w:rFonts w:ascii="Garamond" w:hAnsi="Garamond" w:cs="Times New Roman"/>
          <w:b/>
          <w:bCs/>
          <w:sz w:val="21"/>
          <w:szCs w:val="21"/>
        </w:rPr>
      </w:pPr>
    </w:p>
    <w:p w14:paraId="19FED8E8" w14:textId="77777777" w:rsidR="00D618E0" w:rsidRDefault="007D2F30" w:rsidP="00D618E0">
      <w:pPr>
        <w:jc w:val="center"/>
        <w:rPr>
          <w:rFonts w:ascii="Times New Roman" w:hAnsi="Times New Roman" w:cs="Times New Roman"/>
          <w:b/>
          <w:bCs/>
          <w:sz w:val="22"/>
        </w:rPr>
      </w:pPr>
      <w:r w:rsidRPr="00FB6A86">
        <w:rPr>
          <w:rFonts w:ascii="Times New Roman" w:hAnsi="Times New Roman" w:cs="Times New Roman"/>
          <w:b/>
          <w:bCs/>
          <w:sz w:val="22"/>
        </w:rPr>
        <w:t xml:space="preserve">BREATHTEC BIOMEDICAL </w:t>
      </w:r>
      <w:r w:rsidR="008E00F1" w:rsidRPr="00FB6A86">
        <w:rPr>
          <w:rFonts w:ascii="Times New Roman" w:hAnsi="Times New Roman" w:cs="Times New Roman"/>
          <w:b/>
          <w:bCs/>
          <w:sz w:val="22"/>
        </w:rPr>
        <w:t xml:space="preserve">APPOINTS GUY LATORRE AS CHIEF EXECUTIVE OFFICER </w:t>
      </w:r>
    </w:p>
    <w:p w14:paraId="56F8E8E7" w14:textId="60D4081B" w:rsidR="00370C74" w:rsidRPr="00FB6A86" w:rsidRDefault="008E00F1" w:rsidP="00D618E0">
      <w:pPr>
        <w:jc w:val="center"/>
        <w:rPr>
          <w:rFonts w:ascii="Times New Roman" w:hAnsi="Times New Roman" w:cs="Times New Roman"/>
          <w:b/>
          <w:sz w:val="22"/>
        </w:rPr>
      </w:pPr>
      <w:r w:rsidRPr="00FB6A86">
        <w:rPr>
          <w:rFonts w:ascii="Times New Roman" w:hAnsi="Times New Roman" w:cs="Times New Roman"/>
          <w:b/>
          <w:bCs/>
          <w:sz w:val="22"/>
        </w:rPr>
        <w:t xml:space="preserve"> </w:t>
      </w:r>
    </w:p>
    <w:p w14:paraId="12CAF12E" w14:textId="70EA9B26" w:rsidR="008E00F1" w:rsidRPr="00D40C02" w:rsidRDefault="00FB6A86" w:rsidP="000C6F17">
      <w:pPr>
        <w:jc w:val="both"/>
        <w:rPr>
          <w:rFonts w:ascii="Times New Roman" w:hAnsi="Times New Roman" w:cs="Times New Roman"/>
          <w:sz w:val="22"/>
          <w:szCs w:val="22"/>
        </w:rPr>
      </w:pPr>
      <w:r w:rsidRPr="00D40C02">
        <w:rPr>
          <w:rFonts w:ascii="Times New Roman" w:hAnsi="Times New Roman" w:cs="Times New Roman"/>
          <w:sz w:val="22"/>
          <w:szCs w:val="22"/>
        </w:rPr>
        <w:t xml:space="preserve">VANCOUVER, BRITISH COLUMBIA – June 20, 2016 – </w:t>
      </w:r>
      <w:hyperlink r:id="rId8" w:history="1">
        <w:r w:rsidRPr="00D40C02">
          <w:rPr>
            <w:rStyle w:val="Hyperlink"/>
            <w:rFonts w:ascii="Times New Roman" w:hAnsi="Times New Roman" w:cs="Times New Roman"/>
            <w:sz w:val="22"/>
            <w:szCs w:val="22"/>
          </w:rPr>
          <w:t>Breathtec BioMedical, Inc</w:t>
        </w:r>
      </w:hyperlink>
      <w:r w:rsidRPr="00D40C02">
        <w:rPr>
          <w:rFonts w:ascii="Times New Roman" w:hAnsi="Times New Roman" w:cs="Times New Roman"/>
          <w:sz w:val="22"/>
          <w:szCs w:val="22"/>
        </w:rPr>
        <w:t>. (CSE: BTH) (CNSX: BTH) (XFRA: BTI) (OTCQB: BTHCF)  (the “</w:t>
      </w:r>
      <w:r w:rsidRPr="00D40C02">
        <w:rPr>
          <w:rFonts w:ascii="Times New Roman" w:hAnsi="Times New Roman" w:cs="Times New Roman"/>
          <w:b/>
          <w:sz w:val="22"/>
          <w:szCs w:val="22"/>
        </w:rPr>
        <w:t>Company</w:t>
      </w:r>
      <w:r w:rsidRPr="00D40C02">
        <w:rPr>
          <w:rFonts w:ascii="Times New Roman" w:hAnsi="Times New Roman" w:cs="Times New Roman"/>
          <w:sz w:val="22"/>
          <w:szCs w:val="22"/>
        </w:rPr>
        <w:t>” or “</w:t>
      </w:r>
      <w:r w:rsidRPr="00D40C02">
        <w:rPr>
          <w:rFonts w:ascii="Times New Roman" w:hAnsi="Times New Roman" w:cs="Times New Roman"/>
          <w:b/>
          <w:sz w:val="22"/>
          <w:szCs w:val="22"/>
        </w:rPr>
        <w:t>Breathtec</w:t>
      </w:r>
      <w:r w:rsidRPr="00D40C02">
        <w:rPr>
          <w:rFonts w:ascii="Times New Roman" w:hAnsi="Times New Roman" w:cs="Times New Roman"/>
          <w:sz w:val="22"/>
          <w:szCs w:val="22"/>
        </w:rPr>
        <w:t xml:space="preserve">”), </w:t>
      </w:r>
      <w:r w:rsidR="007D2F30" w:rsidRPr="00D40C02">
        <w:rPr>
          <w:rFonts w:ascii="Times New Roman" w:hAnsi="Times New Roman" w:cs="Times New Roman"/>
          <w:sz w:val="22"/>
          <w:szCs w:val="22"/>
        </w:rPr>
        <w:t>a medical diagnostics company focused on developing, in-licensing and commercializing proprietary, innovative and best-in-class breath analysis devices for the early detection of infections and life threatening diseases</w:t>
      </w:r>
      <w:r w:rsidR="00AB4DB9">
        <w:rPr>
          <w:rFonts w:ascii="Times New Roman" w:hAnsi="Times New Roman" w:cs="Times New Roman"/>
          <w:sz w:val="22"/>
          <w:szCs w:val="22"/>
        </w:rPr>
        <w:t>,</w:t>
      </w:r>
      <w:r w:rsidR="007D2F30" w:rsidRPr="00D40C02">
        <w:rPr>
          <w:rFonts w:ascii="Times New Roman" w:hAnsi="Times New Roman" w:cs="Times New Roman"/>
          <w:sz w:val="22"/>
          <w:szCs w:val="22"/>
        </w:rPr>
        <w:t xml:space="preserve"> is pleased to </w:t>
      </w:r>
      <w:r w:rsidR="008E00F1" w:rsidRPr="00D40C02">
        <w:rPr>
          <w:rFonts w:ascii="Times New Roman" w:hAnsi="Times New Roman" w:cs="Times New Roman"/>
          <w:sz w:val="22"/>
          <w:szCs w:val="22"/>
        </w:rPr>
        <w:t xml:space="preserve">announce </w:t>
      </w:r>
      <w:r w:rsidRPr="00D40C02">
        <w:rPr>
          <w:rFonts w:ascii="Times New Roman" w:hAnsi="Times New Roman" w:cs="Times New Roman"/>
          <w:sz w:val="22"/>
          <w:szCs w:val="22"/>
        </w:rPr>
        <w:t xml:space="preserve">the appointment of </w:t>
      </w:r>
      <w:r w:rsidR="008E00F1" w:rsidRPr="00D40C02">
        <w:rPr>
          <w:rFonts w:ascii="Times New Roman" w:hAnsi="Times New Roman" w:cs="Times New Roman"/>
          <w:sz w:val="22"/>
          <w:szCs w:val="22"/>
        </w:rPr>
        <w:t xml:space="preserve">Mr. Guy </w:t>
      </w:r>
      <w:r w:rsidRPr="00D40C02">
        <w:rPr>
          <w:rFonts w:ascii="Times New Roman" w:hAnsi="Times New Roman" w:cs="Times New Roman"/>
          <w:sz w:val="22"/>
          <w:szCs w:val="22"/>
        </w:rPr>
        <w:t>LaTorre</w:t>
      </w:r>
      <w:r w:rsidR="008E00F1" w:rsidRPr="00D40C02">
        <w:rPr>
          <w:rFonts w:ascii="Times New Roman" w:hAnsi="Times New Roman" w:cs="Times New Roman"/>
          <w:sz w:val="22"/>
          <w:szCs w:val="22"/>
        </w:rPr>
        <w:t xml:space="preserve"> as Chief Executive Officer of the Company.  Mr. </w:t>
      </w:r>
      <w:r w:rsidRPr="00D40C02">
        <w:rPr>
          <w:rFonts w:ascii="Times New Roman" w:hAnsi="Times New Roman" w:cs="Times New Roman"/>
          <w:sz w:val="22"/>
          <w:szCs w:val="22"/>
        </w:rPr>
        <w:t>LaTorre</w:t>
      </w:r>
      <w:r w:rsidR="008E00F1" w:rsidRPr="00D40C02">
        <w:rPr>
          <w:rFonts w:ascii="Times New Roman" w:hAnsi="Times New Roman" w:cs="Times New Roman"/>
          <w:sz w:val="22"/>
          <w:szCs w:val="22"/>
        </w:rPr>
        <w:t xml:space="preserve"> was previously an advisor </w:t>
      </w:r>
      <w:r w:rsidRPr="00D40C02">
        <w:rPr>
          <w:rFonts w:ascii="Times New Roman" w:hAnsi="Times New Roman" w:cs="Times New Roman"/>
          <w:sz w:val="22"/>
          <w:szCs w:val="22"/>
        </w:rPr>
        <w:t xml:space="preserve">to </w:t>
      </w:r>
      <w:r w:rsidR="008E00F1" w:rsidRPr="00D40C02">
        <w:rPr>
          <w:rFonts w:ascii="Times New Roman" w:hAnsi="Times New Roman" w:cs="Times New Roman"/>
          <w:sz w:val="22"/>
          <w:szCs w:val="22"/>
        </w:rPr>
        <w:t>the Company on product development and licensing matters.</w:t>
      </w:r>
    </w:p>
    <w:p w14:paraId="66264F27" w14:textId="77777777" w:rsidR="00A70C13" w:rsidRPr="00D40C02" w:rsidRDefault="00A70C13" w:rsidP="000C6F17">
      <w:pPr>
        <w:pStyle w:val="NormalWeb"/>
        <w:shd w:val="clear" w:color="auto" w:fill="FFFFFF"/>
        <w:spacing w:before="0" w:beforeAutospacing="0" w:after="0" w:afterAutospacing="0"/>
        <w:rPr>
          <w:color w:val="222222"/>
          <w:sz w:val="22"/>
          <w:szCs w:val="22"/>
        </w:rPr>
      </w:pPr>
    </w:p>
    <w:p w14:paraId="60C856B2" w14:textId="2B2EE34C" w:rsidR="00A70C13" w:rsidRPr="00D40C02" w:rsidRDefault="00A70C13" w:rsidP="00FB6A86">
      <w:pPr>
        <w:pStyle w:val="NormalWeb"/>
        <w:shd w:val="clear" w:color="auto" w:fill="FFFFFF"/>
        <w:spacing w:before="0" w:beforeAutospacing="0" w:after="0" w:afterAutospacing="0"/>
        <w:jc w:val="both"/>
        <w:rPr>
          <w:color w:val="222222"/>
          <w:sz w:val="22"/>
          <w:szCs w:val="22"/>
        </w:rPr>
      </w:pPr>
      <w:r w:rsidRPr="00D40C02">
        <w:rPr>
          <w:color w:val="222222"/>
          <w:sz w:val="22"/>
          <w:szCs w:val="22"/>
        </w:rPr>
        <w:t>Mr. LaTorre brings over 25 years of experience in the development and commercialization of medical devices and consumer products in a startup company environment. Guy was a co-founder and Vice President of Business Development at</w:t>
      </w:r>
      <w:r w:rsidRPr="00D40C02">
        <w:rPr>
          <w:rStyle w:val="apple-converted-space"/>
          <w:color w:val="222222"/>
          <w:sz w:val="22"/>
          <w:szCs w:val="22"/>
        </w:rPr>
        <w:t> </w:t>
      </w:r>
      <w:hyperlink r:id="rId9" w:tgtFrame="_blank" w:history="1">
        <w:r w:rsidRPr="00D40C02">
          <w:rPr>
            <w:rStyle w:val="Hyperlink"/>
            <w:color w:val="125B86"/>
            <w:sz w:val="22"/>
            <w:szCs w:val="22"/>
          </w:rPr>
          <w:t>Novamin Technology Inc</w:t>
        </w:r>
      </w:hyperlink>
      <w:r w:rsidRPr="00D40C02">
        <w:rPr>
          <w:color w:val="222222"/>
          <w:sz w:val="22"/>
          <w:szCs w:val="22"/>
        </w:rPr>
        <w:t xml:space="preserve"> where he was responsible for identifying and managing the Company’s relationships with its key clients in the dental products field, including product development of in-office and at-home use products using the company’s proprietary ingredient. In that role, he formed and managed product development partnerships between NTI and the leading marketers of professional dental products, including Dentsply Corp, 3M Corp, Sultan Healthcare, Sunstar and others until the company was sold to GlaxoSmithKline (GSK) in 2010 for USD $</w:t>
      </w:r>
      <w:hyperlink r:id="rId10" w:tgtFrame="_blank" w:history="1">
        <w:r w:rsidRPr="00D40C02">
          <w:rPr>
            <w:rStyle w:val="Hyperlink"/>
            <w:color w:val="125B86"/>
            <w:sz w:val="22"/>
            <w:szCs w:val="22"/>
          </w:rPr>
          <w:t>135 million</w:t>
        </w:r>
      </w:hyperlink>
      <w:r w:rsidRPr="00D40C02">
        <w:rPr>
          <w:color w:val="222222"/>
          <w:sz w:val="22"/>
          <w:szCs w:val="22"/>
        </w:rPr>
        <w:t>.</w:t>
      </w:r>
    </w:p>
    <w:p w14:paraId="4D01B3F4" w14:textId="77777777" w:rsidR="00BB0963" w:rsidRPr="00D40C02" w:rsidRDefault="00BB0963" w:rsidP="000C6F17">
      <w:pPr>
        <w:pStyle w:val="NormalWeb"/>
        <w:shd w:val="clear" w:color="auto" w:fill="FFFFFF"/>
        <w:spacing w:before="0" w:beforeAutospacing="0" w:after="0" w:afterAutospacing="0"/>
        <w:rPr>
          <w:rFonts w:eastAsiaTheme="minorHAnsi"/>
          <w:color w:val="222222"/>
          <w:sz w:val="22"/>
          <w:szCs w:val="22"/>
        </w:rPr>
      </w:pPr>
    </w:p>
    <w:p w14:paraId="00B2CB1A" w14:textId="734EF7A3" w:rsidR="00A70C13" w:rsidRPr="00D40C02" w:rsidRDefault="00FB6A86" w:rsidP="00FB6A86">
      <w:pPr>
        <w:pStyle w:val="NormalWeb"/>
        <w:shd w:val="clear" w:color="auto" w:fill="FFFFFF"/>
        <w:spacing w:before="0" w:beforeAutospacing="0" w:after="0" w:afterAutospacing="0"/>
        <w:jc w:val="both"/>
        <w:rPr>
          <w:color w:val="222222"/>
          <w:sz w:val="22"/>
          <w:szCs w:val="22"/>
        </w:rPr>
      </w:pPr>
      <w:r w:rsidRPr="00D40C02">
        <w:rPr>
          <w:color w:val="222222"/>
          <w:sz w:val="22"/>
          <w:szCs w:val="22"/>
        </w:rPr>
        <w:t>Previously, he</w:t>
      </w:r>
      <w:r w:rsidR="00A70C13" w:rsidRPr="00D40C02">
        <w:rPr>
          <w:color w:val="222222"/>
          <w:sz w:val="22"/>
          <w:szCs w:val="22"/>
        </w:rPr>
        <w:t xml:space="preserve"> was the Director of Scientific Affairs at USBiomaterials Corp. which developed and sold synthetic bone grafting products for use in dental, head, neck and orthopedic surgeries. His responsibilities also included product development, manufacturing and business development activiti</w:t>
      </w:r>
      <w:r w:rsidRPr="00D40C02">
        <w:rPr>
          <w:color w:val="222222"/>
          <w:sz w:val="22"/>
          <w:szCs w:val="22"/>
        </w:rPr>
        <w:t>es. Prior to USBiomaterials, Mr. LaTorre</w:t>
      </w:r>
      <w:r w:rsidR="00A70C13" w:rsidRPr="00D40C02">
        <w:rPr>
          <w:color w:val="222222"/>
          <w:sz w:val="22"/>
          <w:szCs w:val="22"/>
        </w:rPr>
        <w:t xml:space="preserve"> was the Laboratory Manager of the University </w:t>
      </w:r>
      <w:proofErr w:type="gramStart"/>
      <w:r w:rsidR="00CD0563" w:rsidRPr="00D40C02">
        <w:rPr>
          <w:color w:val="222222"/>
          <w:sz w:val="22"/>
          <w:szCs w:val="22"/>
        </w:rPr>
        <w:t>of</w:t>
      </w:r>
      <w:proofErr w:type="gramEnd"/>
      <w:r w:rsidR="00A70C13" w:rsidRPr="00D40C02">
        <w:rPr>
          <w:color w:val="222222"/>
          <w:sz w:val="22"/>
          <w:szCs w:val="22"/>
        </w:rPr>
        <w:t xml:space="preserve"> Florida Advanced Materials Research Center where he was responsible for the managed transfer of licensed university technologies to private startup companies. Guy has been </w:t>
      </w:r>
      <w:r w:rsidR="00AB4DB9">
        <w:rPr>
          <w:color w:val="222222"/>
          <w:sz w:val="22"/>
          <w:szCs w:val="22"/>
        </w:rPr>
        <w:t xml:space="preserve">the </w:t>
      </w:r>
      <w:r w:rsidR="00A70C13" w:rsidRPr="00D40C02">
        <w:rPr>
          <w:color w:val="222222"/>
          <w:sz w:val="22"/>
          <w:szCs w:val="22"/>
        </w:rPr>
        <w:t>author or co-author of over fifty scientific publications and holds seven US patents with associated filings worldwide.</w:t>
      </w:r>
    </w:p>
    <w:p w14:paraId="154D3A00" w14:textId="77777777" w:rsidR="00CD0563" w:rsidRDefault="00CD0563" w:rsidP="000C6F17">
      <w:pPr>
        <w:jc w:val="both"/>
        <w:rPr>
          <w:rFonts w:ascii="Times New Roman" w:eastAsia="Times New Roman" w:hAnsi="Times New Roman" w:cs="Times New Roman"/>
          <w:color w:val="222222"/>
          <w:sz w:val="22"/>
          <w:szCs w:val="22"/>
        </w:rPr>
      </w:pPr>
    </w:p>
    <w:p w14:paraId="41040EED" w14:textId="24BCDCEE" w:rsidR="008E00F1" w:rsidRPr="00D40C02" w:rsidRDefault="00FB6A86" w:rsidP="000C6F17">
      <w:pPr>
        <w:jc w:val="both"/>
        <w:rPr>
          <w:rFonts w:ascii="Times New Roman" w:hAnsi="Times New Roman" w:cs="Times New Roman"/>
          <w:sz w:val="22"/>
          <w:szCs w:val="22"/>
        </w:rPr>
      </w:pPr>
      <w:r w:rsidRPr="00D40C02">
        <w:rPr>
          <w:rFonts w:ascii="Times New Roman" w:hAnsi="Times New Roman" w:cs="Times New Roman"/>
          <w:sz w:val="22"/>
          <w:szCs w:val="22"/>
        </w:rPr>
        <w:t xml:space="preserve">“I am </w:t>
      </w:r>
      <w:r w:rsidR="00CD0563">
        <w:rPr>
          <w:rFonts w:ascii="Times New Roman" w:hAnsi="Times New Roman" w:cs="Times New Roman"/>
          <w:sz w:val="22"/>
          <w:szCs w:val="22"/>
        </w:rPr>
        <w:t xml:space="preserve">thoroughly </w:t>
      </w:r>
      <w:r w:rsidR="003008B3" w:rsidRPr="00D40C02">
        <w:rPr>
          <w:rFonts w:ascii="Times New Roman" w:hAnsi="Times New Roman" w:cs="Times New Roman"/>
          <w:sz w:val="22"/>
          <w:szCs w:val="22"/>
        </w:rPr>
        <w:t>delighted to undertake</w:t>
      </w:r>
      <w:r w:rsidRPr="00D40C02">
        <w:rPr>
          <w:rFonts w:ascii="Times New Roman" w:hAnsi="Times New Roman" w:cs="Times New Roman"/>
          <w:sz w:val="22"/>
          <w:szCs w:val="22"/>
        </w:rPr>
        <w:t xml:space="preserve"> this opportunity</w:t>
      </w:r>
      <w:r w:rsidR="003008B3" w:rsidRPr="00D40C02">
        <w:rPr>
          <w:rFonts w:ascii="Times New Roman" w:hAnsi="Times New Roman" w:cs="Times New Roman"/>
          <w:sz w:val="22"/>
          <w:szCs w:val="22"/>
        </w:rPr>
        <w:t xml:space="preserve"> with </w:t>
      </w:r>
      <w:r w:rsidRPr="00D40C02">
        <w:rPr>
          <w:rFonts w:ascii="Times New Roman" w:hAnsi="Times New Roman" w:cs="Times New Roman"/>
          <w:sz w:val="22"/>
          <w:szCs w:val="22"/>
        </w:rPr>
        <w:t>Breathtec during this particularly important period of growth</w:t>
      </w:r>
      <w:r w:rsidR="00AB4DB9">
        <w:rPr>
          <w:rFonts w:ascii="Times New Roman" w:hAnsi="Times New Roman" w:cs="Times New Roman"/>
          <w:sz w:val="22"/>
          <w:szCs w:val="22"/>
        </w:rPr>
        <w:t>,</w:t>
      </w:r>
      <w:r w:rsidR="00CD0563">
        <w:rPr>
          <w:rFonts w:ascii="Times New Roman" w:hAnsi="Times New Roman" w:cs="Times New Roman"/>
          <w:sz w:val="22"/>
          <w:szCs w:val="22"/>
        </w:rPr>
        <w:t>”</w:t>
      </w:r>
      <w:r w:rsidR="00141AFE">
        <w:rPr>
          <w:rFonts w:ascii="Times New Roman" w:hAnsi="Times New Roman" w:cs="Times New Roman"/>
          <w:sz w:val="22"/>
          <w:szCs w:val="22"/>
        </w:rPr>
        <w:t xml:space="preserve"> Comments</w:t>
      </w:r>
      <w:r w:rsidR="00D34C8C">
        <w:rPr>
          <w:rFonts w:ascii="Times New Roman" w:hAnsi="Times New Roman" w:cs="Times New Roman"/>
          <w:sz w:val="22"/>
          <w:szCs w:val="22"/>
        </w:rPr>
        <w:t xml:space="preserve"> Mr. LaTorre, who</w:t>
      </w:r>
      <w:r w:rsidR="00CD0563">
        <w:rPr>
          <w:rFonts w:ascii="Times New Roman" w:hAnsi="Times New Roman" w:cs="Times New Roman"/>
          <w:sz w:val="22"/>
          <w:szCs w:val="22"/>
        </w:rPr>
        <w:t xml:space="preserve"> further </w:t>
      </w:r>
      <w:r w:rsidR="00141AFE">
        <w:rPr>
          <w:rFonts w:ascii="Times New Roman" w:hAnsi="Times New Roman" w:cs="Times New Roman"/>
          <w:sz w:val="22"/>
          <w:szCs w:val="22"/>
        </w:rPr>
        <w:t>notes,</w:t>
      </w:r>
      <w:r w:rsidR="00CD0563">
        <w:rPr>
          <w:rFonts w:ascii="Times New Roman" w:hAnsi="Times New Roman" w:cs="Times New Roman"/>
          <w:sz w:val="22"/>
          <w:szCs w:val="22"/>
        </w:rPr>
        <w:t xml:space="preserve"> “</w:t>
      </w:r>
      <w:r w:rsidRPr="00D40C02">
        <w:rPr>
          <w:rFonts w:ascii="Times New Roman" w:hAnsi="Times New Roman" w:cs="Times New Roman"/>
          <w:sz w:val="22"/>
          <w:szCs w:val="22"/>
        </w:rPr>
        <w:t>The Company</w:t>
      </w:r>
      <w:r w:rsidR="008E00F1" w:rsidRPr="00D40C02">
        <w:rPr>
          <w:rFonts w:ascii="Times New Roman" w:hAnsi="Times New Roman" w:cs="Times New Roman"/>
          <w:sz w:val="22"/>
          <w:szCs w:val="22"/>
        </w:rPr>
        <w:t xml:space="preserve"> </w:t>
      </w:r>
      <w:r w:rsidR="003008B3" w:rsidRPr="00D40C02">
        <w:rPr>
          <w:rFonts w:ascii="Times New Roman" w:hAnsi="Times New Roman" w:cs="Times New Roman"/>
          <w:sz w:val="22"/>
          <w:szCs w:val="22"/>
        </w:rPr>
        <w:t>is nurturing</w:t>
      </w:r>
      <w:r w:rsidR="008E00F1" w:rsidRPr="00D40C02">
        <w:rPr>
          <w:rFonts w:ascii="Times New Roman" w:hAnsi="Times New Roman" w:cs="Times New Roman"/>
          <w:sz w:val="22"/>
          <w:szCs w:val="22"/>
        </w:rPr>
        <w:t xml:space="preserve"> a</w:t>
      </w:r>
      <w:r w:rsidR="003008B3" w:rsidRPr="00D40C02">
        <w:rPr>
          <w:rFonts w:ascii="Times New Roman" w:hAnsi="Times New Roman" w:cs="Times New Roman"/>
          <w:sz w:val="22"/>
          <w:szCs w:val="22"/>
        </w:rPr>
        <w:t>n</w:t>
      </w:r>
      <w:r w:rsidR="008E00F1" w:rsidRPr="00D40C02">
        <w:rPr>
          <w:rFonts w:ascii="Times New Roman" w:hAnsi="Times New Roman" w:cs="Times New Roman"/>
          <w:sz w:val="22"/>
          <w:szCs w:val="22"/>
        </w:rPr>
        <w:t xml:space="preserve"> </w:t>
      </w:r>
      <w:r w:rsidR="003008B3" w:rsidRPr="00D40C02">
        <w:rPr>
          <w:rFonts w:ascii="Times New Roman" w:hAnsi="Times New Roman" w:cs="Times New Roman"/>
          <w:sz w:val="22"/>
          <w:szCs w:val="22"/>
        </w:rPr>
        <w:t>expanding pipeline</w:t>
      </w:r>
      <w:r w:rsidR="000C6F17" w:rsidRPr="00D40C02">
        <w:rPr>
          <w:rFonts w:ascii="Times New Roman" w:hAnsi="Times New Roman" w:cs="Times New Roman"/>
          <w:sz w:val="22"/>
          <w:szCs w:val="22"/>
        </w:rPr>
        <w:t xml:space="preserve"> of </w:t>
      </w:r>
      <w:r w:rsidR="003008B3" w:rsidRPr="00D40C02">
        <w:rPr>
          <w:rFonts w:ascii="Times New Roman" w:hAnsi="Times New Roman" w:cs="Times New Roman"/>
          <w:sz w:val="22"/>
          <w:szCs w:val="22"/>
        </w:rPr>
        <w:t xml:space="preserve">innovative </w:t>
      </w:r>
      <w:r w:rsidR="000C6F17" w:rsidRPr="00D40C02">
        <w:rPr>
          <w:rFonts w:ascii="Times New Roman" w:hAnsi="Times New Roman" w:cs="Times New Roman"/>
          <w:sz w:val="22"/>
          <w:szCs w:val="22"/>
        </w:rPr>
        <w:t>technology</w:t>
      </w:r>
      <w:r w:rsidR="00141AFE">
        <w:rPr>
          <w:rFonts w:ascii="Times New Roman" w:hAnsi="Times New Roman" w:cs="Times New Roman"/>
          <w:sz w:val="22"/>
          <w:szCs w:val="22"/>
        </w:rPr>
        <w:t xml:space="preserve"> during a period of intense interest in the</w:t>
      </w:r>
      <w:r w:rsidR="00B234E1" w:rsidRPr="00D40C02">
        <w:rPr>
          <w:rFonts w:ascii="Times New Roman" w:hAnsi="Times New Roman" w:cs="Times New Roman"/>
          <w:sz w:val="22"/>
          <w:szCs w:val="22"/>
        </w:rPr>
        <w:t xml:space="preserve"> </w:t>
      </w:r>
      <w:r w:rsidR="003008B3" w:rsidRPr="00D40C02">
        <w:rPr>
          <w:rFonts w:ascii="Times New Roman" w:hAnsi="Times New Roman" w:cs="Times New Roman"/>
          <w:sz w:val="22"/>
          <w:szCs w:val="22"/>
        </w:rPr>
        <w:t>emerging</w:t>
      </w:r>
      <w:r w:rsidR="008E00F1" w:rsidRPr="00D40C02">
        <w:rPr>
          <w:rFonts w:ascii="Times New Roman" w:hAnsi="Times New Roman" w:cs="Times New Roman"/>
          <w:sz w:val="22"/>
          <w:szCs w:val="22"/>
        </w:rPr>
        <w:t xml:space="preserve"> </w:t>
      </w:r>
      <w:r w:rsidRPr="00D40C02">
        <w:rPr>
          <w:rFonts w:ascii="Times New Roman" w:hAnsi="Times New Roman" w:cs="Times New Roman"/>
          <w:sz w:val="22"/>
          <w:szCs w:val="22"/>
        </w:rPr>
        <w:t>field</w:t>
      </w:r>
      <w:r w:rsidR="00CD0563">
        <w:rPr>
          <w:rFonts w:ascii="Times New Roman" w:hAnsi="Times New Roman" w:cs="Times New Roman"/>
          <w:sz w:val="22"/>
          <w:szCs w:val="22"/>
        </w:rPr>
        <w:t xml:space="preserve"> of brea</w:t>
      </w:r>
      <w:r w:rsidR="000E292D">
        <w:rPr>
          <w:rFonts w:ascii="Times New Roman" w:hAnsi="Times New Roman" w:cs="Times New Roman"/>
          <w:sz w:val="22"/>
          <w:szCs w:val="22"/>
        </w:rPr>
        <w:t xml:space="preserve">th analysis. The focus here at </w:t>
      </w:r>
      <w:r w:rsidR="00CD0563">
        <w:rPr>
          <w:rFonts w:ascii="Times New Roman" w:hAnsi="Times New Roman" w:cs="Times New Roman"/>
          <w:sz w:val="22"/>
          <w:szCs w:val="22"/>
        </w:rPr>
        <w:t xml:space="preserve">Breathtec is on </w:t>
      </w:r>
      <w:r w:rsidR="000C6F17" w:rsidRPr="00D40C02">
        <w:rPr>
          <w:rFonts w:ascii="Times New Roman" w:hAnsi="Times New Roman" w:cs="Times New Roman"/>
          <w:sz w:val="22"/>
          <w:szCs w:val="22"/>
        </w:rPr>
        <w:t>early</w:t>
      </w:r>
      <w:r w:rsidRPr="00D40C02">
        <w:rPr>
          <w:rFonts w:ascii="Times New Roman" w:hAnsi="Times New Roman" w:cs="Times New Roman"/>
          <w:sz w:val="22"/>
          <w:szCs w:val="22"/>
        </w:rPr>
        <w:t xml:space="preserve"> stage</w:t>
      </w:r>
      <w:r w:rsidR="00CD0563">
        <w:rPr>
          <w:rFonts w:ascii="Times New Roman" w:hAnsi="Times New Roman" w:cs="Times New Roman"/>
          <w:sz w:val="22"/>
          <w:szCs w:val="22"/>
        </w:rPr>
        <w:t>, accessible and non-invasive</w:t>
      </w:r>
      <w:r w:rsidR="003008B3" w:rsidRPr="00D40C02">
        <w:rPr>
          <w:rFonts w:ascii="Times New Roman" w:hAnsi="Times New Roman" w:cs="Times New Roman"/>
          <w:sz w:val="22"/>
          <w:szCs w:val="22"/>
        </w:rPr>
        <w:t xml:space="preserve"> diagnostics across </w:t>
      </w:r>
      <w:r w:rsidR="00CD0563">
        <w:rPr>
          <w:rFonts w:ascii="Times New Roman" w:hAnsi="Times New Roman" w:cs="Times New Roman"/>
          <w:sz w:val="22"/>
          <w:szCs w:val="22"/>
        </w:rPr>
        <w:t xml:space="preserve">a </w:t>
      </w:r>
      <w:r w:rsidRPr="00D40C02">
        <w:rPr>
          <w:rFonts w:ascii="Times New Roman" w:hAnsi="Times New Roman" w:cs="Times New Roman"/>
          <w:sz w:val="22"/>
          <w:szCs w:val="22"/>
        </w:rPr>
        <w:t xml:space="preserve">wide </w:t>
      </w:r>
      <w:r w:rsidR="003008B3" w:rsidRPr="00D40C02">
        <w:rPr>
          <w:rFonts w:ascii="Times New Roman" w:hAnsi="Times New Roman" w:cs="Times New Roman"/>
          <w:sz w:val="22"/>
          <w:szCs w:val="22"/>
        </w:rPr>
        <w:t>range</w:t>
      </w:r>
      <w:r w:rsidRPr="00D40C02">
        <w:rPr>
          <w:rFonts w:ascii="Times New Roman" w:hAnsi="Times New Roman" w:cs="Times New Roman"/>
          <w:sz w:val="22"/>
          <w:szCs w:val="22"/>
        </w:rPr>
        <w:t xml:space="preserve"> of diseases</w:t>
      </w:r>
      <w:r w:rsidR="0004460D">
        <w:rPr>
          <w:rFonts w:ascii="Times New Roman" w:hAnsi="Times New Roman" w:cs="Times New Roman"/>
          <w:sz w:val="22"/>
          <w:szCs w:val="22"/>
        </w:rPr>
        <w:t>. S</w:t>
      </w:r>
      <w:r w:rsidR="00D34C8C">
        <w:rPr>
          <w:rFonts w:ascii="Times New Roman" w:hAnsi="Times New Roman" w:cs="Times New Roman"/>
          <w:sz w:val="22"/>
          <w:szCs w:val="22"/>
        </w:rPr>
        <w:t xml:space="preserve">uccessful commercialization of this </w:t>
      </w:r>
      <w:r w:rsidR="00141AFE">
        <w:rPr>
          <w:rFonts w:ascii="Times New Roman" w:hAnsi="Times New Roman" w:cs="Times New Roman"/>
          <w:sz w:val="22"/>
          <w:szCs w:val="22"/>
        </w:rPr>
        <w:t xml:space="preserve">technology </w:t>
      </w:r>
      <w:r w:rsidR="00CD0563">
        <w:rPr>
          <w:rFonts w:ascii="Times New Roman" w:hAnsi="Times New Roman" w:cs="Times New Roman"/>
          <w:sz w:val="22"/>
          <w:szCs w:val="22"/>
        </w:rPr>
        <w:t xml:space="preserve">is poised to offer </w:t>
      </w:r>
      <w:r w:rsidR="00141AFE">
        <w:rPr>
          <w:rFonts w:ascii="Times New Roman" w:hAnsi="Times New Roman" w:cs="Times New Roman"/>
          <w:sz w:val="22"/>
          <w:szCs w:val="22"/>
        </w:rPr>
        <w:t xml:space="preserve">a </w:t>
      </w:r>
      <w:r w:rsidR="00CC1E38">
        <w:rPr>
          <w:rFonts w:ascii="Times New Roman" w:hAnsi="Times New Roman" w:cs="Times New Roman"/>
          <w:sz w:val="22"/>
          <w:szCs w:val="22"/>
        </w:rPr>
        <w:t>truly</w:t>
      </w:r>
      <w:r w:rsidR="00CD0563">
        <w:rPr>
          <w:rFonts w:ascii="Times New Roman" w:hAnsi="Times New Roman" w:cs="Times New Roman"/>
          <w:sz w:val="22"/>
          <w:szCs w:val="22"/>
        </w:rPr>
        <w:t xml:space="preserve"> </w:t>
      </w:r>
      <w:r w:rsidR="00CC1E38">
        <w:rPr>
          <w:rFonts w:ascii="Times New Roman" w:hAnsi="Times New Roman" w:cs="Times New Roman"/>
          <w:sz w:val="22"/>
          <w:szCs w:val="22"/>
        </w:rPr>
        <w:t>profound</w:t>
      </w:r>
      <w:r w:rsidR="00CD0563">
        <w:rPr>
          <w:rFonts w:ascii="Times New Roman" w:hAnsi="Times New Roman" w:cs="Times New Roman"/>
          <w:sz w:val="22"/>
          <w:szCs w:val="22"/>
        </w:rPr>
        <w:t xml:space="preserve"> impact on personal health care delivery.</w:t>
      </w:r>
      <w:r w:rsidRPr="00D40C02">
        <w:rPr>
          <w:rFonts w:ascii="Times New Roman" w:hAnsi="Times New Roman" w:cs="Times New Roman"/>
          <w:sz w:val="22"/>
          <w:szCs w:val="22"/>
        </w:rPr>
        <w:t xml:space="preserve"> </w:t>
      </w:r>
      <w:r w:rsidR="00D34C8C">
        <w:rPr>
          <w:rFonts w:ascii="Times New Roman" w:hAnsi="Times New Roman" w:cs="Times New Roman"/>
          <w:sz w:val="22"/>
          <w:szCs w:val="22"/>
        </w:rPr>
        <w:t>So it’s a great pleasure</w:t>
      </w:r>
      <w:r w:rsidR="003008B3" w:rsidRPr="00D40C02">
        <w:rPr>
          <w:rFonts w:ascii="Times New Roman" w:hAnsi="Times New Roman" w:cs="Times New Roman"/>
          <w:sz w:val="22"/>
          <w:szCs w:val="22"/>
        </w:rPr>
        <w:t xml:space="preserve"> to join with a team that </w:t>
      </w:r>
      <w:r w:rsidR="008E00F1" w:rsidRPr="00D40C02">
        <w:rPr>
          <w:rFonts w:ascii="Times New Roman" w:hAnsi="Times New Roman" w:cs="Times New Roman"/>
          <w:sz w:val="22"/>
          <w:szCs w:val="22"/>
        </w:rPr>
        <w:t>bring</w:t>
      </w:r>
      <w:r w:rsidR="003008B3" w:rsidRPr="00D40C02">
        <w:rPr>
          <w:rFonts w:ascii="Times New Roman" w:hAnsi="Times New Roman" w:cs="Times New Roman"/>
          <w:sz w:val="22"/>
          <w:szCs w:val="22"/>
        </w:rPr>
        <w:t>s</w:t>
      </w:r>
      <w:r w:rsidR="008E00F1" w:rsidRPr="00D40C02">
        <w:rPr>
          <w:rFonts w:ascii="Times New Roman" w:hAnsi="Times New Roman" w:cs="Times New Roman"/>
          <w:sz w:val="22"/>
          <w:szCs w:val="22"/>
        </w:rPr>
        <w:t xml:space="preserve"> </w:t>
      </w:r>
      <w:r w:rsidR="00CD0563">
        <w:rPr>
          <w:rFonts w:ascii="Times New Roman" w:hAnsi="Times New Roman" w:cs="Times New Roman"/>
          <w:sz w:val="22"/>
          <w:szCs w:val="22"/>
        </w:rPr>
        <w:t xml:space="preserve">such </w:t>
      </w:r>
      <w:r w:rsidR="008E00F1" w:rsidRPr="00D40C02">
        <w:rPr>
          <w:rFonts w:ascii="Times New Roman" w:hAnsi="Times New Roman" w:cs="Times New Roman"/>
          <w:sz w:val="22"/>
          <w:szCs w:val="22"/>
        </w:rPr>
        <w:t xml:space="preserve">a strong </w:t>
      </w:r>
      <w:r w:rsidR="00B234E1" w:rsidRPr="00D40C02">
        <w:rPr>
          <w:rFonts w:ascii="Times New Roman" w:hAnsi="Times New Roman" w:cs="Times New Roman"/>
          <w:sz w:val="22"/>
          <w:szCs w:val="22"/>
        </w:rPr>
        <w:t>technical and clinical</w:t>
      </w:r>
      <w:r w:rsidR="003008B3" w:rsidRPr="00D40C02">
        <w:rPr>
          <w:rFonts w:ascii="Times New Roman" w:hAnsi="Times New Roman" w:cs="Times New Roman"/>
          <w:sz w:val="22"/>
          <w:szCs w:val="22"/>
        </w:rPr>
        <w:t xml:space="preserve"> approach to its business</w:t>
      </w:r>
      <w:r w:rsidR="00433D67">
        <w:rPr>
          <w:rFonts w:ascii="Times New Roman" w:hAnsi="Times New Roman" w:cs="Times New Roman"/>
          <w:sz w:val="22"/>
          <w:szCs w:val="22"/>
        </w:rPr>
        <w:t>.</w:t>
      </w:r>
      <w:r w:rsidR="00433D67">
        <w:rPr>
          <w:rFonts w:ascii="Times New Roman" w:hAnsi="Times New Roman" w:cs="Times New Roman"/>
          <w:sz w:val="22"/>
          <w:szCs w:val="22"/>
          <w:lang w:val="en-CA"/>
        </w:rPr>
        <w:t>”</w:t>
      </w:r>
      <w:r w:rsidR="00BB0963" w:rsidRPr="00D40C02">
        <w:rPr>
          <w:rFonts w:ascii="Times New Roman" w:hAnsi="Times New Roman" w:cs="Times New Roman"/>
          <w:sz w:val="22"/>
          <w:szCs w:val="22"/>
        </w:rPr>
        <w:t xml:space="preserve"> </w:t>
      </w:r>
    </w:p>
    <w:p w14:paraId="53BD7A3B" w14:textId="77777777" w:rsidR="008E00F1" w:rsidRPr="00D40C02" w:rsidRDefault="008E00F1" w:rsidP="000C6F17">
      <w:pPr>
        <w:jc w:val="both"/>
        <w:rPr>
          <w:rFonts w:ascii="Times New Roman" w:hAnsi="Times New Roman" w:cs="Times New Roman"/>
          <w:sz w:val="22"/>
          <w:szCs w:val="22"/>
        </w:rPr>
      </w:pPr>
    </w:p>
    <w:p w14:paraId="270704FF" w14:textId="16D1D081" w:rsidR="008E00F1" w:rsidRPr="00D40C02" w:rsidRDefault="008E00F1" w:rsidP="000C6F17">
      <w:pPr>
        <w:jc w:val="both"/>
        <w:rPr>
          <w:rFonts w:ascii="Times New Roman" w:hAnsi="Times New Roman" w:cs="Times New Roman"/>
          <w:sz w:val="22"/>
          <w:szCs w:val="22"/>
        </w:rPr>
      </w:pPr>
      <w:r w:rsidRPr="00D40C02">
        <w:rPr>
          <w:rFonts w:ascii="Times New Roman" w:hAnsi="Times New Roman" w:cs="Times New Roman"/>
          <w:sz w:val="22"/>
          <w:szCs w:val="22"/>
        </w:rPr>
        <w:t>“</w:t>
      </w:r>
      <w:r w:rsidR="003008B3" w:rsidRPr="00D40C02">
        <w:rPr>
          <w:rFonts w:ascii="Times New Roman" w:hAnsi="Times New Roman" w:cs="Times New Roman"/>
          <w:sz w:val="22"/>
          <w:szCs w:val="22"/>
        </w:rPr>
        <w:t>Speaking on behalf of the Company, we are</w:t>
      </w:r>
      <w:r w:rsidRPr="00D40C02">
        <w:rPr>
          <w:rFonts w:ascii="Times New Roman" w:hAnsi="Times New Roman" w:cs="Times New Roman"/>
          <w:sz w:val="22"/>
          <w:szCs w:val="22"/>
        </w:rPr>
        <w:t xml:space="preserve"> </w:t>
      </w:r>
      <w:r w:rsidR="003008B3" w:rsidRPr="00D40C02">
        <w:rPr>
          <w:rFonts w:ascii="Times New Roman" w:hAnsi="Times New Roman" w:cs="Times New Roman"/>
          <w:sz w:val="22"/>
          <w:szCs w:val="22"/>
        </w:rPr>
        <w:t xml:space="preserve">very </w:t>
      </w:r>
      <w:r w:rsidRPr="00D40C02">
        <w:rPr>
          <w:rFonts w:ascii="Times New Roman" w:hAnsi="Times New Roman" w:cs="Times New Roman"/>
          <w:sz w:val="22"/>
          <w:szCs w:val="22"/>
        </w:rPr>
        <w:t xml:space="preserve">pleased to attract </w:t>
      </w:r>
      <w:r w:rsidR="003008B3" w:rsidRPr="00D40C02">
        <w:rPr>
          <w:rFonts w:ascii="Times New Roman" w:hAnsi="Times New Roman" w:cs="Times New Roman"/>
          <w:sz w:val="22"/>
          <w:szCs w:val="22"/>
        </w:rPr>
        <w:t>an executive of</w:t>
      </w:r>
      <w:r w:rsidRPr="00D40C02">
        <w:rPr>
          <w:rFonts w:ascii="Times New Roman" w:hAnsi="Times New Roman" w:cs="Times New Roman"/>
          <w:sz w:val="22"/>
          <w:szCs w:val="22"/>
        </w:rPr>
        <w:t xml:space="preserve"> </w:t>
      </w:r>
      <w:r w:rsidR="000C6F17" w:rsidRPr="00D40C02">
        <w:rPr>
          <w:rFonts w:ascii="Times New Roman" w:hAnsi="Times New Roman" w:cs="Times New Roman"/>
          <w:sz w:val="22"/>
          <w:szCs w:val="22"/>
        </w:rPr>
        <w:t>Guy’s</w:t>
      </w:r>
      <w:r w:rsidRPr="00D40C02">
        <w:rPr>
          <w:rFonts w:ascii="Times New Roman" w:hAnsi="Times New Roman" w:cs="Times New Roman"/>
          <w:sz w:val="22"/>
          <w:szCs w:val="22"/>
        </w:rPr>
        <w:t xml:space="preserve"> </w:t>
      </w:r>
      <w:r w:rsidR="003008B3" w:rsidRPr="00D40C02">
        <w:rPr>
          <w:rFonts w:ascii="Times New Roman" w:hAnsi="Times New Roman" w:cs="Times New Roman"/>
          <w:sz w:val="22"/>
          <w:szCs w:val="22"/>
        </w:rPr>
        <w:t xml:space="preserve">caliber and particular </w:t>
      </w:r>
      <w:r w:rsidRPr="00D40C02">
        <w:rPr>
          <w:rFonts w:ascii="Times New Roman" w:hAnsi="Times New Roman" w:cs="Times New Roman"/>
          <w:sz w:val="22"/>
          <w:szCs w:val="22"/>
        </w:rPr>
        <w:t xml:space="preserve">skill set to join </w:t>
      </w:r>
      <w:r w:rsidR="00AB4DB9">
        <w:rPr>
          <w:rFonts w:ascii="Times New Roman" w:hAnsi="Times New Roman" w:cs="Times New Roman"/>
          <w:sz w:val="22"/>
          <w:szCs w:val="22"/>
        </w:rPr>
        <w:t>our growing team,</w:t>
      </w:r>
      <w:bookmarkStart w:id="0" w:name="_GoBack"/>
      <w:bookmarkEnd w:id="0"/>
      <w:r w:rsidR="004D3B0B" w:rsidRPr="00D40C02">
        <w:rPr>
          <w:rFonts w:ascii="Times New Roman" w:hAnsi="Times New Roman" w:cs="Times New Roman"/>
          <w:sz w:val="22"/>
          <w:szCs w:val="22"/>
        </w:rPr>
        <w:t>” Notes Mr. Kal Malhi, Breathtec President.</w:t>
      </w:r>
      <w:r w:rsidR="000C6F17" w:rsidRPr="00D40C02">
        <w:rPr>
          <w:rFonts w:ascii="Times New Roman" w:hAnsi="Times New Roman" w:cs="Times New Roman"/>
          <w:sz w:val="22"/>
          <w:szCs w:val="22"/>
        </w:rPr>
        <w:t xml:space="preserve"> </w:t>
      </w:r>
      <w:r w:rsidR="004D3B0B" w:rsidRPr="00D40C02">
        <w:rPr>
          <w:rFonts w:ascii="Times New Roman" w:hAnsi="Times New Roman" w:cs="Times New Roman"/>
          <w:sz w:val="22"/>
          <w:szCs w:val="22"/>
        </w:rPr>
        <w:t>“</w:t>
      </w:r>
      <w:r w:rsidR="000C6F17" w:rsidRPr="00D40C02">
        <w:rPr>
          <w:rFonts w:ascii="Times New Roman" w:hAnsi="Times New Roman" w:cs="Times New Roman"/>
          <w:sz w:val="22"/>
          <w:szCs w:val="22"/>
        </w:rPr>
        <w:t>His</w:t>
      </w:r>
      <w:r w:rsidRPr="00D40C02">
        <w:rPr>
          <w:rFonts w:ascii="Times New Roman" w:hAnsi="Times New Roman" w:cs="Times New Roman"/>
          <w:sz w:val="22"/>
          <w:szCs w:val="22"/>
        </w:rPr>
        <w:t xml:space="preserve"> </w:t>
      </w:r>
      <w:r w:rsidR="003008B3" w:rsidRPr="00D40C02">
        <w:rPr>
          <w:rFonts w:ascii="Times New Roman" w:hAnsi="Times New Roman" w:cs="Times New Roman"/>
          <w:sz w:val="22"/>
          <w:szCs w:val="22"/>
        </w:rPr>
        <w:t>previous service</w:t>
      </w:r>
      <w:r w:rsidRPr="00D40C02">
        <w:rPr>
          <w:rFonts w:ascii="Times New Roman" w:hAnsi="Times New Roman" w:cs="Times New Roman"/>
          <w:sz w:val="22"/>
          <w:szCs w:val="22"/>
        </w:rPr>
        <w:t xml:space="preserve"> as a </w:t>
      </w:r>
      <w:r w:rsidR="000C6F17" w:rsidRPr="00D40C02">
        <w:rPr>
          <w:rFonts w:ascii="Times New Roman" w:hAnsi="Times New Roman" w:cs="Times New Roman"/>
          <w:sz w:val="22"/>
          <w:szCs w:val="22"/>
        </w:rPr>
        <w:t>medical device</w:t>
      </w:r>
      <w:r w:rsidRPr="00D40C02">
        <w:rPr>
          <w:rFonts w:ascii="Times New Roman" w:hAnsi="Times New Roman" w:cs="Times New Roman"/>
          <w:sz w:val="22"/>
          <w:szCs w:val="22"/>
        </w:rPr>
        <w:t xml:space="preserve"> executive </w:t>
      </w:r>
      <w:r w:rsidR="003008B3" w:rsidRPr="00D40C02">
        <w:rPr>
          <w:rFonts w:ascii="Times New Roman" w:hAnsi="Times New Roman" w:cs="Times New Roman"/>
          <w:sz w:val="22"/>
          <w:szCs w:val="22"/>
        </w:rPr>
        <w:t>focused</w:t>
      </w:r>
      <w:r w:rsidRPr="00D40C02">
        <w:rPr>
          <w:rFonts w:ascii="Times New Roman" w:hAnsi="Times New Roman" w:cs="Times New Roman"/>
          <w:sz w:val="22"/>
          <w:szCs w:val="22"/>
        </w:rPr>
        <w:t xml:space="preserve"> </w:t>
      </w:r>
      <w:r w:rsidR="003008B3" w:rsidRPr="00D40C02">
        <w:rPr>
          <w:rFonts w:ascii="Times New Roman" w:hAnsi="Times New Roman" w:cs="Times New Roman"/>
          <w:sz w:val="22"/>
          <w:szCs w:val="22"/>
        </w:rPr>
        <w:t>on building and operating startups,</w:t>
      </w:r>
      <w:r w:rsidR="00BB0963" w:rsidRPr="00D40C02">
        <w:rPr>
          <w:rFonts w:ascii="Times New Roman" w:hAnsi="Times New Roman" w:cs="Times New Roman"/>
          <w:sz w:val="22"/>
          <w:szCs w:val="22"/>
        </w:rPr>
        <w:t xml:space="preserve"> </w:t>
      </w:r>
      <w:r w:rsidR="003008B3" w:rsidRPr="00D40C02">
        <w:rPr>
          <w:rFonts w:ascii="Times New Roman" w:hAnsi="Times New Roman" w:cs="Times New Roman"/>
          <w:sz w:val="22"/>
          <w:szCs w:val="22"/>
        </w:rPr>
        <w:t xml:space="preserve">combined with his operational experience in </w:t>
      </w:r>
      <w:r w:rsidR="00BB0963" w:rsidRPr="00D40C02">
        <w:rPr>
          <w:rFonts w:ascii="Times New Roman" w:hAnsi="Times New Roman" w:cs="Times New Roman"/>
          <w:sz w:val="22"/>
          <w:szCs w:val="22"/>
        </w:rPr>
        <w:t>commercializing novel technologies</w:t>
      </w:r>
      <w:r w:rsidR="00CC1E38">
        <w:rPr>
          <w:rFonts w:ascii="Times New Roman" w:hAnsi="Times New Roman" w:cs="Times New Roman"/>
          <w:sz w:val="22"/>
          <w:szCs w:val="22"/>
        </w:rPr>
        <w:t>,</w:t>
      </w:r>
      <w:r w:rsidR="00BB0963" w:rsidRPr="00D40C02">
        <w:rPr>
          <w:rFonts w:ascii="Times New Roman" w:hAnsi="Times New Roman" w:cs="Times New Roman"/>
          <w:sz w:val="22"/>
          <w:szCs w:val="22"/>
        </w:rPr>
        <w:t xml:space="preserve"> </w:t>
      </w:r>
      <w:r w:rsidR="003008B3" w:rsidRPr="00D40C02">
        <w:rPr>
          <w:rFonts w:ascii="Times New Roman" w:hAnsi="Times New Roman" w:cs="Times New Roman"/>
          <w:sz w:val="22"/>
          <w:szCs w:val="22"/>
        </w:rPr>
        <w:t>and in</w:t>
      </w:r>
      <w:r w:rsidR="00BB0963" w:rsidRPr="00D40C02">
        <w:rPr>
          <w:rFonts w:ascii="Times New Roman" w:hAnsi="Times New Roman" w:cs="Times New Roman"/>
          <w:sz w:val="22"/>
          <w:szCs w:val="22"/>
        </w:rPr>
        <w:t xml:space="preserve"> conducting</w:t>
      </w:r>
      <w:r w:rsidR="00CC1E38">
        <w:rPr>
          <w:rFonts w:ascii="Times New Roman" w:hAnsi="Times New Roman" w:cs="Times New Roman"/>
          <w:sz w:val="22"/>
          <w:szCs w:val="22"/>
        </w:rPr>
        <w:t xml:space="preserve"> </w:t>
      </w:r>
      <w:r w:rsidR="00BB0963" w:rsidRPr="00D40C02">
        <w:rPr>
          <w:rFonts w:ascii="Times New Roman" w:hAnsi="Times New Roman" w:cs="Times New Roman"/>
          <w:sz w:val="22"/>
          <w:szCs w:val="22"/>
        </w:rPr>
        <w:t>clinical</w:t>
      </w:r>
      <w:r w:rsidRPr="00D40C02">
        <w:rPr>
          <w:rFonts w:ascii="Times New Roman" w:hAnsi="Times New Roman" w:cs="Times New Roman"/>
          <w:sz w:val="22"/>
          <w:szCs w:val="22"/>
        </w:rPr>
        <w:t xml:space="preserve"> trials </w:t>
      </w:r>
      <w:r w:rsidR="003008B3" w:rsidRPr="00D40C02">
        <w:rPr>
          <w:rFonts w:ascii="Times New Roman" w:hAnsi="Times New Roman" w:cs="Times New Roman"/>
          <w:sz w:val="22"/>
          <w:szCs w:val="22"/>
        </w:rPr>
        <w:t xml:space="preserve">to </w:t>
      </w:r>
      <w:r w:rsidR="004D3B0B" w:rsidRPr="00D40C02">
        <w:rPr>
          <w:rFonts w:ascii="Times New Roman" w:hAnsi="Times New Roman" w:cs="Times New Roman"/>
          <w:sz w:val="22"/>
          <w:szCs w:val="22"/>
        </w:rPr>
        <w:t>achieve</w:t>
      </w:r>
      <w:r w:rsidR="003008B3" w:rsidRPr="00D40C02">
        <w:rPr>
          <w:rFonts w:ascii="Times New Roman" w:hAnsi="Times New Roman" w:cs="Times New Roman"/>
          <w:sz w:val="22"/>
          <w:szCs w:val="22"/>
        </w:rPr>
        <w:t xml:space="preserve"> </w:t>
      </w:r>
      <w:r w:rsidRPr="00D40C02">
        <w:rPr>
          <w:rFonts w:ascii="Times New Roman" w:hAnsi="Times New Roman" w:cs="Times New Roman"/>
          <w:sz w:val="22"/>
          <w:szCs w:val="22"/>
        </w:rPr>
        <w:t>FDA</w:t>
      </w:r>
      <w:r w:rsidR="003008B3" w:rsidRPr="00D40C02">
        <w:rPr>
          <w:rFonts w:ascii="Times New Roman" w:hAnsi="Times New Roman" w:cs="Times New Roman"/>
          <w:sz w:val="22"/>
          <w:szCs w:val="22"/>
        </w:rPr>
        <w:t xml:space="preserve"> complianc</w:t>
      </w:r>
      <w:r w:rsidR="004D3B0B" w:rsidRPr="00D40C02">
        <w:rPr>
          <w:rFonts w:ascii="Times New Roman" w:hAnsi="Times New Roman" w:cs="Times New Roman"/>
          <w:sz w:val="22"/>
          <w:szCs w:val="22"/>
        </w:rPr>
        <w:t>e</w:t>
      </w:r>
      <w:r w:rsidR="00BB0963" w:rsidRPr="00D40C02">
        <w:rPr>
          <w:rFonts w:ascii="Times New Roman" w:hAnsi="Times New Roman" w:cs="Times New Roman"/>
          <w:sz w:val="22"/>
          <w:szCs w:val="22"/>
        </w:rPr>
        <w:t xml:space="preserve"> </w:t>
      </w:r>
      <w:r w:rsidR="004D3B0B" w:rsidRPr="00D40C02">
        <w:rPr>
          <w:rFonts w:ascii="Times New Roman" w:hAnsi="Times New Roman" w:cs="Times New Roman"/>
          <w:sz w:val="22"/>
          <w:szCs w:val="22"/>
        </w:rPr>
        <w:t xml:space="preserve">in the medical device sector </w:t>
      </w:r>
      <w:r w:rsidR="00BB0963" w:rsidRPr="00D40C02">
        <w:rPr>
          <w:rFonts w:ascii="Times New Roman" w:hAnsi="Times New Roman" w:cs="Times New Roman"/>
          <w:sz w:val="22"/>
          <w:szCs w:val="22"/>
        </w:rPr>
        <w:t>will be a major asset for Breathtec</w:t>
      </w:r>
      <w:r w:rsidR="004D3B0B" w:rsidRPr="00D40C02">
        <w:rPr>
          <w:rFonts w:ascii="Times New Roman" w:hAnsi="Times New Roman" w:cs="Times New Roman"/>
          <w:sz w:val="22"/>
          <w:szCs w:val="22"/>
        </w:rPr>
        <w:t>.</w:t>
      </w:r>
      <w:r w:rsidRPr="00D40C02">
        <w:rPr>
          <w:rFonts w:ascii="Times New Roman" w:hAnsi="Times New Roman" w:cs="Times New Roman"/>
          <w:sz w:val="22"/>
          <w:szCs w:val="22"/>
        </w:rPr>
        <w:t xml:space="preserve">” </w:t>
      </w:r>
      <w:r w:rsidR="004D3B0B" w:rsidRPr="00D40C02">
        <w:rPr>
          <w:rFonts w:ascii="Times New Roman" w:hAnsi="Times New Roman" w:cs="Times New Roman"/>
          <w:sz w:val="22"/>
          <w:szCs w:val="22"/>
        </w:rPr>
        <w:t xml:space="preserve">Mr. Malhi continues, “I’d also like to take this opportunity to thank Dr. Michael Costanzo for his term of service as outgoing CEO and am delighted to announce his new role as </w:t>
      </w:r>
      <w:r w:rsidR="00CC1E38">
        <w:rPr>
          <w:rFonts w:ascii="Times New Roman" w:hAnsi="Times New Roman" w:cs="Times New Roman"/>
          <w:sz w:val="22"/>
          <w:szCs w:val="22"/>
        </w:rPr>
        <w:t xml:space="preserve">Breathtec’s </w:t>
      </w:r>
      <w:r w:rsidR="004D3B0B" w:rsidRPr="00D40C02">
        <w:rPr>
          <w:rFonts w:ascii="Times New Roman" w:hAnsi="Times New Roman" w:cs="Times New Roman"/>
          <w:sz w:val="22"/>
          <w:szCs w:val="22"/>
        </w:rPr>
        <w:t xml:space="preserve">Chief Technology Officer </w:t>
      </w:r>
      <w:r w:rsidR="00CC1E38">
        <w:rPr>
          <w:rFonts w:ascii="Times New Roman" w:hAnsi="Times New Roman" w:cs="Times New Roman"/>
          <w:sz w:val="22"/>
          <w:szCs w:val="22"/>
        </w:rPr>
        <w:t>where we are certain his contributions will help guide</w:t>
      </w:r>
      <w:r w:rsidR="004D3B0B" w:rsidRPr="00D40C02">
        <w:rPr>
          <w:rFonts w:ascii="Times New Roman" w:hAnsi="Times New Roman" w:cs="Times New Roman"/>
          <w:sz w:val="22"/>
          <w:szCs w:val="22"/>
        </w:rPr>
        <w:t xml:space="preserve"> and propel our clinical </w:t>
      </w:r>
      <w:r w:rsidR="004F4A15">
        <w:rPr>
          <w:rFonts w:ascii="Times New Roman" w:hAnsi="Times New Roman" w:cs="Times New Roman"/>
          <w:sz w:val="22"/>
          <w:szCs w:val="22"/>
        </w:rPr>
        <w:t>and commercialization efforts</w:t>
      </w:r>
      <w:r w:rsidR="004D3B0B" w:rsidRPr="00D40C02">
        <w:rPr>
          <w:rFonts w:ascii="Times New Roman" w:hAnsi="Times New Roman" w:cs="Times New Roman"/>
          <w:sz w:val="22"/>
          <w:szCs w:val="22"/>
        </w:rPr>
        <w:t xml:space="preserve">.” </w:t>
      </w:r>
    </w:p>
    <w:p w14:paraId="53578320" w14:textId="77777777" w:rsidR="008E00F1" w:rsidRPr="00D40C02" w:rsidRDefault="008E00F1" w:rsidP="008E00F1">
      <w:pPr>
        <w:jc w:val="both"/>
        <w:rPr>
          <w:rFonts w:ascii="Times New Roman" w:hAnsi="Times New Roman" w:cs="Times New Roman"/>
          <w:sz w:val="22"/>
          <w:szCs w:val="22"/>
        </w:rPr>
      </w:pPr>
    </w:p>
    <w:p w14:paraId="287D6367" w14:textId="77777777" w:rsidR="00FC55A3" w:rsidRPr="00D40C02" w:rsidRDefault="007D2F30" w:rsidP="00D40C02">
      <w:pPr>
        <w:pStyle w:val="Default"/>
        <w:keepNext/>
        <w:widowControl w:val="0"/>
        <w:rPr>
          <w:b/>
          <w:bCs/>
          <w:sz w:val="22"/>
          <w:szCs w:val="22"/>
        </w:rPr>
      </w:pPr>
      <w:r w:rsidRPr="00D40C02">
        <w:rPr>
          <w:b/>
          <w:bCs/>
          <w:sz w:val="22"/>
          <w:szCs w:val="22"/>
        </w:rPr>
        <w:t>ON BEHALF OF THE BOARD</w:t>
      </w:r>
    </w:p>
    <w:p w14:paraId="6D5B273A" w14:textId="77777777" w:rsidR="00FC55A3" w:rsidRDefault="007D2F30" w:rsidP="00D40C02">
      <w:pPr>
        <w:pStyle w:val="Default"/>
        <w:keepNext/>
        <w:widowControl w:val="0"/>
        <w:rPr>
          <w:bCs/>
          <w:sz w:val="22"/>
          <w:szCs w:val="22"/>
        </w:rPr>
      </w:pPr>
      <w:r w:rsidRPr="00D40C02">
        <w:rPr>
          <w:bCs/>
          <w:sz w:val="22"/>
          <w:szCs w:val="22"/>
        </w:rPr>
        <w:t>"Kal Malhi"</w:t>
      </w:r>
      <w:r w:rsidRPr="00D40C02">
        <w:rPr>
          <w:bCs/>
          <w:sz w:val="22"/>
          <w:szCs w:val="22"/>
        </w:rPr>
        <w:br/>
      </w:r>
      <w:proofErr w:type="gramStart"/>
      <w:r w:rsidRPr="00D40C02">
        <w:rPr>
          <w:bCs/>
          <w:sz w:val="22"/>
          <w:szCs w:val="22"/>
        </w:rPr>
        <w:t>President &amp;</w:t>
      </w:r>
      <w:proofErr w:type="gramEnd"/>
      <w:r w:rsidRPr="00D40C02">
        <w:rPr>
          <w:bCs/>
          <w:sz w:val="22"/>
          <w:szCs w:val="22"/>
        </w:rPr>
        <w:t xml:space="preserve"> Director</w:t>
      </w:r>
    </w:p>
    <w:p w14:paraId="03C0E009" w14:textId="77777777" w:rsidR="00D40C02" w:rsidRPr="00D40C02" w:rsidRDefault="00D40C02" w:rsidP="00D40C02">
      <w:pPr>
        <w:pStyle w:val="Default"/>
        <w:keepNext/>
        <w:widowControl w:val="0"/>
        <w:rPr>
          <w:bCs/>
          <w:sz w:val="22"/>
          <w:szCs w:val="22"/>
        </w:rPr>
      </w:pPr>
    </w:p>
    <w:p w14:paraId="5CFCE0D8" w14:textId="77777777" w:rsidR="007714CE" w:rsidRPr="00D40C02" w:rsidRDefault="007D2F30" w:rsidP="00D40C02">
      <w:pPr>
        <w:pStyle w:val="Default"/>
        <w:keepNext/>
        <w:widowControl w:val="0"/>
        <w:rPr>
          <w:b/>
          <w:bCs/>
          <w:sz w:val="22"/>
          <w:szCs w:val="22"/>
        </w:rPr>
      </w:pPr>
      <w:r w:rsidRPr="00D40C02">
        <w:rPr>
          <w:b/>
          <w:bCs/>
          <w:sz w:val="22"/>
          <w:szCs w:val="22"/>
        </w:rPr>
        <w:t xml:space="preserve">For further information, please contact: </w:t>
      </w:r>
    </w:p>
    <w:p w14:paraId="6C4A9336" w14:textId="77777777" w:rsidR="007714CE" w:rsidRPr="00D40C02" w:rsidRDefault="007D2F30" w:rsidP="00D40C02">
      <w:pPr>
        <w:pStyle w:val="Default"/>
        <w:rPr>
          <w:sz w:val="22"/>
          <w:szCs w:val="22"/>
        </w:rPr>
      </w:pPr>
      <w:r w:rsidRPr="00D40C02">
        <w:rPr>
          <w:sz w:val="22"/>
          <w:szCs w:val="22"/>
        </w:rPr>
        <w:t>Kal Malhi</w:t>
      </w:r>
    </w:p>
    <w:p w14:paraId="03FE692B" w14:textId="77777777" w:rsidR="00D96EF7" w:rsidRPr="00D40C02" w:rsidRDefault="007D2F30" w:rsidP="00D40C02">
      <w:pPr>
        <w:pStyle w:val="Default"/>
        <w:rPr>
          <w:sz w:val="22"/>
          <w:szCs w:val="22"/>
        </w:rPr>
      </w:pPr>
      <w:r w:rsidRPr="00D40C02">
        <w:rPr>
          <w:sz w:val="22"/>
          <w:szCs w:val="22"/>
        </w:rPr>
        <w:t>President and Director</w:t>
      </w:r>
    </w:p>
    <w:p w14:paraId="4D1314A6" w14:textId="700C0BDA" w:rsidR="004D3B0B" w:rsidRPr="00D40C02" w:rsidRDefault="00F83197" w:rsidP="00D40C02">
      <w:pPr>
        <w:pStyle w:val="Default"/>
        <w:rPr>
          <w:sz w:val="22"/>
          <w:szCs w:val="22"/>
        </w:rPr>
      </w:pPr>
      <w:hyperlink r:id="rId11" w:history="1">
        <w:r w:rsidR="004D3B0B" w:rsidRPr="00D40C02">
          <w:rPr>
            <w:rStyle w:val="Hyperlink"/>
            <w:sz w:val="22"/>
            <w:szCs w:val="22"/>
          </w:rPr>
          <w:t>Breathtec BioMedical, Inc</w:t>
        </w:r>
      </w:hyperlink>
    </w:p>
    <w:p w14:paraId="3FB60EE2" w14:textId="77777777" w:rsidR="009D3C9B" w:rsidRPr="00D40C02" w:rsidRDefault="00F83197" w:rsidP="00D40C02">
      <w:pPr>
        <w:widowControl w:val="0"/>
        <w:autoSpaceDE w:val="0"/>
        <w:autoSpaceDN w:val="0"/>
        <w:adjustRightInd w:val="0"/>
        <w:rPr>
          <w:rFonts w:ascii="Times New Roman" w:hAnsi="Times New Roman" w:cs="Times New Roman"/>
          <w:sz w:val="22"/>
          <w:szCs w:val="22"/>
        </w:rPr>
      </w:pPr>
    </w:p>
    <w:p w14:paraId="4665D4E9" w14:textId="77777777" w:rsidR="00B56043" w:rsidRPr="00D40C02" w:rsidRDefault="007D2F30" w:rsidP="00D40C02">
      <w:pPr>
        <w:widowControl w:val="0"/>
        <w:autoSpaceDE w:val="0"/>
        <w:autoSpaceDN w:val="0"/>
        <w:adjustRightInd w:val="0"/>
        <w:rPr>
          <w:rFonts w:ascii="Times New Roman" w:hAnsi="Times New Roman" w:cs="Times New Roman"/>
          <w:sz w:val="22"/>
          <w:szCs w:val="22"/>
        </w:rPr>
      </w:pPr>
      <w:proofErr w:type="gramStart"/>
      <w:r w:rsidRPr="00D40C02">
        <w:rPr>
          <w:rFonts w:ascii="Times New Roman" w:hAnsi="Times New Roman" w:cs="Times New Roman"/>
          <w:sz w:val="22"/>
          <w:szCs w:val="22"/>
        </w:rPr>
        <w:t>or</w:t>
      </w:r>
      <w:proofErr w:type="gramEnd"/>
    </w:p>
    <w:p w14:paraId="4BA5BC32" w14:textId="26E50CF7" w:rsidR="00B56043" w:rsidRPr="00D40C02" w:rsidRDefault="007B38B0" w:rsidP="00D40C02">
      <w:pPr>
        <w:widowControl w:val="0"/>
        <w:autoSpaceDE w:val="0"/>
        <w:autoSpaceDN w:val="0"/>
        <w:adjustRightInd w:val="0"/>
        <w:rPr>
          <w:rFonts w:ascii="Times New Roman" w:hAnsi="Times New Roman" w:cs="Times New Roman"/>
          <w:iCs/>
          <w:sz w:val="22"/>
          <w:szCs w:val="22"/>
        </w:rPr>
      </w:pPr>
      <w:r w:rsidRPr="00D40C02">
        <w:rPr>
          <w:rFonts w:ascii="Times New Roman" w:hAnsi="Times New Roman" w:cs="Times New Roman"/>
          <w:iCs/>
          <w:sz w:val="22"/>
          <w:szCs w:val="22"/>
        </w:rPr>
        <w:br/>
        <w:t>Core</w:t>
      </w:r>
      <w:r w:rsidR="007D2F30" w:rsidRPr="00D40C02">
        <w:rPr>
          <w:rFonts w:ascii="Times New Roman" w:hAnsi="Times New Roman" w:cs="Times New Roman"/>
          <w:iCs/>
          <w:sz w:val="22"/>
          <w:szCs w:val="22"/>
        </w:rPr>
        <w:t xml:space="preserve"> Capital Partners</w:t>
      </w:r>
      <w:r w:rsidR="00135CCC" w:rsidRPr="00D40C02" w:rsidDel="00135CCC">
        <w:rPr>
          <w:rFonts w:ascii="Times New Roman" w:hAnsi="Times New Roman" w:cs="Times New Roman"/>
          <w:iCs/>
          <w:sz w:val="22"/>
          <w:szCs w:val="22"/>
        </w:rPr>
        <w:t xml:space="preserve"> </w:t>
      </w:r>
      <w:r w:rsidR="007D2F30" w:rsidRPr="00D40C02">
        <w:rPr>
          <w:rFonts w:ascii="Times New Roman" w:hAnsi="Times New Roman" w:cs="Times New Roman"/>
          <w:iCs/>
          <w:sz w:val="22"/>
          <w:szCs w:val="22"/>
        </w:rPr>
        <w:br/>
        <w:t>Telephone: 604-566-9233</w:t>
      </w:r>
      <w:r w:rsidR="007D2F30" w:rsidRPr="00D40C02">
        <w:rPr>
          <w:rFonts w:ascii="Times New Roman" w:hAnsi="Times New Roman" w:cs="Times New Roman"/>
          <w:iCs/>
          <w:sz w:val="22"/>
          <w:szCs w:val="22"/>
        </w:rPr>
        <w:br/>
        <w:t xml:space="preserve">Email: </w:t>
      </w:r>
      <w:hyperlink r:id="rId12" w:history="1">
        <w:r w:rsidR="004D3B0B" w:rsidRPr="00D40C02">
          <w:rPr>
            <w:rStyle w:val="Hyperlink"/>
            <w:rFonts w:ascii="Times New Roman" w:hAnsi="Times New Roman" w:cs="Times New Roman"/>
            <w:iCs/>
            <w:sz w:val="22"/>
            <w:szCs w:val="22"/>
          </w:rPr>
          <w:t>investors@ccpartnersinc.com</w:t>
        </w:r>
      </w:hyperlink>
      <w:r w:rsidR="004D3B0B" w:rsidRPr="00D40C02">
        <w:rPr>
          <w:rFonts w:ascii="Times New Roman" w:hAnsi="Times New Roman" w:cs="Times New Roman"/>
          <w:iCs/>
          <w:sz w:val="22"/>
          <w:szCs w:val="22"/>
        </w:rPr>
        <w:t xml:space="preserve"> </w:t>
      </w:r>
    </w:p>
    <w:p w14:paraId="3031A3EE" w14:textId="77777777" w:rsidR="00B56043" w:rsidRDefault="00F83197" w:rsidP="00D40C02">
      <w:pPr>
        <w:widowControl w:val="0"/>
        <w:autoSpaceDE w:val="0"/>
        <w:autoSpaceDN w:val="0"/>
        <w:adjustRightInd w:val="0"/>
        <w:rPr>
          <w:rFonts w:ascii="Times New Roman" w:hAnsi="Times New Roman" w:cs="Times New Roman"/>
          <w:sz w:val="22"/>
          <w:szCs w:val="22"/>
        </w:rPr>
      </w:pPr>
    </w:p>
    <w:p w14:paraId="7B6AAC29" w14:textId="3A70E0C9" w:rsidR="00370C74" w:rsidRDefault="007D2F30" w:rsidP="00CD0563">
      <w:pPr>
        <w:widowControl w:val="0"/>
        <w:autoSpaceDE w:val="0"/>
        <w:autoSpaceDN w:val="0"/>
        <w:adjustRightInd w:val="0"/>
        <w:jc w:val="both"/>
        <w:rPr>
          <w:rFonts w:ascii="Times New Roman" w:hAnsi="Times New Roman" w:cs="Times New Roman"/>
          <w:sz w:val="21"/>
          <w:szCs w:val="21"/>
        </w:rPr>
      </w:pPr>
      <w:r w:rsidRPr="007958D8">
        <w:rPr>
          <w:rFonts w:ascii="Times New Roman" w:hAnsi="Times New Roman" w:cs="Times New Roman"/>
          <w:i/>
          <w:iCs/>
          <w:sz w:val="21"/>
          <w:szCs w:val="21"/>
        </w:rPr>
        <w:t xml:space="preserve">CAUTIONARY DISCLAIMER STATEMENT:  </w:t>
      </w:r>
      <w:r w:rsidR="004D3B0B">
        <w:rPr>
          <w:rFonts w:ascii="Times New Roman" w:hAnsi="Times New Roman" w:cs="Times New Roman"/>
          <w:i/>
          <w:iCs/>
          <w:sz w:val="21"/>
          <w:szCs w:val="21"/>
        </w:rPr>
        <w:t xml:space="preserve">No Securities Exchange has </w:t>
      </w:r>
      <w:r w:rsidRPr="007958D8">
        <w:rPr>
          <w:rFonts w:ascii="Times New Roman" w:hAnsi="Times New Roman" w:cs="Times New Roman"/>
          <w:i/>
          <w:iCs/>
          <w:sz w:val="21"/>
          <w:szCs w:val="21"/>
        </w:rPr>
        <w:t xml:space="preserve">reviewed </w:t>
      </w:r>
      <w:r w:rsidR="004D3B0B">
        <w:rPr>
          <w:rFonts w:ascii="Times New Roman" w:hAnsi="Times New Roman" w:cs="Times New Roman"/>
          <w:i/>
          <w:iCs/>
          <w:sz w:val="21"/>
          <w:szCs w:val="21"/>
        </w:rPr>
        <w:t xml:space="preserve">nor </w:t>
      </w:r>
      <w:r w:rsidRPr="007958D8">
        <w:rPr>
          <w:rFonts w:ascii="Times New Roman" w:hAnsi="Times New Roman" w:cs="Times New Roman"/>
          <w:i/>
          <w:iCs/>
          <w:sz w:val="21"/>
          <w:szCs w:val="21"/>
        </w:rPr>
        <w:t>accept</w:t>
      </w:r>
      <w:r w:rsidR="004D3B0B">
        <w:rPr>
          <w:rFonts w:ascii="Times New Roman" w:hAnsi="Times New Roman" w:cs="Times New Roman"/>
          <w:i/>
          <w:iCs/>
          <w:sz w:val="21"/>
          <w:szCs w:val="21"/>
        </w:rPr>
        <w:t>s</w:t>
      </w:r>
      <w:r w:rsidRPr="007958D8">
        <w:rPr>
          <w:rFonts w:ascii="Times New Roman" w:hAnsi="Times New Roman" w:cs="Times New Roman"/>
          <w:i/>
          <w:iCs/>
          <w:sz w:val="21"/>
          <w:szCs w:val="21"/>
        </w:rPr>
        <w:t xml:space="preserve"> responsibility for the adequacy or accuracy of the content of this news release</w:t>
      </w:r>
      <w:r w:rsidRPr="007958D8">
        <w:rPr>
          <w:rFonts w:ascii="Times New Roman" w:hAnsi="Times New Roman" w:cs="Times New Roman"/>
          <w:sz w:val="21"/>
          <w:szCs w:val="21"/>
        </w:rPr>
        <w:t>.</w:t>
      </w:r>
    </w:p>
    <w:p w14:paraId="1FABC051" w14:textId="77777777" w:rsidR="00CD0563" w:rsidRPr="007958D8" w:rsidRDefault="00CD0563" w:rsidP="00CD0563">
      <w:pPr>
        <w:widowControl w:val="0"/>
        <w:autoSpaceDE w:val="0"/>
        <w:autoSpaceDN w:val="0"/>
        <w:adjustRightInd w:val="0"/>
        <w:jc w:val="both"/>
        <w:rPr>
          <w:rFonts w:ascii="Times New Roman" w:hAnsi="Times New Roman" w:cs="Times New Roman"/>
          <w:sz w:val="21"/>
          <w:szCs w:val="21"/>
        </w:rPr>
      </w:pPr>
    </w:p>
    <w:p w14:paraId="50675E0B" w14:textId="03639E47" w:rsidR="004D3B0B" w:rsidRDefault="004D3B0B" w:rsidP="00CD0563">
      <w:pPr>
        <w:widowControl w:val="0"/>
        <w:autoSpaceDE w:val="0"/>
        <w:autoSpaceDN w:val="0"/>
        <w:adjustRightInd w:val="0"/>
        <w:jc w:val="both"/>
        <w:rPr>
          <w:rFonts w:ascii="Times New Roman" w:hAnsi="Times New Roman" w:cs="Times New Roman"/>
          <w:i/>
          <w:szCs w:val="22"/>
        </w:rPr>
      </w:pPr>
      <w:r w:rsidRPr="00BA4158">
        <w:rPr>
          <w:rFonts w:ascii="Times New Roman" w:hAnsi="Times New Roman" w:cs="Times New Roman"/>
          <w:i/>
          <w:szCs w:val="22"/>
        </w:rPr>
        <w:t xml:space="preserve">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w:t>
      </w:r>
      <w:r>
        <w:rPr>
          <w:rFonts w:ascii="Times New Roman" w:hAnsi="Times New Roman" w:cs="Times New Roman"/>
          <w:i/>
          <w:szCs w:val="22"/>
        </w:rPr>
        <w:t>relevant securities exchange(s)</w:t>
      </w:r>
      <w:r w:rsidRPr="00BA4158">
        <w:rPr>
          <w:rFonts w:ascii="Times New Roman" w:hAnsi="Times New Roman" w:cs="Times New Roman"/>
          <w:i/>
          <w:szCs w:val="22"/>
        </w:rPr>
        <w:t xml:space="preserve"> and other risks detailed from time to time in the filings made by the Company with securities regulations. </w:t>
      </w:r>
    </w:p>
    <w:p w14:paraId="1AFDAE95" w14:textId="77777777" w:rsidR="00CD0563" w:rsidRPr="00BA4158" w:rsidRDefault="00CD0563" w:rsidP="00CD0563">
      <w:pPr>
        <w:widowControl w:val="0"/>
        <w:autoSpaceDE w:val="0"/>
        <w:autoSpaceDN w:val="0"/>
        <w:adjustRightInd w:val="0"/>
        <w:jc w:val="both"/>
        <w:rPr>
          <w:rFonts w:ascii="Times New Roman" w:hAnsi="Times New Roman" w:cs="Times New Roman"/>
          <w:i/>
          <w:szCs w:val="22"/>
        </w:rPr>
      </w:pPr>
    </w:p>
    <w:p w14:paraId="288FB51F" w14:textId="77777777" w:rsidR="004D3B0B" w:rsidRPr="00BA4158" w:rsidRDefault="004D3B0B" w:rsidP="00CD0563">
      <w:pPr>
        <w:widowControl w:val="0"/>
        <w:autoSpaceDE w:val="0"/>
        <w:autoSpaceDN w:val="0"/>
        <w:adjustRightInd w:val="0"/>
        <w:jc w:val="both"/>
        <w:rPr>
          <w:rFonts w:ascii="Times New Roman" w:hAnsi="Times New Roman" w:cs="Times New Roman"/>
          <w:i/>
          <w:szCs w:val="22"/>
        </w:rPr>
      </w:pPr>
      <w:r w:rsidRPr="00BA4158">
        <w:rPr>
          <w:rFonts w:ascii="Times New Roman" w:hAnsi="Times New Roman" w:cs="Times New Roman"/>
          <w:i/>
          <w:szCs w:val="22"/>
        </w:rPr>
        <w:t>The reader is cautioned that assumptions used in the preparation of any forward-looking information may prove to be incorrect. Events or circumstances may cause actual results to differ materially from those predicted, as a result of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p w14:paraId="03D6C326" w14:textId="77777777" w:rsidR="007958D8" w:rsidRPr="007958D8" w:rsidRDefault="00F83197" w:rsidP="004D3B0B">
      <w:pPr>
        <w:widowControl w:val="0"/>
        <w:autoSpaceDE w:val="0"/>
        <w:autoSpaceDN w:val="0"/>
        <w:adjustRightInd w:val="0"/>
        <w:spacing w:before="240"/>
        <w:jc w:val="right"/>
        <w:rPr>
          <w:rFonts w:ascii="Times New Roman" w:hAnsi="Times New Roman" w:cs="Times New Roman"/>
          <w:i/>
          <w:sz w:val="21"/>
          <w:szCs w:val="21"/>
        </w:rPr>
      </w:pPr>
    </w:p>
    <w:sectPr w:rsidR="007958D8" w:rsidRPr="007958D8" w:rsidSect="007958D8">
      <w:headerReference w:type="even" r:id="rId13"/>
      <w:headerReference w:type="default" r:id="rId14"/>
      <w:footerReference w:type="even" r:id="rId15"/>
      <w:footerReference w:type="default" r:id="rId16"/>
      <w:headerReference w:type="first" r:id="rId17"/>
      <w:footerReference w:type="first" r:id="rId18"/>
      <w:pgSz w:w="12240" w:h="15840" w:code="1"/>
      <w:pgMar w:top="864" w:right="1296" w:bottom="1152"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A236C" w14:textId="77777777" w:rsidR="00F83197" w:rsidRDefault="00F83197">
      <w:r>
        <w:separator/>
      </w:r>
    </w:p>
  </w:endnote>
  <w:endnote w:type="continuationSeparator" w:id="0">
    <w:p w14:paraId="152BE5FA" w14:textId="77777777" w:rsidR="00F83197" w:rsidRDefault="00F8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pitch w:val="variable"/>
    <w:sig w:usb0="A1002AE7" w:usb1="C0000063" w:usb2="00000038" w:usb3="00000000" w:csb0="000000B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02C8F" w14:textId="77777777" w:rsidR="00E10371" w:rsidRDefault="007D2F30" w:rsidP="008312A5">
    <w:pPr>
      <w:pStyle w:val="Footer"/>
    </w:pPr>
    <w:r w:rsidRPr="008312A5">
      <w:fldChar w:fldCharType="begin"/>
    </w:r>
    <w:r>
      <w:instrText xml:space="preserve"> DOCVARIABLE RBRO_EasyID_Value \* MERGEFORMAT </w:instrText>
    </w:r>
    <w:r w:rsidRPr="008312A5">
      <w:fldChar w:fldCharType="separate"/>
    </w:r>
    <w:r w:rsidRPr="008312A5">
      <w:rPr>
        <w:rStyle w:val="EasyID"/>
        <w:rFonts w:eastAsiaTheme="minorEastAsia"/>
      </w:rPr>
      <w:t>LEGAL_24425174.2</w:t>
    </w:r>
    <w:r w:rsidRPr="008312A5">
      <w:rPr>
        <w:rStyle w:val="EasyID"/>
        <w:rFonts w:eastAsiaTheme="minor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E5E8" w14:textId="77777777" w:rsidR="00877C59" w:rsidRDefault="00877C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15554" w14:textId="77777777" w:rsidR="00E10371" w:rsidRDefault="007D2F30" w:rsidP="008312A5">
    <w:pPr>
      <w:pStyle w:val="Footer"/>
    </w:pPr>
    <w:r w:rsidRPr="008312A5">
      <w:fldChar w:fldCharType="begin"/>
    </w:r>
    <w:r>
      <w:instrText xml:space="preserve"> DOCVARIABLE RBRO_EasyID_Value \* MERGEFORMAT </w:instrText>
    </w:r>
    <w:r w:rsidRPr="008312A5">
      <w:fldChar w:fldCharType="separate"/>
    </w:r>
    <w:r w:rsidRPr="008312A5">
      <w:rPr>
        <w:rStyle w:val="EasyID"/>
        <w:rFonts w:eastAsiaTheme="minorEastAsia"/>
      </w:rPr>
      <w:t>LEGAL_24425174.2</w:t>
    </w:r>
    <w:r w:rsidRPr="008312A5">
      <w:rPr>
        <w:rStyle w:val="EasyID"/>
        <w:rFonts w:eastAsiaTheme="min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448A0" w14:textId="77777777" w:rsidR="00F83197" w:rsidRDefault="00F83197">
      <w:r>
        <w:separator/>
      </w:r>
    </w:p>
  </w:footnote>
  <w:footnote w:type="continuationSeparator" w:id="0">
    <w:p w14:paraId="1BE94078" w14:textId="77777777" w:rsidR="00F83197" w:rsidRDefault="00F83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0039A" w14:textId="77777777" w:rsidR="00877C59" w:rsidRDefault="00877C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919EB" w14:textId="77777777" w:rsidR="00877C59" w:rsidRDefault="00877C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EC3BE" w14:textId="77777777" w:rsidR="00877C59" w:rsidRDefault="00877C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F5D"/>
    <w:multiLevelType w:val="hybridMultilevel"/>
    <w:tmpl w:val="E71A93AC"/>
    <w:lvl w:ilvl="0" w:tplc="D700920A">
      <w:start w:val="1"/>
      <w:numFmt w:val="bullet"/>
      <w:lvlText w:val=""/>
      <w:lvlJc w:val="left"/>
      <w:pPr>
        <w:ind w:left="720" w:hanging="360"/>
      </w:pPr>
      <w:rPr>
        <w:rFonts w:ascii="Symbol" w:hAnsi="Symbol" w:hint="default"/>
      </w:rPr>
    </w:lvl>
    <w:lvl w:ilvl="1" w:tplc="371A430C" w:tentative="1">
      <w:start w:val="1"/>
      <w:numFmt w:val="bullet"/>
      <w:lvlText w:val="o"/>
      <w:lvlJc w:val="left"/>
      <w:pPr>
        <w:ind w:left="1440" w:hanging="360"/>
      </w:pPr>
      <w:rPr>
        <w:rFonts w:ascii="Courier New" w:hAnsi="Courier New" w:cs="Courier New" w:hint="default"/>
      </w:rPr>
    </w:lvl>
    <w:lvl w:ilvl="2" w:tplc="B0180D0A" w:tentative="1">
      <w:start w:val="1"/>
      <w:numFmt w:val="bullet"/>
      <w:lvlText w:val=""/>
      <w:lvlJc w:val="left"/>
      <w:pPr>
        <w:ind w:left="2160" w:hanging="360"/>
      </w:pPr>
      <w:rPr>
        <w:rFonts w:ascii="Wingdings" w:hAnsi="Wingdings" w:hint="default"/>
      </w:rPr>
    </w:lvl>
    <w:lvl w:ilvl="3" w:tplc="BE9AC51C" w:tentative="1">
      <w:start w:val="1"/>
      <w:numFmt w:val="bullet"/>
      <w:lvlText w:val=""/>
      <w:lvlJc w:val="left"/>
      <w:pPr>
        <w:ind w:left="2880" w:hanging="360"/>
      </w:pPr>
      <w:rPr>
        <w:rFonts w:ascii="Symbol" w:hAnsi="Symbol" w:hint="default"/>
      </w:rPr>
    </w:lvl>
    <w:lvl w:ilvl="4" w:tplc="764473C6" w:tentative="1">
      <w:start w:val="1"/>
      <w:numFmt w:val="bullet"/>
      <w:lvlText w:val="o"/>
      <w:lvlJc w:val="left"/>
      <w:pPr>
        <w:ind w:left="3600" w:hanging="360"/>
      </w:pPr>
      <w:rPr>
        <w:rFonts w:ascii="Courier New" w:hAnsi="Courier New" w:cs="Courier New" w:hint="default"/>
      </w:rPr>
    </w:lvl>
    <w:lvl w:ilvl="5" w:tplc="D79AEBC8" w:tentative="1">
      <w:start w:val="1"/>
      <w:numFmt w:val="bullet"/>
      <w:lvlText w:val=""/>
      <w:lvlJc w:val="left"/>
      <w:pPr>
        <w:ind w:left="4320" w:hanging="360"/>
      </w:pPr>
      <w:rPr>
        <w:rFonts w:ascii="Wingdings" w:hAnsi="Wingdings" w:hint="default"/>
      </w:rPr>
    </w:lvl>
    <w:lvl w:ilvl="6" w:tplc="D4A08AD6" w:tentative="1">
      <w:start w:val="1"/>
      <w:numFmt w:val="bullet"/>
      <w:lvlText w:val=""/>
      <w:lvlJc w:val="left"/>
      <w:pPr>
        <w:ind w:left="5040" w:hanging="360"/>
      </w:pPr>
      <w:rPr>
        <w:rFonts w:ascii="Symbol" w:hAnsi="Symbol" w:hint="default"/>
      </w:rPr>
    </w:lvl>
    <w:lvl w:ilvl="7" w:tplc="9C921694" w:tentative="1">
      <w:start w:val="1"/>
      <w:numFmt w:val="bullet"/>
      <w:lvlText w:val="o"/>
      <w:lvlJc w:val="left"/>
      <w:pPr>
        <w:ind w:left="5760" w:hanging="360"/>
      </w:pPr>
      <w:rPr>
        <w:rFonts w:ascii="Courier New" w:hAnsi="Courier New" w:cs="Courier New" w:hint="default"/>
      </w:rPr>
    </w:lvl>
    <w:lvl w:ilvl="8" w:tplc="862CC25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CC"/>
    <w:rsid w:val="0004460D"/>
    <w:rsid w:val="000C6F17"/>
    <w:rsid w:val="000E292D"/>
    <w:rsid w:val="001356AF"/>
    <w:rsid w:val="00135CCC"/>
    <w:rsid w:val="00141AFE"/>
    <w:rsid w:val="003008B3"/>
    <w:rsid w:val="00433D67"/>
    <w:rsid w:val="00465064"/>
    <w:rsid w:val="004D3B0B"/>
    <w:rsid w:val="004F4A15"/>
    <w:rsid w:val="00542ABB"/>
    <w:rsid w:val="005F5D74"/>
    <w:rsid w:val="007B38B0"/>
    <w:rsid w:val="007D2F30"/>
    <w:rsid w:val="00813EA6"/>
    <w:rsid w:val="00846A9A"/>
    <w:rsid w:val="00877C59"/>
    <w:rsid w:val="008E00F1"/>
    <w:rsid w:val="00A70C13"/>
    <w:rsid w:val="00AB4DB9"/>
    <w:rsid w:val="00AD2F54"/>
    <w:rsid w:val="00B234E1"/>
    <w:rsid w:val="00BB0963"/>
    <w:rsid w:val="00BF6E8D"/>
    <w:rsid w:val="00CC1E38"/>
    <w:rsid w:val="00CD0563"/>
    <w:rsid w:val="00D34C8C"/>
    <w:rsid w:val="00D40C02"/>
    <w:rsid w:val="00D618E0"/>
    <w:rsid w:val="00D65E14"/>
    <w:rsid w:val="00F26A69"/>
    <w:rsid w:val="00F3706D"/>
    <w:rsid w:val="00F83197"/>
    <w:rsid w:val="00FB6A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11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C7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C74"/>
    <w:rPr>
      <w:color w:val="0563C1" w:themeColor="hyperlink"/>
      <w:u w:val="single"/>
    </w:rPr>
  </w:style>
  <w:style w:type="paragraph" w:styleId="NormalWeb">
    <w:name w:val="Normal (Web)"/>
    <w:basedOn w:val="Normal"/>
    <w:uiPriority w:val="99"/>
    <w:unhideWhenUsed/>
    <w:rsid w:val="00370C74"/>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45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663"/>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2E4A73"/>
    <w:rPr>
      <w:sz w:val="16"/>
      <w:szCs w:val="16"/>
    </w:rPr>
  </w:style>
  <w:style w:type="paragraph" w:styleId="CommentText">
    <w:name w:val="annotation text"/>
    <w:basedOn w:val="Normal"/>
    <w:link w:val="CommentTextChar"/>
    <w:uiPriority w:val="99"/>
    <w:semiHidden/>
    <w:unhideWhenUsed/>
    <w:rsid w:val="002E4A73"/>
    <w:rPr>
      <w:sz w:val="20"/>
      <w:szCs w:val="20"/>
    </w:rPr>
  </w:style>
  <w:style w:type="character" w:customStyle="1" w:styleId="CommentTextChar">
    <w:name w:val="Comment Text Char"/>
    <w:basedOn w:val="DefaultParagraphFont"/>
    <w:link w:val="CommentText"/>
    <w:uiPriority w:val="99"/>
    <w:semiHidden/>
    <w:rsid w:val="002E4A7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E4A73"/>
    <w:rPr>
      <w:b/>
      <w:bCs/>
    </w:rPr>
  </w:style>
  <w:style w:type="character" w:customStyle="1" w:styleId="CommentSubjectChar">
    <w:name w:val="Comment Subject Char"/>
    <w:basedOn w:val="CommentTextChar"/>
    <w:link w:val="CommentSubject"/>
    <w:uiPriority w:val="99"/>
    <w:semiHidden/>
    <w:rsid w:val="002E4A73"/>
    <w:rPr>
      <w:rFonts w:eastAsiaTheme="minorEastAsia"/>
      <w:b/>
      <w:bCs/>
      <w:sz w:val="20"/>
      <w:szCs w:val="20"/>
    </w:rPr>
  </w:style>
  <w:style w:type="paragraph" w:styleId="ListParagraph">
    <w:name w:val="List Paragraph"/>
    <w:basedOn w:val="Normal"/>
    <w:uiPriority w:val="34"/>
    <w:qFormat/>
    <w:rsid w:val="004C006D"/>
    <w:pPr>
      <w:ind w:left="720"/>
      <w:contextualSpacing/>
    </w:pPr>
  </w:style>
  <w:style w:type="character" w:styleId="FollowedHyperlink">
    <w:name w:val="FollowedHyperlink"/>
    <w:basedOn w:val="DefaultParagraphFont"/>
    <w:uiPriority w:val="99"/>
    <w:semiHidden/>
    <w:unhideWhenUsed/>
    <w:rsid w:val="00BC121B"/>
    <w:rPr>
      <w:color w:val="954F72" w:themeColor="followedHyperlink"/>
      <w:u w:val="single"/>
    </w:rPr>
  </w:style>
  <w:style w:type="character" w:customStyle="1" w:styleId="apple-converted-space">
    <w:name w:val="apple-converted-space"/>
    <w:basedOn w:val="DefaultParagraphFont"/>
    <w:rsid w:val="006D5247"/>
  </w:style>
  <w:style w:type="paragraph" w:styleId="Header">
    <w:name w:val="header"/>
    <w:basedOn w:val="Normal"/>
    <w:link w:val="HeaderChar"/>
    <w:unhideWhenUsed/>
    <w:rsid w:val="00E10371"/>
    <w:pPr>
      <w:tabs>
        <w:tab w:val="center" w:pos="4680"/>
        <w:tab w:val="right" w:pos="9360"/>
      </w:tabs>
    </w:pPr>
  </w:style>
  <w:style w:type="character" w:customStyle="1" w:styleId="HeaderChar">
    <w:name w:val="Header Char"/>
    <w:basedOn w:val="DefaultParagraphFont"/>
    <w:link w:val="Header"/>
    <w:rsid w:val="00E10371"/>
    <w:rPr>
      <w:rFonts w:eastAsiaTheme="minorEastAsia"/>
      <w:sz w:val="24"/>
      <w:szCs w:val="24"/>
    </w:rPr>
  </w:style>
  <w:style w:type="paragraph" w:styleId="Footer">
    <w:name w:val="footer"/>
    <w:basedOn w:val="Normal"/>
    <w:link w:val="FooterChar"/>
    <w:unhideWhenUsed/>
    <w:rsid w:val="00E10371"/>
    <w:pPr>
      <w:tabs>
        <w:tab w:val="center" w:pos="4680"/>
        <w:tab w:val="right" w:pos="9360"/>
      </w:tabs>
    </w:pPr>
  </w:style>
  <w:style w:type="character" w:customStyle="1" w:styleId="FooterChar">
    <w:name w:val="Footer Char"/>
    <w:basedOn w:val="DefaultParagraphFont"/>
    <w:link w:val="Footer"/>
    <w:rsid w:val="00E10371"/>
    <w:rPr>
      <w:rFonts w:eastAsiaTheme="minorEastAsia"/>
      <w:sz w:val="24"/>
      <w:szCs w:val="24"/>
    </w:rPr>
  </w:style>
  <w:style w:type="character" w:customStyle="1" w:styleId="EasyID">
    <w:name w:val="EasyID"/>
    <w:basedOn w:val="DefaultParagraphFont"/>
    <w:rsid w:val="008312A5"/>
    <w:rPr>
      <w:rFonts w:ascii="Arial" w:eastAsia="Times New Roman" w:hAnsi="Arial" w:cs="Arial"/>
      <w:b w:val="0"/>
      <w:bCs w:val="0"/>
      <w:sz w:val="14"/>
      <w:szCs w:val="20"/>
      <w:lang w:val="en-CA" w:eastAsia="en-CA" w:bidi="ar-SA"/>
    </w:rPr>
  </w:style>
  <w:style w:type="paragraph" w:customStyle="1" w:styleId="Default">
    <w:name w:val="Default"/>
    <w:rsid w:val="00B17CA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10E04"/>
    <w:pPr>
      <w:spacing w:after="0" w:line="240" w:lineRule="auto"/>
    </w:pPr>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7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eathtecbiomedica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vestors@ccpartnersinc.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reathtecbiomedica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ainesville.com/article/20100523/ARTICLES/523100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inesville.com/article/20100523/ARTICLES/523100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515-B5B0-4B3F-A991-E7AD3CBE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5460</Characters>
  <Application>Microsoft Office Word</Application>
  <DocSecurity>0</DocSecurity>
  <Lines>45</Lines>
  <Paragraphs>12</Paragraphs>
  <ScaleCrop>false</ScaleCrop>
  <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2016-06-19T18:28:00Z</dcterms:created>
  <dcterms:modified xsi:type="dcterms:W3CDTF">2016-06-20T00:27:00Z</dcterms:modified>
</cp:coreProperties>
</file>