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77D60D9B"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57223E">
        <w:rPr>
          <w:rFonts w:ascii="Arial" w:hAnsi="Arial" w:cs="Arial"/>
          <w:color w:val="000000"/>
          <w:u w:val="single"/>
        </w:rPr>
        <w:t>142,</w:t>
      </w:r>
      <w:r w:rsidR="00507A36">
        <w:rPr>
          <w:rFonts w:ascii="Arial" w:hAnsi="Arial" w:cs="Arial"/>
          <w:color w:val="000000"/>
          <w:u w:val="single"/>
        </w:rPr>
        <w:t>8</w:t>
      </w:r>
      <w:r w:rsidR="0057223E" w:rsidRPr="0057223E">
        <w:rPr>
          <w:rFonts w:ascii="Arial" w:hAnsi="Arial" w:cs="Arial"/>
          <w:color w:val="000000"/>
          <w:u w:val="single"/>
        </w:rPr>
        <w:t>95,594</w:t>
      </w:r>
      <w:r w:rsidR="00212929" w:rsidRPr="0057223E">
        <w:rPr>
          <w:rFonts w:ascii="Arial" w:hAnsi="Arial" w:cs="Arial"/>
          <w:color w:val="000000"/>
          <w:szCs w:val="24"/>
          <w:u w:val="single"/>
        </w:rPr>
        <w:tab/>
      </w:r>
    </w:p>
    <w:p w14:paraId="05DD3DCB" w14:textId="5007959D"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727E6D">
        <w:rPr>
          <w:rFonts w:ascii="Arial" w:hAnsi="Arial" w:cs="Arial"/>
          <w:b/>
          <w:color w:val="000000"/>
          <w:szCs w:val="24"/>
          <w:u w:val="single"/>
        </w:rPr>
        <w:t>June 5</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2C2799F8" w14:textId="7E445CD4" w:rsidR="00C56F15" w:rsidRDefault="00C56F15" w:rsidP="00C56F15">
      <w:pPr>
        <w:shd w:val="clear" w:color="auto" w:fill="FFFFFF"/>
        <w:ind w:left="709"/>
        <w:jc w:val="both"/>
        <w:rPr>
          <w:rFonts w:ascii="Arial" w:hAnsi="Arial" w:cs="Arial"/>
          <w:b/>
          <w:sz w:val="24"/>
          <w:szCs w:val="24"/>
          <w:lang w:eastAsia="zh-CN"/>
        </w:rPr>
      </w:pPr>
      <w:r w:rsidRPr="003039E0">
        <w:rPr>
          <w:rFonts w:ascii="Arial" w:hAnsi="Arial" w:cs="Arial"/>
          <w:b/>
          <w:sz w:val="24"/>
          <w:szCs w:val="24"/>
          <w:lang w:eastAsia="zh-CN"/>
        </w:rPr>
        <w:t>The Company is also exploring potential sales and marketing opportunities in addition to production.</w:t>
      </w:r>
    </w:p>
    <w:p w14:paraId="1FAA3617" w14:textId="5FE9DA9C" w:rsidR="00FE41F4" w:rsidRDefault="00FE41F4" w:rsidP="00C56F15">
      <w:pPr>
        <w:shd w:val="clear" w:color="auto" w:fill="FFFFFF"/>
        <w:ind w:left="709"/>
        <w:jc w:val="both"/>
        <w:rPr>
          <w:rFonts w:ascii="Arial" w:hAnsi="Arial" w:cs="Arial"/>
          <w:b/>
          <w:sz w:val="24"/>
          <w:szCs w:val="24"/>
          <w:lang w:eastAsia="zh-CN"/>
        </w:rPr>
      </w:pPr>
    </w:p>
    <w:p w14:paraId="6ECB8C7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 xml:space="preserve">through </w:t>
      </w:r>
      <w:proofErr w:type="spellStart"/>
      <w:r w:rsidRPr="003039E0">
        <w:rPr>
          <w:rFonts w:ascii="Arial" w:hAnsi="Arial" w:cs="Arial"/>
          <w:b/>
          <w:szCs w:val="24"/>
          <w:lang w:val="en-US"/>
        </w:rPr>
        <w:t>Potanicals</w:t>
      </w:r>
      <w:proofErr w:type="spellEnd"/>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2C9D21BB" w:rsidR="003F51A9" w:rsidRDefault="00507A36" w:rsidP="003F51A9">
      <w:pPr>
        <w:pStyle w:val="List"/>
        <w:spacing w:before="120"/>
        <w:ind w:left="720" w:firstLine="0"/>
        <w:jc w:val="both"/>
        <w:rPr>
          <w:b/>
          <w:bCs/>
          <w:szCs w:val="24"/>
        </w:rPr>
      </w:pPr>
      <w:bookmarkStart w:id="6" w:name="_Hlk349242"/>
      <w:r w:rsidRPr="00507A36">
        <w:rPr>
          <w:b/>
          <w:bCs/>
          <w:szCs w:val="24"/>
        </w:rPr>
        <w:t xml:space="preserve">On May 27, 2019, the companies signed </w:t>
      </w:r>
      <w:r w:rsidRPr="00507A36">
        <w:rPr>
          <w:b/>
          <w:bCs/>
          <w:szCs w:val="24"/>
        </w:rPr>
        <w:t>a</w:t>
      </w:r>
      <w:r w:rsidRPr="00507A36">
        <w:rPr>
          <w:b/>
          <w:bCs/>
          <w:szCs w:val="24"/>
        </w:rPr>
        <w:t xml:space="preserve"> definitive investment cooperation agreement</w:t>
      </w:r>
      <w:r w:rsidRPr="00507A36">
        <w:rPr>
          <w:b/>
          <w:bCs/>
          <w:szCs w:val="24"/>
        </w:rPr>
        <w:t xml:space="preserve"> </w:t>
      </w:r>
      <w:r w:rsidRPr="00507A36">
        <w:rPr>
          <w:b/>
          <w:bCs/>
          <w:spacing w:val="-3"/>
          <w:szCs w:val="24"/>
        </w:rPr>
        <w:t xml:space="preserve">with China-based </w:t>
      </w:r>
      <w:bookmarkStart w:id="7" w:name="_Hlk8066797"/>
      <w:r w:rsidRPr="00507A36">
        <w:rPr>
          <w:b/>
          <w:bCs/>
          <w:szCs w:val="24"/>
        </w:rPr>
        <w:t xml:space="preserve">Zhejiang </w:t>
      </w:r>
      <w:proofErr w:type="spellStart"/>
      <w:r w:rsidRPr="00507A36">
        <w:rPr>
          <w:b/>
          <w:bCs/>
          <w:szCs w:val="24"/>
        </w:rPr>
        <w:t>Yatai</w:t>
      </w:r>
      <w:proofErr w:type="spellEnd"/>
      <w:r w:rsidRPr="00507A36">
        <w:rPr>
          <w:b/>
          <w:bCs/>
          <w:szCs w:val="24"/>
        </w:rPr>
        <w:t xml:space="preserve"> </w:t>
      </w:r>
      <w:bookmarkEnd w:id="7"/>
      <w:r w:rsidRPr="00507A36">
        <w:rPr>
          <w:b/>
          <w:bCs/>
          <w:szCs w:val="24"/>
        </w:rPr>
        <w:t>Pharmaceutical Co., Ltd. (“</w:t>
      </w:r>
      <w:proofErr w:type="spellStart"/>
      <w:r w:rsidRPr="00507A36">
        <w:rPr>
          <w:b/>
          <w:bCs/>
          <w:spacing w:val="-3"/>
          <w:szCs w:val="24"/>
        </w:rPr>
        <w:t>Zhejian</w:t>
      </w:r>
      <w:proofErr w:type="spellEnd"/>
      <w:r w:rsidRPr="00507A36">
        <w:rPr>
          <w:b/>
          <w:bCs/>
          <w:spacing w:val="-3"/>
          <w:szCs w:val="24"/>
        </w:rPr>
        <w:t xml:space="preserve"> </w:t>
      </w:r>
      <w:proofErr w:type="spellStart"/>
      <w:r w:rsidRPr="00507A36">
        <w:rPr>
          <w:b/>
          <w:bCs/>
          <w:spacing w:val="-3"/>
          <w:szCs w:val="24"/>
        </w:rPr>
        <w:t>Yatai</w:t>
      </w:r>
      <w:proofErr w:type="spellEnd"/>
      <w:r w:rsidRPr="00507A36">
        <w:rPr>
          <w:b/>
          <w:bCs/>
          <w:spacing w:val="-3"/>
          <w:szCs w:val="24"/>
        </w:rPr>
        <w:t xml:space="preserve"> “)</w:t>
      </w:r>
      <w:r w:rsidRPr="00507A36">
        <w:rPr>
          <w:b/>
          <w:bCs/>
          <w:szCs w:val="24"/>
        </w:rPr>
        <w:t xml:space="preserve">, a publicly listed company on the Shenzhen Stock Exchange (stock code: 002370), to set up a joint venture company in Canada. The new company will have a share capital of $14 million CAD, of which Zhejiang </w:t>
      </w:r>
      <w:proofErr w:type="spellStart"/>
      <w:r w:rsidRPr="00507A36">
        <w:rPr>
          <w:b/>
          <w:bCs/>
          <w:szCs w:val="24"/>
        </w:rPr>
        <w:t>Yatai</w:t>
      </w:r>
      <w:proofErr w:type="spellEnd"/>
      <w:r w:rsidRPr="00507A36">
        <w:rPr>
          <w:b/>
          <w:bCs/>
          <w:szCs w:val="24"/>
        </w:rPr>
        <w:t xml:space="preserve"> will invest $7 million CAD cash, accounting for 50% of the new company’s share capital; BBT will cause its wholly-owned subsidiary </w:t>
      </w:r>
      <w:proofErr w:type="spellStart"/>
      <w:r w:rsidRPr="00507A36">
        <w:rPr>
          <w:b/>
          <w:bCs/>
          <w:szCs w:val="24"/>
        </w:rPr>
        <w:t>Potanicals</w:t>
      </w:r>
      <w:proofErr w:type="spellEnd"/>
      <w:r w:rsidRPr="00507A36">
        <w:rPr>
          <w:b/>
          <w:bCs/>
          <w:szCs w:val="24"/>
        </w:rPr>
        <w:t xml:space="preserve"> Green Growers Inc. (“PGG”) to use its existing Health Canada issued license </w:t>
      </w:r>
      <w:r w:rsidRPr="00507A36">
        <w:rPr>
          <w:rFonts w:hint="eastAsia"/>
          <w:b/>
          <w:bCs/>
          <w:szCs w:val="24"/>
        </w:rPr>
        <w:t>to apply</w:t>
      </w:r>
      <w:r w:rsidRPr="00507A36">
        <w:rPr>
          <w:b/>
          <w:bCs/>
          <w:szCs w:val="24"/>
        </w:rPr>
        <w:t xml:space="preserve"> for</w:t>
      </w:r>
      <w:r w:rsidRPr="00507A36">
        <w:rPr>
          <w:rFonts w:hint="eastAsia"/>
          <w:b/>
          <w:bCs/>
          <w:szCs w:val="24"/>
        </w:rPr>
        <w:t xml:space="preserve"> a license for</w:t>
      </w:r>
      <w:r w:rsidRPr="00507A36">
        <w:rPr>
          <w:b/>
          <w:bCs/>
          <w:szCs w:val="24"/>
        </w:rPr>
        <w:t xml:space="preserve"> property to be acquired by</w:t>
      </w:r>
      <w:r w:rsidRPr="00507A36">
        <w:rPr>
          <w:rFonts w:hint="eastAsia"/>
          <w:b/>
          <w:bCs/>
          <w:szCs w:val="24"/>
        </w:rPr>
        <w:t xml:space="preserve"> the</w:t>
      </w:r>
      <w:r w:rsidRPr="00507A36">
        <w:rPr>
          <w:b/>
          <w:bCs/>
          <w:szCs w:val="24"/>
        </w:rPr>
        <w:t xml:space="preserve"> new</w:t>
      </w:r>
      <w:r w:rsidRPr="00507A36">
        <w:rPr>
          <w:rFonts w:hint="eastAsia"/>
          <w:b/>
          <w:bCs/>
          <w:szCs w:val="24"/>
        </w:rPr>
        <w:t xml:space="preserve"> </w:t>
      </w:r>
      <w:r w:rsidRPr="00507A36">
        <w:rPr>
          <w:b/>
          <w:bCs/>
          <w:szCs w:val="24"/>
        </w:rPr>
        <w:t xml:space="preserve">company (the “Facility”) for cannabis cultivation, processing, and sale thereon and in exchange BBT will receive 25% of the new company’s share capital (with a cash equivalent of $3.5 million CAD); and </w:t>
      </w:r>
      <w:proofErr w:type="spellStart"/>
      <w:r w:rsidRPr="00507A36">
        <w:rPr>
          <w:b/>
          <w:bCs/>
          <w:szCs w:val="24"/>
        </w:rPr>
        <w:t>Rippington</w:t>
      </w:r>
      <w:proofErr w:type="spellEnd"/>
      <w:r w:rsidRPr="00507A36">
        <w:rPr>
          <w:b/>
          <w:bCs/>
          <w:szCs w:val="24"/>
        </w:rPr>
        <w:t xml:space="preserve"> Investment (“RI”) will invest $3.5 million CAD, accounting for the remaining 25% of the new company’s share capital.</w:t>
      </w:r>
    </w:p>
    <w:p w14:paraId="2323CF83" w14:textId="77777777" w:rsidR="00507A36" w:rsidRDefault="00507A36" w:rsidP="003F51A9">
      <w:pPr>
        <w:pStyle w:val="List"/>
        <w:spacing w:before="120"/>
        <w:ind w:left="720" w:firstLine="0"/>
        <w:jc w:val="both"/>
        <w:rPr>
          <w:b/>
          <w:bCs/>
          <w:szCs w:val="24"/>
        </w:rPr>
      </w:pPr>
    </w:p>
    <w:p w14:paraId="58A62662" w14:textId="77777777" w:rsidR="00507A36" w:rsidRPr="00507A36" w:rsidRDefault="00507A36" w:rsidP="00507A36">
      <w:pPr>
        <w:spacing w:after="200" w:line="276" w:lineRule="auto"/>
        <w:ind w:firstLine="709"/>
        <w:jc w:val="both"/>
        <w:rPr>
          <w:rFonts w:eastAsiaTheme="minorEastAsia"/>
          <w:b/>
          <w:sz w:val="24"/>
          <w:szCs w:val="24"/>
          <w:lang w:eastAsia="zh-CN"/>
        </w:rPr>
      </w:pPr>
      <w:r w:rsidRPr="00507A36">
        <w:rPr>
          <w:rFonts w:eastAsiaTheme="minorEastAsia"/>
          <w:b/>
          <w:sz w:val="24"/>
          <w:szCs w:val="24"/>
          <w:lang w:eastAsia="zh-CN"/>
        </w:rPr>
        <w:t>Objective of the Agreement</w:t>
      </w:r>
    </w:p>
    <w:p w14:paraId="791B67D9" w14:textId="77777777" w:rsidR="00507A36" w:rsidRPr="00507A36" w:rsidRDefault="00507A36" w:rsidP="00507A36">
      <w:pPr>
        <w:spacing w:after="200" w:line="276" w:lineRule="auto"/>
        <w:ind w:left="709"/>
        <w:jc w:val="both"/>
        <w:rPr>
          <w:rFonts w:eastAsiaTheme="minorEastAsia"/>
          <w:b/>
          <w:sz w:val="24"/>
          <w:szCs w:val="24"/>
          <w:lang w:eastAsia="zh-CN"/>
        </w:rPr>
      </w:pPr>
      <w:r w:rsidRPr="00507A36">
        <w:rPr>
          <w:rFonts w:eastAsiaTheme="minorEastAsia"/>
          <w:b/>
          <w:sz w:val="24"/>
          <w:szCs w:val="24"/>
          <w:lang w:eastAsia="zh-CN"/>
        </w:rPr>
        <w:t xml:space="preserve">The objective of the Investment Cooperation Agreement is to explore business opportunities in the Cannabis industry, subject to compliance with Canadian </w:t>
      </w:r>
      <w:r w:rsidRPr="00507A36">
        <w:rPr>
          <w:rFonts w:eastAsiaTheme="minorEastAsia"/>
          <w:b/>
          <w:sz w:val="24"/>
          <w:szCs w:val="24"/>
          <w:lang w:eastAsia="zh-CN"/>
        </w:rPr>
        <w:lastRenderedPageBreak/>
        <w:t>Cannabis and Hemp Regulations and Act, to become involved in cultivation, manufacture, processing, and marketing of high CBD (cannabidiol) cannabis products; the cultivation and R&amp;D of medical cannabis; and the extraction, isolation, and purification of high-CBD cannabis oil for commercial; and any other activities as approved by the Board of Directors. Future products from the joint venture company may also be marketed, sold and distributed in countries and jurisdictions where cannabis products are legal.</w:t>
      </w:r>
    </w:p>
    <w:p w14:paraId="2B6BDF67" w14:textId="77777777" w:rsidR="00507A36" w:rsidRPr="00507A36" w:rsidRDefault="00507A36" w:rsidP="00507A36">
      <w:pPr>
        <w:spacing w:after="200" w:line="276" w:lineRule="auto"/>
        <w:ind w:left="709"/>
        <w:jc w:val="both"/>
        <w:rPr>
          <w:rFonts w:eastAsiaTheme="minorEastAsia"/>
          <w:b/>
          <w:sz w:val="24"/>
          <w:szCs w:val="24"/>
          <w:lang w:eastAsia="zh-CN"/>
        </w:rPr>
      </w:pPr>
      <w:r w:rsidRPr="00507A36">
        <w:rPr>
          <w:rFonts w:eastAsiaTheme="minorEastAsia"/>
          <w:b/>
          <w:sz w:val="24"/>
          <w:szCs w:val="24"/>
          <w:lang w:eastAsia="zh-CN"/>
        </w:rPr>
        <w:t>Primary Components of the Joint Venture</w:t>
      </w:r>
    </w:p>
    <w:p w14:paraId="646637BA" w14:textId="77777777" w:rsidR="00507A36" w:rsidRPr="00507A36" w:rsidRDefault="00507A36" w:rsidP="00507A36">
      <w:pPr>
        <w:spacing w:after="200" w:line="276" w:lineRule="auto"/>
        <w:ind w:left="709"/>
        <w:jc w:val="both"/>
        <w:rPr>
          <w:rFonts w:eastAsiaTheme="minorEastAsia"/>
          <w:b/>
          <w:sz w:val="24"/>
          <w:szCs w:val="24"/>
          <w:lang w:eastAsia="zh-CN"/>
        </w:rPr>
      </w:pPr>
      <w:r w:rsidRPr="00507A36">
        <w:rPr>
          <w:rFonts w:eastAsiaTheme="minorEastAsia"/>
          <w:b/>
          <w:sz w:val="24"/>
          <w:szCs w:val="24"/>
          <w:lang w:eastAsia="zh-CN"/>
        </w:rPr>
        <w:t>The company name will be YATAI &amp; BBT Biotech Ltd.</w:t>
      </w:r>
    </w:p>
    <w:p w14:paraId="4074B516" w14:textId="77777777" w:rsidR="00507A36" w:rsidRPr="00507A36" w:rsidRDefault="00507A36" w:rsidP="00507A36">
      <w:pPr>
        <w:spacing w:after="200" w:line="276" w:lineRule="auto"/>
        <w:ind w:left="709"/>
        <w:jc w:val="both"/>
        <w:rPr>
          <w:rFonts w:eastAsiaTheme="minorEastAsia"/>
          <w:b/>
          <w:sz w:val="24"/>
          <w:szCs w:val="24"/>
          <w:lang w:eastAsia="zh-CN"/>
        </w:rPr>
      </w:pPr>
      <w:r w:rsidRPr="00507A36">
        <w:rPr>
          <w:rFonts w:eastAsiaTheme="minorEastAsia"/>
          <w:b/>
          <w:sz w:val="24"/>
          <w:szCs w:val="24"/>
          <w:lang w:eastAsia="zh-CN"/>
        </w:rPr>
        <w:t>A limited liability corporation is to be established pursuant to the laws and regulations of Canada with the company's first issue of 14 million shares will be made as follows:</w:t>
      </w:r>
    </w:p>
    <w:p w14:paraId="5853D0A7" w14:textId="77777777" w:rsidR="00507A36" w:rsidRPr="00507A36" w:rsidRDefault="00507A36" w:rsidP="00507A36">
      <w:pPr>
        <w:numPr>
          <w:ilvl w:val="0"/>
          <w:numId w:val="30"/>
        </w:numPr>
        <w:spacing w:after="200" w:line="276" w:lineRule="auto"/>
        <w:ind w:left="1134" w:hanging="283"/>
        <w:contextualSpacing/>
        <w:jc w:val="both"/>
        <w:rPr>
          <w:rFonts w:eastAsiaTheme="minorEastAsia"/>
          <w:b/>
          <w:sz w:val="24"/>
          <w:szCs w:val="24"/>
          <w:lang w:eastAsia="zh-CN"/>
        </w:rPr>
      </w:pPr>
      <w:r w:rsidRPr="00507A36">
        <w:rPr>
          <w:rFonts w:eastAsiaTheme="minorEastAsia"/>
          <w:b/>
          <w:sz w:val="24"/>
          <w:szCs w:val="24"/>
          <w:lang w:eastAsia="zh-CN"/>
        </w:rPr>
        <w:t xml:space="preserve"> </w:t>
      </w:r>
      <w:proofErr w:type="spellStart"/>
      <w:r w:rsidRPr="00507A36">
        <w:rPr>
          <w:rFonts w:eastAsiaTheme="minorEastAsia"/>
          <w:b/>
          <w:sz w:val="24"/>
          <w:szCs w:val="24"/>
          <w:lang w:eastAsia="zh-CN"/>
        </w:rPr>
        <w:t>Yatai</w:t>
      </w:r>
      <w:proofErr w:type="spellEnd"/>
      <w:r w:rsidRPr="00507A36">
        <w:rPr>
          <w:rFonts w:eastAsiaTheme="minorEastAsia"/>
          <w:b/>
          <w:sz w:val="24"/>
          <w:szCs w:val="24"/>
          <w:lang w:eastAsia="zh-CN"/>
        </w:rPr>
        <w:t xml:space="preserve"> Pharmaceutical will purchase 7,000,000 shares for $7,000,000 CAD, representing 50% of the initial issued shares. The contributions will be made in two stages. In the first stage </w:t>
      </w:r>
      <w:proofErr w:type="spellStart"/>
      <w:r w:rsidRPr="00507A36">
        <w:rPr>
          <w:rFonts w:eastAsiaTheme="minorEastAsia"/>
          <w:b/>
          <w:sz w:val="24"/>
          <w:szCs w:val="24"/>
          <w:lang w:eastAsia="zh-CN"/>
        </w:rPr>
        <w:t>Yatai</w:t>
      </w:r>
      <w:proofErr w:type="spellEnd"/>
      <w:r w:rsidRPr="00507A36">
        <w:rPr>
          <w:rFonts w:eastAsiaTheme="minorEastAsia"/>
          <w:b/>
          <w:sz w:val="24"/>
          <w:szCs w:val="24"/>
          <w:lang w:eastAsia="zh-CN"/>
        </w:rPr>
        <w:t xml:space="preserve"> Pharmaceutical will contribute $4 million CAD and in second stage </w:t>
      </w:r>
      <w:proofErr w:type="spellStart"/>
      <w:r w:rsidRPr="00507A36">
        <w:rPr>
          <w:rFonts w:eastAsiaTheme="minorEastAsia"/>
          <w:b/>
          <w:sz w:val="24"/>
          <w:szCs w:val="24"/>
          <w:lang w:eastAsia="zh-CN"/>
        </w:rPr>
        <w:t>Yatai</w:t>
      </w:r>
      <w:proofErr w:type="spellEnd"/>
      <w:r w:rsidRPr="00507A36">
        <w:rPr>
          <w:rFonts w:eastAsiaTheme="minorEastAsia"/>
          <w:b/>
          <w:sz w:val="24"/>
          <w:szCs w:val="24"/>
          <w:lang w:eastAsia="zh-CN"/>
        </w:rPr>
        <w:t xml:space="preserve"> Pharmaceutical will contribute $3 million CAD.</w:t>
      </w:r>
    </w:p>
    <w:p w14:paraId="22787155" w14:textId="77777777" w:rsidR="00507A36" w:rsidRPr="00507A36" w:rsidRDefault="00507A36" w:rsidP="00507A36">
      <w:pPr>
        <w:numPr>
          <w:ilvl w:val="0"/>
          <w:numId w:val="30"/>
        </w:numPr>
        <w:spacing w:after="200" w:line="276" w:lineRule="auto"/>
        <w:ind w:left="1134" w:hanging="283"/>
        <w:contextualSpacing/>
        <w:jc w:val="both"/>
        <w:rPr>
          <w:rFonts w:eastAsiaTheme="minorEastAsia"/>
          <w:b/>
          <w:sz w:val="24"/>
          <w:szCs w:val="24"/>
          <w:lang w:eastAsia="zh-CN"/>
        </w:rPr>
      </w:pPr>
      <w:r w:rsidRPr="00507A36">
        <w:rPr>
          <w:rFonts w:eastAsiaTheme="minorEastAsia"/>
          <w:b/>
          <w:sz w:val="24"/>
          <w:szCs w:val="24"/>
          <w:lang w:eastAsia="zh-CN"/>
        </w:rPr>
        <w:t xml:space="preserve">BBT will receive 3,500,000 shares, representing 25% of the initial issued shares, by causing PGG to use its existing Health Canada issued license to apply a license for the Facility for cannabis cultivation, processing, and sale. The shares will be issued at the time of the joint venture company’s incorporation. </w:t>
      </w:r>
    </w:p>
    <w:p w14:paraId="01A09B7B" w14:textId="77777777" w:rsidR="00507A36" w:rsidRPr="00507A36" w:rsidRDefault="00507A36" w:rsidP="00507A36">
      <w:pPr>
        <w:numPr>
          <w:ilvl w:val="0"/>
          <w:numId w:val="30"/>
        </w:numPr>
        <w:spacing w:after="200" w:line="276" w:lineRule="auto"/>
        <w:ind w:left="1134" w:hanging="283"/>
        <w:contextualSpacing/>
        <w:jc w:val="both"/>
        <w:rPr>
          <w:rFonts w:eastAsiaTheme="minorEastAsia"/>
          <w:b/>
          <w:sz w:val="24"/>
          <w:szCs w:val="24"/>
          <w:lang w:eastAsia="zh-CN"/>
        </w:rPr>
      </w:pPr>
      <w:r w:rsidRPr="00507A36">
        <w:rPr>
          <w:rFonts w:eastAsiaTheme="minorEastAsia"/>
          <w:b/>
          <w:sz w:val="24"/>
          <w:szCs w:val="24"/>
          <w:lang w:eastAsia="zh-CN"/>
        </w:rPr>
        <w:t>RI will purchase 3,500,000 shares for $3,500,000 CAD, representing 25% of the initial issued shares. The contributions will be made in two stages. In the first stage RI will contribute $2 million CAD and in second stage RI will contribute $1.5 million CAD.</w:t>
      </w:r>
    </w:p>
    <w:p w14:paraId="097969BF" w14:textId="1A45FE77" w:rsidR="00507A36" w:rsidRPr="00507A36" w:rsidRDefault="002B0976" w:rsidP="00507A36">
      <w:pPr>
        <w:spacing w:after="200" w:line="276" w:lineRule="auto"/>
        <w:ind w:left="1134" w:hanging="283"/>
        <w:jc w:val="both"/>
        <w:rPr>
          <w:rFonts w:eastAsiaTheme="minorEastAsia"/>
          <w:b/>
          <w:sz w:val="24"/>
          <w:szCs w:val="24"/>
          <w:lang w:eastAsia="zh-CN"/>
        </w:rPr>
      </w:pPr>
      <w:r>
        <w:rPr>
          <w:rFonts w:eastAsiaTheme="minorEastAsia"/>
          <w:b/>
          <w:sz w:val="24"/>
          <w:szCs w:val="24"/>
          <w:lang w:eastAsia="zh-CN"/>
        </w:rPr>
        <w:tab/>
      </w:r>
      <w:r w:rsidR="00507A36" w:rsidRPr="00507A36">
        <w:rPr>
          <w:rFonts w:eastAsiaTheme="minorEastAsia"/>
          <w:b/>
          <w:sz w:val="24"/>
          <w:szCs w:val="24"/>
          <w:lang w:eastAsia="zh-CN"/>
        </w:rPr>
        <w:t>The company's business scope will be to explore business opportunities in the cannabis industry, subject to compliance with the Canadian cannabis legislation and regulations, promote high content of CBD industrial hemp cultivation, cultivation, processing, marketing and medical cannabis cultivation, research and development and high purity CBD-based cannabinoid extraction, separation, purification and commercialization of multi-field applications and other activities to be determined by the company.</w:t>
      </w:r>
      <w:bookmarkStart w:id="8" w:name="_GoBack"/>
      <w:bookmarkEnd w:id="8"/>
    </w:p>
    <w:p w14:paraId="0AFFAB03" w14:textId="11DA7060" w:rsidR="00507A36" w:rsidRPr="00507A36" w:rsidRDefault="00507A36" w:rsidP="00507A36">
      <w:pPr>
        <w:pStyle w:val="List"/>
        <w:spacing w:before="120"/>
        <w:ind w:left="720" w:firstLine="0"/>
        <w:jc w:val="both"/>
        <w:rPr>
          <w:b/>
          <w:szCs w:val="24"/>
        </w:rPr>
      </w:pPr>
      <w:r w:rsidRPr="00507A36">
        <w:rPr>
          <w:rFonts w:eastAsiaTheme="minorEastAsia"/>
          <w:b/>
          <w:szCs w:val="24"/>
          <w:lang w:val="en-US" w:eastAsia="zh-CN"/>
        </w:rPr>
        <w:t>The joint venture company will make full use of the existing resources and the company's experience in the field of drug development, promote the cultivation of high content of CBD industrial hemp cultivation, processing, marketing, research and development of medical cannabis and high purity CBD-based cannabinoids extraction, separation, purification and development.</w:t>
      </w:r>
    </w:p>
    <w:bookmarkEnd w:id="6"/>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lastRenderedPageBreak/>
        <w:t>None.</w:t>
      </w:r>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137AACD3" w:rsidR="006F6024" w:rsidRPr="003039E0" w:rsidRDefault="00C56F15" w:rsidP="006673B2">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4BC6ABD3" w:rsidR="009E1985"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45E599C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proofErr w:type="spellStart"/>
      <w:r w:rsidRPr="003039E0">
        <w:rPr>
          <w:rFonts w:ascii="Arial" w:hAnsi="Arial" w:cs="Arial"/>
          <w:szCs w:val="24"/>
        </w:rPr>
        <w:t>hirings</w:t>
      </w:r>
      <w:proofErr w:type="spellEnd"/>
      <w:r w:rsidRPr="003039E0">
        <w:rPr>
          <w:rFonts w:ascii="Arial" w:hAnsi="Arial" w:cs="Arial"/>
          <w:szCs w:val="24"/>
        </w:rPr>
        <w:t>, terminations or lay-offs with details of anticipated length of lay-offs.</w:t>
      </w:r>
    </w:p>
    <w:p w14:paraId="14490498" w14:textId="136C69C8" w:rsidR="00531A46" w:rsidRPr="003039E0" w:rsidRDefault="002230FB" w:rsidP="00531A46">
      <w:pPr>
        <w:pStyle w:val="List"/>
        <w:spacing w:before="120"/>
        <w:ind w:left="720" w:firstLine="0"/>
        <w:jc w:val="both"/>
        <w:rPr>
          <w:rFonts w:ascii="Arial" w:hAnsi="Arial" w:cs="Arial"/>
          <w:b/>
          <w:szCs w:val="24"/>
        </w:rPr>
      </w:pPr>
      <w:r w:rsidRPr="003039E0">
        <w:rPr>
          <w:rFonts w:ascii="Arial" w:hAnsi="Arial" w:cs="Arial"/>
          <w:b/>
          <w:szCs w:val="24"/>
        </w:rPr>
        <w:t xml:space="preserve">The Company </w:t>
      </w:r>
      <w:r w:rsidR="0057223E">
        <w:rPr>
          <w:rFonts w:ascii="Arial" w:hAnsi="Arial" w:cs="Arial"/>
          <w:b/>
          <w:szCs w:val="24"/>
        </w:rPr>
        <w:t>hired</w:t>
      </w:r>
      <w:r w:rsidR="00C56F15" w:rsidRPr="003039E0">
        <w:rPr>
          <w:rFonts w:ascii="Arial" w:hAnsi="Arial" w:cs="Arial"/>
          <w:b/>
          <w:szCs w:val="24"/>
        </w:rPr>
        <w:t xml:space="preserve"> </w:t>
      </w:r>
      <w:r w:rsidR="00E37261">
        <w:rPr>
          <w:rFonts w:ascii="Arial" w:hAnsi="Arial" w:cs="Arial"/>
          <w:b/>
          <w:szCs w:val="24"/>
        </w:rPr>
        <w:t>one</w:t>
      </w:r>
      <w:r w:rsidR="00C56F15" w:rsidRPr="003039E0">
        <w:rPr>
          <w:rFonts w:ascii="Arial" w:hAnsi="Arial" w:cs="Arial"/>
          <w:b/>
          <w:szCs w:val="24"/>
        </w:rPr>
        <w:t xml:space="preserve"> employee during</w:t>
      </w:r>
      <w:r w:rsidRPr="003039E0">
        <w:rPr>
          <w:rFonts w:ascii="Arial" w:hAnsi="Arial" w:cs="Arial"/>
          <w:b/>
          <w:szCs w:val="24"/>
        </w:rPr>
        <w:t xml:space="preserve"> this month.</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r w:rsidRPr="003039E0">
        <w:rPr>
          <w:rFonts w:ascii="Arial" w:hAnsi="Arial" w:cs="Arial"/>
          <w:b/>
          <w:szCs w:val="24"/>
        </w:rPr>
        <w:t>None.</w:t>
      </w:r>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3B1049E2" w:rsidR="005C167D" w:rsidRPr="003039E0" w:rsidRDefault="00E37261" w:rsidP="00927983">
      <w:pPr>
        <w:pStyle w:val="List"/>
        <w:spacing w:before="120"/>
        <w:ind w:left="720" w:firstLine="0"/>
        <w:jc w:val="both"/>
        <w:rPr>
          <w:rFonts w:ascii="Arial" w:hAnsi="Arial" w:cs="Arial"/>
          <w:b/>
          <w:szCs w:val="24"/>
        </w:rPr>
      </w:pPr>
      <w:r>
        <w:rPr>
          <w:rFonts w:ascii="Arial" w:hAnsi="Arial" w:cs="Arial"/>
          <w:b/>
          <w:szCs w:val="24"/>
        </w:rPr>
        <w:t>300,000 common shares were issued this month through employees’ exercise of stock options</w:t>
      </w:r>
      <w:r w:rsidR="003039E0" w:rsidRPr="003039E0">
        <w:rPr>
          <w:rFonts w:ascii="Arial" w:hAnsi="Arial" w:cs="Arial"/>
          <w:b/>
          <w:szCs w:val="24"/>
        </w:rPr>
        <w:t>.</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AFF4CB2" w:rsidR="003B2AD8" w:rsidRPr="003039E0" w:rsidRDefault="00E37261" w:rsidP="00164E77">
      <w:pPr>
        <w:pStyle w:val="List"/>
        <w:spacing w:before="120"/>
        <w:ind w:left="720" w:firstLine="0"/>
        <w:jc w:val="both"/>
        <w:rPr>
          <w:rFonts w:ascii="Arial" w:hAnsi="Arial" w:cs="Arial"/>
          <w:b/>
          <w:szCs w:val="24"/>
        </w:rPr>
      </w:pPr>
      <w:r w:rsidRPr="00E37261">
        <w:rPr>
          <w:rFonts w:ascii="Arial" w:hAnsi="Arial" w:cs="Arial"/>
          <w:b/>
          <w:szCs w:val="24"/>
        </w:rPr>
        <w:t>The Company received $</w:t>
      </w:r>
      <w:r>
        <w:rPr>
          <w:rFonts w:ascii="Arial" w:hAnsi="Arial" w:cs="Arial"/>
          <w:b/>
          <w:szCs w:val="24"/>
        </w:rPr>
        <w:t>3</w:t>
      </w:r>
      <w:r w:rsidRPr="00E37261">
        <w:rPr>
          <w:rFonts w:ascii="Arial" w:hAnsi="Arial" w:cs="Arial"/>
          <w:b/>
          <w:szCs w:val="24"/>
        </w:rPr>
        <w:t>M non-interest-bearing loan from a minority shareholder</w:t>
      </w:r>
      <w:r>
        <w:rPr>
          <w:rFonts w:ascii="Arial" w:hAnsi="Arial" w:cs="Arial"/>
          <w:b/>
          <w:szCs w:val="24"/>
        </w:rPr>
        <w:t xml:space="preserve"> as of May 31, 2019</w:t>
      </w:r>
      <w:r w:rsidRPr="00E37261">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lastRenderedPageBreak/>
        <w:t>None.</w:t>
      </w:r>
    </w:p>
    <w:p w14:paraId="4C5F7A41" w14:textId="77777777" w:rsidR="00231C5F" w:rsidRPr="003039E0" w:rsidRDefault="00231C5F" w:rsidP="00017BF3">
      <w:pPr>
        <w:rPr>
          <w:rFonts w:ascii="Arial" w:hAnsi="Arial" w:cs="Arial"/>
          <w:b/>
          <w:sz w:val="24"/>
          <w:szCs w:val="24"/>
        </w:rPr>
      </w:pPr>
    </w:p>
    <w:p w14:paraId="05E1DE11" w14:textId="77777777" w:rsidR="00927983" w:rsidRPr="003039E0" w:rsidRDefault="00927983"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As of the date hereof there </w:t>
      </w:r>
      <w:proofErr w:type="gramStart"/>
      <w:r w:rsidRPr="003039E0">
        <w:rPr>
          <w:rFonts w:ascii="Arial" w:hAnsi="Arial" w:cs="Arial"/>
          <w:szCs w:val="24"/>
        </w:rPr>
        <w:t>were</w:t>
      </w:r>
      <w:proofErr w:type="gramEnd"/>
      <w:r w:rsidRPr="003039E0">
        <w:rPr>
          <w:rFonts w:ascii="Arial" w:hAnsi="Arial" w:cs="Arial"/>
          <w:szCs w:val="24"/>
        </w:rPr>
        <w:t xml:space="preserve"> is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1D758643"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E37261">
        <w:rPr>
          <w:rFonts w:ascii="Arial" w:hAnsi="Arial" w:cs="Arial"/>
          <w:b/>
          <w:szCs w:val="24"/>
          <w:u w:val="single"/>
        </w:rPr>
        <w:t>June</w:t>
      </w:r>
      <w:r w:rsidR="005C167D" w:rsidRPr="003039E0">
        <w:rPr>
          <w:rFonts w:ascii="Arial" w:hAnsi="Arial" w:cs="Arial"/>
          <w:b/>
          <w:szCs w:val="24"/>
          <w:u w:val="single"/>
        </w:rPr>
        <w:t xml:space="preserve"> </w:t>
      </w:r>
      <w:r w:rsidR="002E3D23">
        <w:rPr>
          <w:rFonts w:ascii="Arial" w:hAnsi="Arial" w:cs="Arial"/>
          <w:b/>
          <w:szCs w:val="24"/>
          <w:u w:val="single"/>
        </w:rPr>
        <w:t>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 xml:space="preserve">Benchmark </w:t>
            </w:r>
            <w:proofErr w:type="spellStart"/>
            <w:r w:rsidRPr="003039E0">
              <w:rPr>
                <w:rFonts w:ascii="Arial" w:hAnsi="Arial" w:cs="Arial"/>
                <w:b/>
                <w:szCs w:val="24"/>
              </w:rPr>
              <w:t>Botanics</w:t>
            </w:r>
            <w:proofErr w:type="spellEnd"/>
            <w:r w:rsidRPr="003039E0">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68EFC565" w:rsidR="00212929" w:rsidRPr="003039E0" w:rsidRDefault="00E37261" w:rsidP="006922DF">
            <w:pPr>
              <w:pStyle w:val="BodyText"/>
              <w:spacing w:before="0"/>
              <w:rPr>
                <w:rFonts w:ascii="Arial" w:hAnsi="Arial" w:cs="Arial"/>
                <w:b/>
                <w:szCs w:val="24"/>
              </w:rPr>
            </w:pPr>
            <w:r>
              <w:rPr>
                <w:rFonts w:ascii="Arial" w:hAnsi="Arial" w:cs="Arial"/>
                <w:b/>
                <w:szCs w:val="24"/>
              </w:rPr>
              <w:t>May 31</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01325764"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FA7C9C" w:rsidRPr="003039E0">
              <w:rPr>
                <w:rFonts w:ascii="Arial" w:hAnsi="Arial" w:cs="Arial"/>
                <w:b/>
                <w:szCs w:val="24"/>
              </w:rPr>
              <w:t>0</w:t>
            </w:r>
            <w:r w:rsidR="00E37261">
              <w:rPr>
                <w:rFonts w:ascii="Arial" w:hAnsi="Arial" w:cs="Arial"/>
                <w:b/>
                <w:szCs w:val="24"/>
              </w:rPr>
              <w:t>6</w:t>
            </w:r>
            <w:r w:rsidR="007F77BB" w:rsidRPr="003039E0">
              <w:rPr>
                <w:rFonts w:ascii="Arial" w:hAnsi="Arial" w:cs="Arial"/>
                <w:b/>
                <w:szCs w:val="24"/>
              </w:rPr>
              <w:t>/</w:t>
            </w:r>
            <w:r w:rsidR="005C167D" w:rsidRPr="003039E0">
              <w:rPr>
                <w:rFonts w:ascii="Arial" w:hAnsi="Arial" w:cs="Arial"/>
                <w:b/>
                <w:szCs w:val="24"/>
              </w:rPr>
              <w:t>0</w:t>
            </w:r>
            <w:r w:rsidR="002E3D23">
              <w:rPr>
                <w:rFonts w:ascii="Arial" w:hAnsi="Arial" w:cs="Arial"/>
                <w:b/>
                <w:szCs w:val="24"/>
              </w:rPr>
              <w:t>5</w:t>
            </w:r>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7777777" w:rsidR="00640E94" w:rsidRPr="003039E0" w:rsidRDefault="00640E94" w:rsidP="00212929">
            <w:pPr>
              <w:pStyle w:val="BodyText"/>
              <w:spacing w:before="0"/>
              <w:rPr>
                <w:rFonts w:ascii="Arial" w:hAnsi="Arial" w:cs="Arial"/>
                <w:b/>
                <w:szCs w:val="24"/>
              </w:rPr>
            </w:pPr>
            <w:r w:rsidRPr="003039E0">
              <w:rPr>
                <w:rFonts w:ascii="Arial" w:hAnsi="Arial" w:cs="Arial"/>
                <w:b/>
                <w:szCs w:val="24"/>
              </w:rPr>
              <w:t>(</w:t>
            </w:r>
            <w:r w:rsidR="00212929" w:rsidRPr="003039E0">
              <w:rPr>
                <w:rFonts w:ascii="Arial" w:hAnsi="Arial" w:cs="Arial"/>
                <w:b/>
                <w:szCs w:val="24"/>
              </w:rPr>
              <w:t>604</w:t>
            </w:r>
            <w:r w:rsidRPr="003039E0">
              <w:rPr>
                <w:rFonts w:ascii="Arial" w:hAnsi="Arial" w:cs="Arial"/>
                <w:b/>
                <w:szCs w:val="24"/>
              </w:rPr>
              <w:t>)</w:t>
            </w:r>
            <w:r w:rsidR="00212929" w:rsidRPr="003039E0">
              <w:rPr>
                <w:rFonts w:ascii="Arial" w:hAnsi="Arial" w:cs="Arial"/>
                <w:b/>
                <w:szCs w:val="24"/>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807D" w14:textId="77777777" w:rsidR="00EE5745" w:rsidRDefault="00EE5745">
      <w:r>
        <w:separator/>
      </w:r>
    </w:p>
  </w:endnote>
  <w:endnote w:type="continuationSeparator" w:id="0">
    <w:p w14:paraId="67C27E06" w14:textId="77777777" w:rsidR="00EE5745" w:rsidRDefault="00EE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3B6E" w14:textId="77777777" w:rsidR="00EE5745" w:rsidRDefault="00EE5745">
      <w:r>
        <w:separator/>
      </w:r>
    </w:p>
  </w:footnote>
  <w:footnote w:type="continuationSeparator" w:id="0">
    <w:p w14:paraId="1D9ED0D4" w14:textId="77777777" w:rsidR="00EE5745" w:rsidRDefault="00EE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30FB"/>
    <w:rsid w:val="0022464B"/>
    <w:rsid w:val="00230D51"/>
    <w:rsid w:val="00231C5F"/>
    <w:rsid w:val="0023669A"/>
    <w:rsid w:val="002520D8"/>
    <w:rsid w:val="002538F5"/>
    <w:rsid w:val="00287F5F"/>
    <w:rsid w:val="00294B88"/>
    <w:rsid w:val="00295C71"/>
    <w:rsid w:val="002B0976"/>
    <w:rsid w:val="002C281E"/>
    <w:rsid w:val="002C399E"/>
    <w:rsid w:val="002D3FAA"/>
    <w:rsid w:val="002D6B82"/>
    <w:rsid w:val="002D6F4E"/>
    <w:rsid w:val="002E3D23"/>
    <w:rsid w:val="002F00EB"/>
    <w:rsid w:val="002F3E5F"/>
    <w:rsid w:val="0030291A"/>
    <w:rsid w:val="003039E0"/>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36C2"/>
    <w:rsid w:val="003C6B52"/>
    <w:rsid w:val="003E62ED"/>
    <w:rsid w:val="003F51A9"/>
    <w:rsid w:val="00426E25"/>
    <w:rsid w:val="0044702E"/>
    <w:rsid w:val="004711E1"/>
    <w:rsid w:val="004742D2"/>
    <w:rsid w:val="004A2D24"/>
    <w:rsid w:val="004D452E"/>
    <w:rsid w:val="004F4E0B"/>
    <w:rsid w:val="00501A80"/>
    <w:rsid w:val="00507A36"/>
    <w:rsid w:val="0051790A"/>
    <w:rsid w:val="00522E30"/>
    <w:rsid w:val="00531A46"/>
    <w:rsid w:val="00533002"/>
    <w:rsid w:val="00542678"/>
    <w:rsid w:val="005453C8"/>
    <w:rsid w:val="0057223E"/>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27E6D"/>
    <w:rsid w:val="00745E42"/>
    <w:rsid w:val="007542A5"/>
    <w:rsid w:val="007561FB"/>
    <w:rsid w:val="007643F2"/>
    <w:rsid w:val="007644AE"/>
    <w:rsid w:val="00772FF5"/>
    <w:rsid w:val="00792F56"/>
    <w:rsid w:val="007A1CB0"/>
    <w:rsid w:val="007F77BB"/>
    <w:rsid w:val="00817F32"/>
    <w:rsid w:val="0083628E"/>
    <w:rsid w:val="00847758"/>
    <w:rsid w:val="008835EC"/>
    <w:rsid w:val="00894E19"/>
    <w:rsid w:val="008A5844"/>
    <w:rsid w:val="008A71CA"/>
    <w:rsid w:val="008B7E92"/>
    <w:rsid w:val="008C7DF6"/>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A4DAE"/>
    <w:rsid w:val="00BC255B"/>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91724"/>
    <w:rsid w:val="00DB793F"/>
    <w:rsid w:val="00DD1924"/>
    <w:rsid w:val="00DD691A"/>
    <w:rsid w:val="00DE7529"/>
    <w:rsid w:val="00DF70EA"/>
    <w:rsid w:val="00E14509"/>
    <w:rsid w:val="00E36141"/>
    <w:rsid w:val="00E37261"/>
    <w:rsid w:val="00E43252"/>
    <w:rsid w:val="00E4327E"/>
    <w:rsid w:val="00E4714A"/>
    <w:rsid w:val="00E51103"/>
    <w:rsid w:val="00E7482A"/>
    <w:rsid w:val="00E83E58"/>
    <w:rsid w:val="00E950F7"/>
    <w:rsid w:val="00E95AF8"/>
    <w:rsid w:val="00E97AA7"/>
    <w:rsid w:val="00EE4918"/>
    <w:rsid w:val="00EE4ED6"/>
    <w:rsid w:val="00EE5745"/>
    <w:rsid w:val="00F20916"/>
    <w:rsid w:val="00F73A97"/>
    <w:rsid w:val="00FA757D"/>
    <w:rsid w:val="00FA7C9C"/>
    <w:rsid w:val="00FB2967"/>
    <w:rsid w:val="00FD79F6"/>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6</cp:revision>
  <cp:lastPrinted>2018-07-12T23:54:00Z</cp:lastPrinted>
  <dcterms:created xsi:type="dcterms:W3CDTF">2019-06-06T19:10:00Z</dcterms:created>
  <dcterms:modified xsi:type="dcterms:W3CDTF">2019-06-06T19:31:00Z</dcterms:modified>
</cp:coreProperties>
</file>