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0B5" w14:textId="77777777" w:rsidR="005B071A" w:rsidRDefault="00314071">
      <w:pPr>
        <w:jc w:val="center"/>
        <w:rPr>
          <w:rFonts w:ascii="Arial" w:eastAsia="Arial" w:hAnsi="Arial" w:cs="Arial"/>
          <w:b/>
        </w:rPr>
      </w:pPr>
      <w:r>
        <w:rPr>
          <w:noProof/>
        </w:rPr>
        <w:drawing>
          <wp:inline distT="0" distB="0" distL="0" distR="0" wp14:anchorId="154CA2D3" wp14:editId="380F2D41">
            <wp:extent cx="1771407" cy="1383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3752" t="20793" r="21758" b="19038"/>
                    <a:stretch>
                      <a:fillRect/>
                    </a:stretch>
                  </pic:blipFill>
                  <pic:spPr>
                    <a:xfrm>
                      <a:off x="0" y="0"/>
                      <a:ext cx="1771407" cy="1383000"/>
                    </a:xfrm>
                    <a:prstGeom prst="rect">
                      <a:avLst/>
                    </a:prstGeom>
                    <a:ln/>
                  </pic:spPr>
                </pic:pic>
              </a:graphicData>
            </a:graphic>
          </wp:inline>
        </w:drawing>
      </w:r>
    </w:p>
    <w:p w14:paraId="11603ED6" w14:textId="298D6C2B" w:rsidR="005B071A" w:rsidRPr="00C64C1D" w:rsidRDefault="00314071" w:rsidP="00C64C1D">
      <w:pPr>
        <w:pBdr>
          <w:top w:val="nil"/>
          <w:left w:val="nil"/>
          <w:bottom w:val="nil"/>
          <w:right w:val="nil"/>
          <w:between w:val="nil"/>
        </w:pBdr>
        <w:spacing w:after="0"/>
        <w:jc w:val="center"/>
        <w:rPr>
          <w:rFonts w:ascii="Arial" w:eastAsia="Arial" w:hAnsi="Arial" w:cs="Arial"/>
          <w:b/>
          <w:sz w:val="24"/>
          <w:szCs w:val="24"/>
        </w:rPr>
      </w:pPr>
      <w:r w:rsidRPr="00C64C1D">
        <w:rPr>
          <w:rFonts w:ascii="Arial" w:eastAsia="Arial" w:hAnsi="Arial" w:cs="Arial"/>
          <w:b/>
          <w:sz w:val="24"/>
          <w:szCs w:val="24"/>
        </w:rPr>
        <w:t xml:space="preserve">Ayurcann </w:t>
      </w:r>
      <w:r w:rsidR="00336FAC" w:rsidRPr="00C64C1D">
        <w:rPr>
          <w:rFonts w:ascii="Arial" w:eastAsia="Arial" w:hAnsi="Arial" w:cs="Arial"/>
          <w:b/>
          <w:sz w:val="24"/>
          <w:szCs w:val="24"/>
        </w:rPr>
        <w:t xml:space="preserve">Holdings Corp. </w:t>
      </w:r>
      <w:r w:rsidR="00C64C1D" w:rsidRPr="00C64C1D">
        <w:rPr>
          <w:rFonts w:ascii="Arial" w:eastAsia="Arial" w:hAnsi="Arial" w:cs="Arial"/>
          <w:b/>
          <w:sz w:val="24"/>
          <w:szCs w:val="24"/>
        </w:rPr>
        <w:t xml:space="preserve">Expands </w:t>
      </w:r>
      <w:r w:rsidR="00E92EDA" w:rsidRPr="00C64C1D">
        <w:rPr>
          <w:rFonts w:ascii="Arial" w:eastAsia="Arial" w:hAnsi="Arial" w:cs="Arial"/>
          <w:b/>
          <w:sz w:val="24"/>
          <w:szCs w:val="24"/>
        </w:rPr>
        <w:t>Product</w:t>
      </w:r>
      <w:r w:rsidR="008C6C0E" w:rsidRPr="00C64C1D">
        <w:rPr>
          <w:rFonts w:ascii="Arial" w:eastAsia="Arial" w:hAnsi="Arial" w:cs="Arial"/>
          <w:b/>
          <w:sz w:val="24"/>
          <w:szCs w:val="24"/>
        </w:rPr>
        <w:t xml:space="preserve"> Offerings </w:t>
      </w:r>
      <w:r w:rsidR="00E92EDA" w:rsidRPr="00C64C1D">
        <w:rPr>
          <w:rFonts w:ascii="Arial" w:eastAsia="Arial" w:hAnsi="Arial" w:cs="Arial"/>
          <w:b/>
          <w:sz w:val="24"/>
          <w:szCs w:val="24"/>
        </w:rPr>
        <w:t xml:space="preserve">Across Canada  </w:t>
      </w:r>
    </w:p>
    <w:p w14:paraId="14469102" w14:textId="77777777" w:rsidR="005B071A" w:rsidRPr="004D2795" w:rsidRDefault="005B071A">
      <w:pPr>
        <w:pBdr>
          <w:top w:val="nil"/>
          <w:left w:val="nil"/>
          <w:bottom w:val="nil"/>
          <w:right w:val="nil"/>
          <w:between w:val="nil"/>
        </w:pBdr>
        <w:spacing w:after="0" w:line="240" w:lineRule="auto"/>
        <w:rPr>
          <w:rFonts w:ascii="Arial" w:eastAsia="Arial" w:hAnsi="Arial" w:cs="Arial"/>
          <w:color w:val="000000"/>
          <w:sz w:val="20"/>
          <w:szCs w:val="20"/>
        </w:rPr>
      </w:pPr>
    </w:p>
    <w:p w14:paraId="7DFD2504" w14:textId="64EA10CB" w:rsidR="00EB4637" w:rsidRPr="004D2795" w:rsidRDefault="00C163ED" w:rsidP="00DA2734">
      <w:pPr>
        <w:pBdr>
          <w:top w:val="nil"/>
          <w:left w:val="nil"/>
          <w:bottom w:val="nil"/>
          <w:right w:val="nil"/>
          <w:between w:val="nil"/>
        </w:pBdr>
        <w:shd w:val="clear" w:color="auto" w:fill="FFFFFF"/>
        <w:spacing w:after="0" w:line="240" w:lineRule="auto"/>
        <w:jc w:val="both"/>
        <w:rPr>
          <w:rFonts w:ascii="Arial" w:eastAsia="Arial" w:hAnsi="Arial" w:cs="Arial"/>
          <w:sz w:val="20"/>
          <w:szCs w:val="20"/>
        </w:rPr>
      </w:pPr>
      <w:r w:rsidRPr="004D2795">
        <w:rPr>
          <w:rFonts w:ascii="Arial" w:hAnsi="Arial" w:cs="Arial"/>
          <w:b/>
          <w:bCs/>
          <w:color w:val="000000" w:themeColor="text1"/>
          <w:sz w:val="20"/>
          <w:szCs w:val="20"/>
        </w:rPr>
        <w:t xml:space="preserve">Toronto, Ontario, </w:t>
      </w:r>
      <w:r w:rsidR="00FE1A64">
        <w:rPr>
          <w:rFonts w:ascii="Arial" w:hAnsi="Arial" w:cs="Arial"/>
          <w:b/>
          <w:bCs/>
          <w:color w:val="000000" w:themeColor="text1"/>
          <w:sz w:val="20"/>
          <w:szCs w:val="20"/>
        </w:rPr>
        <w:t>Oct 4</w:t>
      </w:r>
      <w:r w:rsidRPr="004D2795">
        <w:rPr>
          <w:rFonts w:ascii="Arial" w:hAnsi="Arial" w:cs="Arial"/>
          <w:b/>
          <w:bCs/>
          <w:color w:val="000000" w:themeColor="text1"/>
          <w:sz w:val="20"/>
          <w:szCs w:val="20"/>
        </w:rPr>
        <w:t>, 2022</w:t>
      </w:r>
      <w:r w:rsidRPr="004D2795">
        <w:rPr>
          <w:rFonts w:ascii="Arial" w:hAnsi="Arial" w:cs="Arial"/>
          <w:color w:val="000000" w:themeColor="text1"/>
          <w:sz w:val="20"/>
          <w:szCs w:val="20"/>
        </w:rPr>
        <w:t xml:space="preserve"> - </w:t>
      </w:r>
      <w:r w:rsidRPr="004D2795">
        <w:rPr>
          <w:rFonts w:ascii="Arial" w:hAnsi="Arial" w:cs="Arial"/>
          <w:b/>
          <w:bCs/>
          <w:color w:val="000000" w:themeColor="text1"/>
          <w:sz w:val="20"/>
          <w:szCs w:val="20"/>
          <w:lang w:val="en-CA"/>
        </w:rPr>
        <w:t xml:space="preserve">Ayurcann Holdings Corp. </w:t>
      </w:r>
      <w:r w:rsidRPr="004D2795">
        <w:rPr>
          <w:rFonts w:ascii="Arial" w:hAnsi="Arial" w:cs="Arial"/>
          <w:color w:val="000000" w:themeColor="text1"/>
          <w:sz w:val="20"/>
          <w:szCs w:val="20"/>
          <w:lang w:val="en-CA"/>
        </w:rPr>
        <w:t>(</w:t>
      </w:r>
      <w:r w:rsidRPr="004D2795">
        <w:rPr>
          <w:rFonts w:ascii="Arial" w:hAnsi="Arial" w:cs="Arial"/>
          <w:b/>
          <w:bCs/>
          <w:color w:val="000000" w:themeColor="text1"/>
          <w:sz w:val="20"/>
          <w:szCs w:val="20"/>
          <w:lang w:val="en-CA"/>
        </w:rPr>
        <w:t>CSE: AYUR</w:t>
      </w:r>
      <w:r w:rsidRPr="004D2795">
        <w:rPr>
          <w:rFonts w:ascii="Arial" w:hAnsi="Arial" w:cs="Arial"/>
          <w:color w:val="000000" w:themeColor="text1"/>
          <w:sz w:val="20"/>
          <w:szCs w:val="20"/>
          <w:lang w:val="en-CA"/>
        </w:rPr>
        <w:t xml:space="preserve">, </w:t>
      </w:r>
      <w:r w:rsidRPr="004D2795">
        <w:rPr>
          <w:rFonts w:ascii="Arial" w:hAnsi="Arial" w:cs="Arial"/>
          <w:b/>
          <w:bCs/>
          <w:color w:val="000000" w:themeColor="text1"/>
          <w:sz w:val="20"/>
          <w:szCs w:val="20"/>
          <w:lang w:val="en-CA"/>
        </w:rPr>
        <w:t>OTCQB: CDCLF</w:t>
      </w:r>
      <w:r w:rsidRPr="004D2795">
        <w:rPr>
          <w:rFonts w:ascii="Arial" w:hAnsi="Arial" w:cs="Arial"/>
          <w:color w:val="000000" w:themeColor="text1"/>
          <w:sz w:val="20"/>
          <w:szCs w:val="20"/>
          <w:lang w:val="en-CA"/>
        </w:rPr>
        <w:t xml:space="preserve">, </w:t>
      </w:r>
      <w:r w:rsidRPr="004D2795">
        <w:rPr>
          <w:rFonts w:ascii="Arial" w:hAnsi="Arial" w:cs="Arial"/>
          <w:b/>
          <w:bCs/>
          <w:color w:val="000000" w:themeColor="text1"/>
          <w:sz w:val="20"/>
          <w:szCs w:val="20"/>
          <w:lang w:val="en-CA"/>
        </w:rPr>
        <w:t>FSE: 3ZQ0</w:t>
      </w:r>
      <w:r w:rsidRPr="004D2795">
        <w:rPr>
          <w:rFonts w:ascii="Arial" w:hAnsi="Arial" w:cs="Arial"/>
          <w:color w:val="000000" w:themeColor="text1"/>
          <w:sz w:val="20"/>
          <w:szCs w:val="20"/>
          <w:lang w:val="en-CA"/>
        </w:rPr>
        <w:t>) (</w:t>
      </w:r>
      <w:r w:rsidR="00DA2734" w:rsidRPr="004D2795">
        <w:rPr>
          <w:rFonts w:ascii="Arial" w:hAnsi="Arial" w:cs="Arial"/>
          <w:color w:val="000000" w:themeColor="text1"/>
          <w:sz w:val="20"/>
          <w:szCs w:val="20"/>
          <w:lang w:val="en-CA"/>
        </w:rPr>
        <w:t>“</w:t>
      </w:r>
      <w:r w:rsidR="00DA2734" w:rsidRPr="004D2795">
        <w:rPr>
          <w:rFonts w:ascii="Arial" w:hAnsi="Arial" w:cs="Arial"/>
          <w:b/>
          <w:bCs/>
          <w:color w:val="000000" w:themeColor="text1"/>
          <w:sz w:val="20"/>
          <w:szCs w:val="20"/>
          <w:lang w:val="en-CA"/>
        </w:rPr>
        <w:t>Ayurcann</w:t>
      </w:r>
      <w:r w:rsidR="00DA2734" w:rsidRPr="004D2795">
        <w:rPr>
          <w:rFonts w:ascii="Arial" w:hAnsi="Arial" w:cs="Arial"/>
          <w:color w:val="000000" w:themeColor="text1"/>
          <w:sz w:val="20"/>
          <w:szCs w:val="20"/>
          <w:lang w:val="en-CA"/>
        </w:rPr>
        <w:t xml:space="preserve">” or </w:t>
      </w:r>
      <w:r w:rsidRPr="004D2795">
        <w:rPr>
          <w:rFonts w:ascii="Arial" w:hAnsi="Arial" w:cs="Arial"/>
          <w:color w:val="000000" w:themeColor="text1"/>
          <w:sz w:val="20"/>
          <w:szCs w:val="20"/>
          <w:lang w:val="en-CA"/>
        </w:rPr>
        <w:t>the “</w:t>
      </w:r>
      <w:r w:rsidR="005E3810" w:rsidRPr="004D2795">
        <w:rPr>
          <w:rFonts w:ascii="Arial" w:hAnsi="Arial" w:cs="Arial"/>
          <w:b/>
          <w:bCs/>
          <w:color w:val="000000" w:themeColor="text1"/>
          <w:sz w:val="20"/>
          <w:szCs w:val="20"/>
          <w:lang w:val="en-CA"/>
        </w:rPr>
        <w:t>Corporation</w:t>
      </w:r>
      <w:r w:rsidRPr="004D2795">
        <w:rPr>
          <w:rFonts w:ascii="Arial" w:hAnsi="Arial" w:cs="Arial"/>
          <w:color w:val="000000" w:themeColor="text1"/>
          <w:sz w:val="20"/>
          <w:szCs w:val="20"/>
          <w:lang w:val="en-CA"/>
        </w:rPr>
        <w:t>”), a leading Canadian cannabis extraction company specializing in the processing and co-manufacturing of pharma</w:t>
      </w:r>
      <w:r w:rsidR="00EA280D" w:rsidRPr="004D2795">
        <w:rPr>
          <w:rFonts w:ascii="Arial" w:hAnsi="Arial" w:cs="Arial"/>
          <w:color w:val="000000" w:themeColor="text1"/>
          <w:sz w:val="20"/>
          <w:szCs w:val="20"/>
          <w:lang w:val="en-CA"/>
        </w:rPr>
        <w:t>-</w:t>
      </w:r>
      <w:r w:rsidRPr="004D2795">
        <w:rPr>
          <w:rFonts w:ascii="Arial" w:hAnsi="Arial" w:cs="Arial"/>
          <w:color w:val="000000" w:themeColor="text1"/>
          <w:sz w:val="20"/>
          <w:szCs w:val="20"/>
          <w:lang w:val="en-CA"/>
        </w:rPr>
        <w:t xml:space="preserve">grade cannabis and hemp to produce various </w:t>
      </w:r>
      <w:r w:rsidR="002A1994" w:rsidRPr="004D2795">
        <w:rPr>
          <w:rFonts w:ascii="Arial" w:hAnsi="Arial" w:cs="Arial"/>
          <w:color w:val="000000" w:themeColor="text1"/>
          <w:sz w:val="20"/>
          <w:szCs w:val="20"/>
          <w:lang w:val="en-CA"/>
        </w:rPr>
        <w:t>C</w:t>
      </w:r>
      <w:r w:rsidRPr="004D2795">
        <w:rPr>
          <w:rFonts w:ascii="Arial" w:hAnsi="Arial" w:cs="Arial"/>
          <w:color w:val="000000" w:themeColor="text1"/>
          <w:sz w:val="20"/>
          <w:szCs w:val="20"/>
          <w:lang w:val="en-CA"/>
        </w:rPr>
        <w:t>annabis 2.0 products in the medical and recreational</w:t>
      </w:r>
      <w:r w:rsidR="00EA280D" w:rsidRPr="004D2795">
        <w:rPr>
          <w:rFonts w:ascii="Arial" w:hAnsi="Arial" w:cs="Arial"/>
          <w:color w:val="000000" w:themeColor="text1"/>
          <w:sz w:val="20"/>
          <w:szCs w:val="20"/>
          <w:lang w:val="en-CA"/>
        </w:rPr>
        <w:t xml:space="preserve"> cannabis</w:t>
      </w:r>
      <w:r w:rsidRPr="004D2795">
        <w:rPr>
          <w:rFonts w:ascii="Arial" w:hAnsi="Arial" w:cs="Arial"/>
          <w:color w:val="000000" w:themeColor="text1"/>
          <w:sz w:val="20"/>
          <w:szCs w:val="20"/>
          <w:lang w:val="en-CA"/>
        </w:rPr>
        <w:t xml:space="preserve"> market</w:t>
      </w:r>
      <w:r w:rsidR="00C64C1D" w:rsidRPr="004D2795">
        <w:rPr>
          <w:rFonts w:ascii="Arial" w:hAnsi="Arial" w:cs="Arial"/>
          <w:color w:val="000000" w:themeColor="text1"/>
          <w:sz w:val="20"/>
          <w:szCs w:val="20"/>
          <w:lang w:val="en-CA"/>
        </w:rPr>
        <w:t>s</w:t>
      </w:r>
      <w:r w:rsidR="00DA2734" w:rsidRPr="004D2795">
        <w:rPr>
          <w:rFonts w:ascii="Arial" w:hAnsi="Arial" w:cs="Arial"/>
          <w:color w:val="000000" w:themeColor="text1"/>
          <w:sz w:val="20"/>
          <w:szCs w:val="20"/>
          <w:lang w:val="en-CA"/>
        </w:rPr>
        <w:t>,</w:t>
      </w:r>
      <w:r w:rsidRPr="004D2795">
        <w:rPr>
          <w:rFonts w:ascii="Arial" w:hAnsi="Arial" w:cs="Arial"/>
          <w:color w:val="000000" w:themeColor="text1"/>
          <w:sz w:val="20"/>
          <w:szCs w:val="20"/>
          <w:lang w:val="en-CA"/>
        </w:rPr>
        <w:t xml:space="preserve"> is pleased</w:t>
      </w:r>
      <w:r w:rsidR="00314071" w:rsidRPr="004D2795">
        <w:rPr>
          <w:rFonts w:ascii="Arial" w:eastAsia="Arial" w:hAnsi="Arial" w:cs="Arial"/>
          <w:color w:val="222222"/>
          <w:sz w:val="20"/>
          <w:szCs w:val="20"/>
        </w:rPr>
        <w:t xml:space="preserve"> </w:t>
      </w:r>
      <w:r w:rsidR="00314071" w:rsidRPr="004D2795">
        <w:rPr>
          <w:rFonts w:ascii="Arial" w:eastAsia="Arial" w:hAnsi="Arial" w:cs="Arial"/>
          <w:sz w:val="20"/>
          <w:szCs w:val="20"/>
        </w:rPr>
        <w:t>to announce</w:t>
      </w:r>
      <w:r w:rsidR="00E53647" w:rsidRPr="004D2795">
        <w:rPr>
          <w:rFonts w:ascii="Arial" w:eastAsia="Arial" w:hAnsi="Arial" w:cs="Arial"/>
          <w:sz w:val="20"/>
          <w:szCs w:val="20"/>
        </w:rPr>
        <w:t xml:space="preserve"> the approval of 15 additional product</w:t>
      </w:r>
      <w:r w:rsidR="00447681" w:rsidRPr="004D2795">
        <w:rPr>
          <w:rFonts w:ascii="Arial" w:eastAsia="Arial" w:hAnsi="Arial" w:cs="Arial"/>
          <w:sz w:val="20"/>
          <w:szCs w:val="20"/>
        </w:rPr>
        <w:t xml:space="preserve"> listings </w:t>
      </w:r>
      <w:r w:rsidR="00EB4637" w:rsidRPr="004D2795">
        <w:rPr>
          <w:rFonts w:ascii="Arial" w:eastAsia="Arial" w:hAnsi="Arial" w:cs="Arial"/>
          <w:sz w:val="20"/>
          <w:szCs w:val="20"/>
        </w:rPr>
        <w:t xml:space="preserve">in the Vape, Concentrates and Flower categories </w:t>
      </w:r>
      <w:r w:rsidR="00C64C1D" w:rsidRPr="004D2795">
        <w:rPr>
          <w:rFonts w:ascii="Arial" w:eastAsia="Arial" w:hAnsi="Arial" w:cs="Arial"/>
          <w:sz w:val="20"/>
          <w:szCs w:val="20"/>
        </w:rPr>
        <w:t>in the Provinces of</w:t>
      </w:r>
      <w:r w:rsidR="00EB4637" w:rsidRPr="004D2795">
        <w:rPr>
          <w:rFonts w:ascii="Arial" w:eastAsia="Arial" w:hAnsi="Arial" w:cs="Arial"/>
          <w:sz w:val="20"/>
          <w:szCs w:val="20"/>
        </w:rPr>
        <w:t xml:space="preserve"> </w:t>
      </w:r>
      <w:r w:rsidR="00DA2734" w:rsidRPr="004D2795">
        <w:rPr>
          <w:rFonts w:ascii="Arial" w:eastAsia="Arial" w:hAnsi="Arial" w:cs="Arial"/>
          <w:sz w:val="20"/>
          <w:szCs w:val="20"/>
        </w:rPr>
        <w:t>Ontario</w:t>
      </w:r>
      <w:r w:rsidR="00EB4637" w:rsidRPr="004D2795">
        <w:rPr>
          <w:rFonts w:ascii="Arial" w:eastAsia="Arial" w:hAnsi="Arial" w:cs="Arial"/>
          <w:sz w:val="20"/>
          <w:szCs w:val="20"/>
        </w:rPr>
        <w:t xml:space="preserve">, </w:t>
      </w:r>
      <w:r w:rsidR="00DA2734" w:rsidRPr="004D2795">
        <w:rPr>
          <w:rFonts w:ascii="Arial" w:eastAsia="Arial" w:hAnsi="Arial" w:cs="Arial"/>
          <w:sz w:val="20"/>
          <w:szCs w:val="20"/>
        </w:rPr>
        <w:t>Alberta</w:t>
      </w:r>
      <w:r w:rsidR="00EB4637" w:rsidRPr="004D2795">
        <w:rPr>
          <w:rFonts w:ascii="Arial" w:eastAsia="Arial" w:hAnsi="Arial" w:cs="Arial"/>
          <w:sz w:val="20"/>
          <w:szCs w:val="20"/>
        </w:rPr>
        <w:t>, S</w:t>
      </w:r>
      <w:r w:rsidR="00DA2734" w:rsidRPr="004D2795">
        <w:rPr>
          <w:rFonts w:ascii="Arial" w:eastAsia="Arial" w:hAnsi="Arial" w:cs="Arial"/>
          <w:sz w:val="20"/>
          <w:szCs w:val="20"/>
        </w:rPr>
        <w:t>askatchewan</w:t>
      </w:r>
      <w:r w:rsidR="00EB4637" w:rsidRPr="004D2795">
        <w:rPr>
          <w:rFonts w:ascii="Arial" w:eastAsia="Arial" w:hAnsi="Arial" w:cs="Arial"/>
          <w:sz w:val="20"/>
          <w:szCs w:val="20"/>
        </w:rPr>
        <w:t xml:space="preserve"> and M</w:t>
      </w:r>
      <w:r w:rsidR="00DA2734" w:rsidRPr="004D2795">
        <w:rPr>
          <w:rFonts w:ascii="Arial" w:eastAsia="Arial" w:hAnsi="Arial" w:cs="Arial"/>
          <w:sz w:val="20"/>
          <w:szCs w:val="20"/>
        </w:rPr>
        <w:t>anitoba</w:t>
      </w:r>
      <w:r w:rsidRPr="004D2795">
        <w:rPr>
          <w:rFonts w:ascii="Arial" w:eastAsia="Arial" w:hAnsi="Arial" w:cs="Arial"/>
          <w:sz w:val="20"/>
          <w:szCs w:val="20"/>
        </w:rPr>
        <w:t xml:space="preserve">. </w:t>
      </w:r>
      <w:r w:rsidR="00336FAC" w:rsidRPr="004D2795">
        <w:rPr>
          <w:rFonts w:ascii="Arial" w:eastAsia="Arial" w:hAnsi="Arial" w:cs="Arial"/>
          <w:sz w:val="20"/>
          <w:szCs w:val="20"/>
        </w:rPr>
        <w:t xml:space="preserve"> </w:t>
      </w:r>
    </w:p>
    <w:p w14:paraId="5F7DB9BD" w14:textId="77777777" w:rsidR="00EB4637" w:rsidRPr="004D2795" w:rsidRDefault="00EB4637">
      <w:p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p>
    <w:p w14:paraId="7235C673" w14:textId="64A71E76" w:rsidR="005B071A" w:rsidRPr="004D2795" w:rsidRDefault="00336FAC" w:rsidP="00DA2734">
      <w:pPr>
        <w:pBdr>
          <w:top w:val="nil"/>
          <w:left w:val="nil"/>
          <w:bottom w:val="nil"/>
          <w:right w:val="nil"/>
          <w:between w:val="nil"/>
        </w:pBdr>
        <w:shd w:val="clear" w:color="auto" w:fill="FFFFFF"/>
        <w:spacing w:after="0" w:line="240" w:lineRule="auto"/>
        <w:jc w:val="both"/>
        <w:rPr>
          <w:rFonts w:ascii="Arial" w:eastAsia="Arial" w:hAnsi="Arial" w:cs="Arial"/>
          <w:sz w:val="20"/>
          <w:szCs w:val="20"/>
        </w:rPr>
      </w:pPr>
      <w:r w:rsidRPr="004D2795">
        <w:rPr>
          <w:rFonts w:ascii="Arial" w:eastAsia="Arial" w:hAnsi="Arial" w:cs="Arial"/>
          <w:sz w:val="20"/>
          <w:szCs w:val="20"/>
        </w:rPr>
        <w:t xml:space="preserve">Ayurcann will </w:t>
      </w:r>
      <w:r w:rsidR="000624AD" w:rsidRPr="004D2795">
        <w:rPr>
          <w:rFonts w:ascii="Arial" w:eastAsia="Arial" w:hAnsi="Arial" w:cs="Arial"/>
          <w:sz w:val="20"/>
          <w:szCs w:val="20"/>
        </w:rPr>
        <w:t xml:space="preserve">launch </w:t>
      </w:r>
      <w:r w:rsidR="00447681" w:rsidRPr="004D2795">
        <w:rPr>
          <w:rFonts w:ascii="Arial" w:eastAsia="Arial" w:hAnsi="Arial" w:cs="Arial"/>
          <w:sz w:val="20"/>
          <w:szCs w:val="20"/>
        </w:rPr>
        <w:t>additional</w:t>
      </w:r>
      <w:r w:rsidR="00EB4637" w:rsidRPr="004D2795">
        <w:rPr>
          <w:rFonts w:ascii="Arial" w:eastAsia="Arial" w:hAnsi="Arial" w:cs="Arial"/>
          <w:sz w:val="20"/>
          <w:szCs w:val="20"/>
        </w:rPr>
        <w:t xml:space="preserve"> lines of </w:t>
      </w:r>
      <w:r w:rsidR="00DA2734" w:rsidRPr="004D2795">
        <w:rPr>
          <w:rFonts w:ascii="Arial" w:eastAsia="Arial" w:hAnsi="Arial" w:cs="Arial"/>
          <w:sz w:val="20"/>
          <w:szCs w:val="20"/>
        </w:rPr>
        <w:t>p</w:t>
      </w:r>
      <w:r w:rsidR="00EB4637" w:rsidRPr="004D2795">
        <w:rPr>
          <w:rFonts w:ascii="Arial" w:eastAsia="Arial" w:hAnsi="Arial" w:cs="Arial"/>
          <w:sz w:val="20"/>
          <w:szCs w:val="20"/>
        </w:rPr>
        <w:t xml:space="preserve">roducts under </w:t>
      </w:r>
      <w:r w:rsidR="00C64C1D" w:rsidRPr="004D2795">
        <w:rPr>
          <w:rFonts w:ascii="Arial" w:eastAsia="Arial" w:hAnsi="Arial" w:cs="Arial"/>
          <w:sz w:val="20"/>
          <w:szCs w:val="20"/>
        </w:rPr>
        <w:t>its</w:t>
      </w:r>
      <w:r w:rsidR="00EB4637" w:rsidRPr="004D2795">
        <w:rPr>
          <w:rFonts w:ascii="Arial" w:eastAsia="Arial" w:hAnsi="Arial" w:cs="Arial"/>
          <w:sz w:val="20"/>
          <w:szCs w:val="20"/>
        </w:rPr>
        <w:t xml:space="preserve"> </w:t>
      </w:r>
      <w:r w:rsidR="00854A6B" w:rsidRPr="004D2795">
        <w:rPr>
          <w:rFonts w:ascii="Arial" w:eastAsia="Arial" w:hAnsi="Arial" w:cs="Arial"/>
          <w:sz w:val="20"/>
          <w:szCs w:val="20"/>
        </w:rPr>
        <w:t xml:space="preserve">house </w:t>
      </w:r>
      <w:r w:rsidR="00EB4637" w:rsidRPr="004D2795">
        <w:rPr>
          <w:rFonts w:ascii="Arial" w:eastAsia="Arial" w:hAnsi="Arial" w:cs="Arial"/>
          <w:sz w:val="20"/>
          <w:szCs w:val="20"/>
        </w:rPr>
        <w:t>brands</w:t>
      </w:r>
      <w:r w:rsidR="00447681" w:rsidRPr="004D2795">
        <w:rPr>
          <w:rFonts w:ascii="Arial" w:eastAsia="Arial" w:hAnsi="Arial" w:cs="Arial"/>
          <w:sz w:val="20"/>
          <w:szCs w:val="20"/>
        </w:rPr>
        <w:t xml:space="preserve"> </w:t>
      </w:r>
      <w:r w:rsidR="00C64C1D" w:rsidRPr="004D2795">
        <w:rPr>
          <w:rFonts w:ascii="Arial" w:eastAsia="Arial" w:hAnsi="Arial" w:cs="Arial"/>
          <w:sz w:val="20"/>
          <w:szCs w:val="20"/>
        </w:rPr>
        <w:t>‘</w:t>
      </w:r>
      <w:r w:rsidR="00EB4637" w:rsidRPr="004D2795">
        <w:rPr>
          <w:rFonts w:ascii="Arial" w:eastAsia="Arial" w:hAnsi="Arial" w:cs="Arial"/>
          <w:sz w:val="20"/>
          <w:szCs w:val="20"/>
        </w:rPr>
        <w:t>Fuego</w:t>
      </w:r>
      <w:r w:rsidR="00C64C1D" w:rsidRPr="004D2795">
        <w:rPr>
          <w:rFonts w:ascii="Arial" w:eastAsia="Arial" w:hAnsi="Arial" w:cs="Arial"/>
          <w:sz w:val="20"/>
          <w:szCs w:val="20"/>
        </w:rPr>
        <w:t>’</w:t>
      </w:r>
      <w:r w:rsidR="00EB4637" w:rsidRPr="004D2795">
        <w:rPr>
          <w:rFonts w:ascii="Arial" w:eastAsia="Arial" w:hAnsi="Arial" w:cs="Arial"/>
          <w:sz w:val="20"/>
          <w:szCs w:val="20"/>
        </w:rPr>
        <w:t xml:space="preserve">, </w:t>
      </w:r>
      <w:r w:rsidR="00C64C1D" w:rsidRPr="004D2795">
        <w:rPr>
          <w:rFonts w:ascii="Arial" w:eastAsia="Arial" w:hAnsi="Arial" w:cs="Arial"/>
          <w:sz w:val="20"/>
          <w:szCs w:val="20"/>
        </w:rPr>
        <w:t>‘</w:t>
      </w:r>
      <w:r w:rsidR="00EB4637" w:rsidRPr="004D2795">
        <w:rPr>
          <w:rFonts w:ascii="Arial" w:eastAsia="Arial" w:hAnsi="Arial" w:cs="Arial"/>
          <w:sz w:val="20"/>
          <w:szCs w:val="20"/>
        </w:rPr>
        <w:t>H&amp;S</w:t>
      </w:r>
      <w:r w:rsidR="00C64C1D" w:rsidRPr="004D2795">
        <w:rPr>
          <w:rFonts w:ascii="Arial" w:eastAsia="Arial" w:hAnsi="Arial" w:cs="Arial"/>
          <w:sz w:val="20"/>
          <w:szCs w:val="20"/>
        </w:rPr>
        <w:t>’</w:t>
      </w:r>
      <w:r w:rsidR="00EB4637" w:rsidRPr="004D2795">
        <w:rPr>
          <w:rFonts w:ascii="Arial" w:eastAsia="Arial" w:hAnsi="Arial" w:cs="Arial"/>
          <w:sz w:val="20"/>
          <w:szCs w:val="20"/>
        </w:rPr>
        <w:t xml:space="preserve">, </w:t>
      </w:r>
      <w:r w:rsidR="00C64C1D" w:rsidRPr="004D2795">
        <w:rPr>
          <w:rFonts w:ascii="Arial" w:eastAsia="Arial" w:hAnsi="Arial" w:cs="Arial"/>
          <w:sz w:val="20"/>
          <w:szCs w:val="20"/>
        </w:rPr>
        <w:t>‘</w:t>
      </w:r>
      <w:r w:rsidR="00EB4637" w:rsidRPr="004D2795">
        <w:rPr>
          <w:rFonts w:ascii="Arial" w:eastAsia="Arial" w:hAnsi="Arial" w:cs="Arial"/>
          <w:sz w:val="20"/>
          <w:szCs w:val="20"/>
        </w:rPr>
        <w:t>XPLOR</w:t>
      </w:r>
      <w:r w:rsidR="00C64C1D" w:rsidRPr="004D2795">
        <w:rPr>
          <w:rFonts w:ascii="Arial" w:eastAsia="Arial" w:hAnsi="Arial" w:cs="Arial"/>
          <w:sz w:val="20"/>
          <w:szCs w:val="20"/>
        </w:rPr>
        <w:t>’</w:t>
      </w:r>
      <w:r w:rsidR="00EB4637" w:rsidRPr="004D2795">
        <w:rPr>
          <w:rFonts w:ascii="Arial" w:eastAsia="Arial" w:hAnsi="Arial" w:cs="Arial"/>
          <w:sz w:val="20"/>
          <w:szCs w:val="20"/>
        </w:rPr>
        <w:t xml:space="preserve">, </w:t>
      </w:r>
      <w:r w:rsidR="00C64C1D" w:rsidRPr="004D2795">
        <w:rPr>
          <w:rFonts w:ascii="Arial" w:eastAsia="Arial" w:hAnsi="Arial" w:cs="Arial"/>
          <w:sz w:val="20"/>
          <w:szCs w:val="20"/>
        </w:rPr>
        <w:t>‘</w:t>
      </w:r>
      <w:r w:rsidR="00EB4637" w:rsidRPr="004D2795">
        <w:rPr>
          <w:rFonts w:ascii="Arial" w:eastAsia="Arial" w:hAnsi="Arial" w:cs="Arial"/>
          <w:sz w:val="20"/>
          <w:szCs w:val="20"/>
        </w:rPr>
        <w:t>JOINTS</w:t>
      </w:r>
      <w:r w:rsidR="00C64C1D" w:rsidRPr="004D2795">
        <w:rPr>
          <w:rFonts w:ascii="Arial" w:eastAsia="Arial" w:hAnsi="Arial" w:cs="Arial"/>
          <w:sz w:val="20"/>
          <w:szCs w:val="20"/>
        </w:rPr>
        <w:t>’</w:t>
      </w:r>
      <w:r w:rsidR="00EB4637" w:rsidRPr="004D2795">
        <w:rPr>
          <w:rFonts w:ascii="Arial" w:eastAsia="Arial" w:hAnsi="Arial" w:cs="Arial"/>
          <w:sz w:val="20"/>
          <w:szCs w:val="20"/>
        </w:rPr>
        <w:t xml:space="preserve"> and </w:t>
      </w:r>
      <w:r w:rsidR="00C64C1D" w:rsidRPr="004D2795">
        <w:rPr>
          <w:rFonts w:ascii="Arial" w:eastAsia="Arial" w:hAnsi="Arial" w:cs="Arial"/>
          <w:sz w:val="20"/>
          <w:szCs w:val="20"/>
        </w:rPr>
        <w:t>‘</w:t>
      </w:r>
      <w:r w:rsidR="00EB4637" w:rsidRPr="004D2795">
        <w:rPr>
          <w:rFonts w:ascii="Arial" w:eastAsia="Arial" w:hAnsi="Arial" w:cs="Arial"/>
          <w:sz w:val="20"/>
          <w:szCs w:val="20"/>
        </w:rPr>
        <w:t>BRAVO6</w:t>
      </w:r>
      <w:r w:rsidR="00C64C1D" w:rsidRPr="004D2795">
        <w:rPr>
          <w:rFonts w:ascii="Arial" w:eastAsia="Arial" w:hAnsi="Arial" w:cs="Arial"/>
          <w:sz w:val="20"/>
          <w:szCs w:val="20"/>
        </w:rPr>
        <w:t>’</w:t>
      </w:r>
      <w:r w:rsidR="002F7FD5" w:rsidRPr="004D2795">
        <w:rPr>
          <w:rFonts w:ascii="Arial" w:eastAsia="Arial" w:hAnsi="Arial" w:cs="Arial"/>
          <w:sz w:val="20"/>
          <w:szCs w:val="20"/>
        </w:rPr>
        <w:t xml:space="preserve">. </w:t>
      </w:r>
      <w:r w:rsidR="00EA280D" w:rsidRPr="004D2795">
        <w:rPr>
          <w:rFonts w:ascii="Arial" w:eastAsia="Arial" w:hAnsi="Arial" w:cs="Arial"/>
          <w:sz w:val="20"/>
          <w:szCs w:val="20"/>
        </w:rPr>
        <w:t>New p</w:t>
      </w:r>
      <w:r w:rsidR="002F7FD5" w:rsidRPr="004D2795">
        <w:rPr>
          <w:rFonts w:ascii="Arial" w:eastAsia="Arial" w:hAnsi="Arial" w:cs="Arial"/>
          <w:sz w:val="20"/>
          <w:szCs w:val="20"/>
        </w:rPr>
        <w:t xml:space="preserve">roducts </w:t>
      </w:r>
      <w:r w:rsidR="00AC62F4" w:rsidRPr="004D2795">
        <w:rPr>
          <w:rFonts w:ascii="Arial" w:eastAsia="Arial" w:hAnsi="Arial" w:cs="Arial"/>
          <w:sz w:val="20"/>
          <w:szCs w:val="20"/>
        </w:rPr>
        <w:t>i</w:t>
      </w:r>
      <w:r w:rsidR="002F7FD5" w:rsidRPr="004D2795">
        <w:rPr>
          <w:rFonts w:ascii="Arial" w:eastAsia="Arial" w:hAnsi="Arial" w:cs="Arial"/>
          <w:sz w:val="20"/>
          <w:szCs w:val="20"/>
        </w:rPr>
        <w:t>nclude various innovation</w:t>
      </w:r>
      <w:r w:rsidR="00AC62F4" w:rsidRPr="004D2795">
        <w:rPr>
          <w:rFonts w:ascii="Arial" w:eastAsia="Arial" w:hAnsi="Arial" w:cs="Arial"/>
          <w:sz w:val="20"/>
          <w:szCs w:val="20"/>
        </w:rPr>
        <w:t>s</w:t>
      </w:r>
      <w:r w:rsidR="002F7FD5" w:rsidRPr="004D2795">
        <w:rPr>
          <w:rFonts w:ascii="Arial" w:eastAsia="Arial" w:hAnsi="Arial" w:cs="Arial"/>
          <w:sz w:val="20"/>
          <w:szCs w:val="20"/>
        </w:rPr>
        <w:t xml:space="preserve"> in Distillate Vapes, Resin </w:t>
      </w:r>
      <w:r w:rsidR="00395D6E" w:rsidRPr="004D2795">
        <w:rPr>
          <w:rFonts w:ascii="Arial" w:eastAsia="Arial" w:hAnsi="Arial" w:cs="Arial"/>
          <w:sz w:val="20"/>
          <w:szCs w:val="20"/>
        </w:rPr>
        <w:t>Vapes</w:t>
      </w:r>
      <w:r w:rsidR="00EA280D" w:rsidRPr="004D2795">
        <w:rPr>
          <w:rFonts w:ascii="Arial" w:eastAsia="Arial" w:hAnsi="Arial" w:cs="Arial"/>
          <w:sz w:val="20"/>
          <w:szCs w:val="20"/>
        </w:rPr>
        <w:t xml:space="preserve"> and </w:t>
      </w:r>
      <w:r w:rsidR="002F7FD5" w:rsidRPr="004D2795">
        <w:rPr>
          <w:rFonts w:ascii="Arial" w:eastAsia="Arial" w:hAnsi="Arial" w:cs="Arial"/>
          <w:sz w:val="20"/>
          <w:szCs w:val="20"/>
        </w:rPr>
        <w:t>Multi</w:t>
      </w:r>
      <w:r w:rsidR="00AE02C3" w:rsidRPr="004D2795">
        <w:rPr>
          <w:rFonts w:ascii="Arial" w:eastAsia="Arial" w:hAnsi="Arial" w:cs="Arial"/>
          <w:sz w:val="20"/>
          <w:szCs w:val="20"/>
        </w:rPr>
        <w:t>-</w:t>
      </w:r>
      <w:r w:rsidR="00447681" w:rsidRPr="004D2795">
        <w:rPr>
          <w:rFonts w:ascii="Arial" w:eastAsia="Arial" w:hAnsi="Arial" w:cs="Arial"/>
          <w:sz w:val="20"/>
          <w:szCs w:val="20"/>
        </w:rPr>
        <w:t>C</w:t>
      </w:r>
      <w:r w:rsidR="002F7FD5" w:rsidRPr="004D2795">
        <w:rPr>
          <w:rFonts w:ascii="Arial" w:eastAsia="Arial" w:hAnsi="Arial" w:cs="Arial"/>
          <w:sz w:val="20"/>
          <w:szCs w:val="20"/>
        </w:rPr>
        <w:t xml:space="preserve">annabinoid </w:t>
      </w:r>
      <w:r w:rsidR="00447681" w:rsidRPr="004D2795">
        <w:rPr>
          <w:rFonts w:ascii="Arial" w:eastAsia="Arial" w:hAnsi="Arial" w:cs="Arial"/>
          <w:sz w:val="20"/>
          <w:szCs w:val="20"/>
        </w:rPr>
        <w:t>V</w:t>
      </w:r>
      <w:r w:rsidR="002F7FD5" w:rsidRPr="004D2795">
        <w:rPr>
          <w:rFonts w:ascii="Arial" w:eastAsia="Arial" w:hAnsi="Arial" w:cs="Arial"/>
          <w:sz w:val="20"/>
          <w:szCs w:val="20"/>
        </w:rPr>
        <w:t>apes</w:t>
      </w:r>
      <w:r w:rsidR="00447681" w:rsidRPr="004D2795">
        <w:rPr>
          <w:rFonts w:ascii="Arial" w:eastAsia="Arial" w:hAnsi="Arial" w:cs="Arial"/>
          <w:sz w:val="20"/>
          <w:szCs w:val="20"/>
        </w:rPr>
        <w:t>,</w:t>
      </w:r>
      <w:r w:rsidR="002F7FD5" w:rsidRPr="004D2795">
        <w:rPr>
          <w:rFonts w:ascii="Arial" w:eastAsia="Arial" w:hAnsi="Arial" w:cs="Arial"/>
          <w:sz w:val="20"/>
          <w:szCs w:val="20"/>
        </w:rPr>
        <w:t xml:space="preserve"> including CBN, </w:t>
      </w:r>
      <w:r w:rsidR="00447681" w:rsidRPr="004D2795">
        <w:rPr>
          <w:rFonts w:ascii="Arial" w:eastAsia="Arial" w:hAnsi="Arial" w:cs="Arial"/>
          <w:sz w:val="20"/>
          <w:szCs w:val="20"/>
        </w:rPr>
        <w:t>h</w:t>
      </w:r>
      <w:r w:rsidR="00395D6E" w:rsidRPr="004D2795">
        <w:rPr>
          <w:rFonts w:ascii="Arial" w:eastAsia="Arial" w:hAnsi="Arial" w:cs="Arial"/>
          <w:sz w:val="20"/>
          <w:szCs w:val="20"/>
        </w:rPr>
        <w:t xml:space="preserve">igh potency CBD </w:t>
      </w:r>
      <w:r w:rsidR="00447681" w:rsidRPr="004D2795">
        <w:rPr>
          <w:rFonts w:ascii="Arial" w:eastAsia="Arial" w:hAnsi="Arial" w:cs="Arial"/>
          <w:sz w:val="20"/>
          <w:szCs w:val="20"/>
        </w:rPr>
        <w:t>o</w:t>
      </w:r>
      <w:r w:rsidR="002F7FD5" w:rsidRPr="004D2795">
        <w:rPr>
          <w:rFonts w:ascii="Arial" w:eastAsia="Arial" w:hAnsi="Arial" w:cs="Arial"/>
          <w:sz w:val="20"/>
          <w:szCs w:val="20"/>
        </w:rPr>
        <w:t xml:space="preserve">ils and </w:t>
      </w:r>
      <w:r w:rsidR="00395D6E" w:rsidRPr="004D2795">
        <w:rPr>
          <w:rFonts w:ascii="Arial" w:eastAsia="Arial" w:hAnsi="Arial" w:cs="Arial"/>
          <w:sz w:val="20"/>
          <w:szCs w:val="20"/>
        </w:rPr>
        <w:t xml:space="preserve">high potency </w:t>
      </w:r>
      <w:r w:rsidR="002F7FD5" w:rsidRPr="004D2795">
        <w:rPr>
          <w:rFonts w:ascii="Arial" w:eastAsia="Arial" w:hAnsi="Arial" w:cs="Arial"/>
          <w:sz w:val="20"/>
          <w:szCs w:val="20"/>
        </w:rPr>
        <w:t>Dablicators</w:t>
      </w:r>
      <w:r w:rsidR="00395D6E" w:rsidRPr="004D2795">
        <w:rPr>
          <w:rFonts w:ascii="Arial" w:eastAsia="Arial" w:hAnsi="Arial" w:cs="Arial"/>
          <w:sz w:val="20"/>
          <w:szCs w:val="20"/>
        </w:rPr>
        <w:t>.</w:t>
      </w:r>
      <w:r w:rsidR="004D2795" w:rsidRPr="004D2795">
        <w:rPr>
          <w:rFonts w:ascii="Arial" w:eastAsia="Arial" w:hAnsi="Arial" w:cs="Arial"/>
          <w:sz w:val="20"/>
          <w:szCs w:val="20"/>
        </w:rPr>
        <w:t xml:space="preserve"> </w:t>
      </w:r>
      <w:r w:rsidR="00395D6E" w:rsidRPr="004D2795">
        <w:rPr>
          <w:rFonts w:ascii="Arial" w:eastAsia="Arial" w:hAnsi="Arial" w:cs="Arial"/>
          <w:sz w:val="20"/>
          <w:szCs w:val="20"/>
        </w:rPr>
        <w:t xml:space="preserve">With </w:t>
      </w:r>
      <w:r w:rsidR="00EA280D" w:rsidRPr="004D2795">
        <w:rPr>
          <w:rFonts w:ascii="Arial" w:eastAsia="Arial" w:hAnsi="Arial" w:cs="Arial"/>
          <w:sz w:val="20"/>
          <w:szCs w:val="20"/>
        </w:rPr>
        <w:t xml:space="preserve">cannabis </w:t>
      </w:r>
      <w:r w:rsidR="00395D6E" w:rsidRPr="004D2795">
        <w:rPr>
          <w:rFonts w:ascii="Arial" w:eastAsia="Arial" w:hAnsi="Arial" w:cs="Arial"/>
          <w:sz w:val="20"/>
          <w:szCs w:val="20"/>
        </w:rPr>
        <w:t xml:space="preserve">flower </w:t>
      </w:r>
      <w:r w:rsidR="00FE1A64">
        <w:rPr>
          <w:rFonts w:ascii="Arial" w:eastAsia="Arial" w:hAnsi="Arial" w:cs="Arial"/>
          <w:sz w:val="20"/>
          <w:szCs w:val="20"/>
        </w:rPr>
        <w:t>sales growing across</w:t>
      </w:r>
      <w:r w:rsidR="00395D6E" w:rsidRPr="004D2795">
        <w:rPr>
          <w:rFonts w:ascii="Arial" w:eastAsia="Arial" w:hAnsi="Arial" w:cs="Arial"/>
          <w:sz w:val="20"/>
          <w:szCs w:val="20"/>
        </w:rPr>
        <w:t xml:space="preserve"> the </w:t>
      </w:r>
      <w:r w:rsidR="00EA280D" w:rsidRPr="004D2795">
        <w:rPr>
          <w:rFonts w:ascii="Arial" w:eastAsia="Arial" w:hAnsi="Arial" w:cs="Arial"/>
          <w:sz w:val="20"/>
          <w:szCs w:val="20"/>
        </w:rPr>
        <w:t xml:space="preserve">Canadian </w:t>
      </w:r>
      <w:r w:rsidR="00395D6E" w:rsidRPr="004D2795">
        <w:rPr>
          <w:rFonts w:ascii="Arial" w:eastAsia="Arial" w:hAnsi="Arial" w:cs="Arial"/>
          <w:sz w:val="20"/>
          <w:szCs w:val="20"/>
        </w:rPr>
        <w:t xml:space="preserve">recreational market Ayurcann is pleased with the acceptance of </w:t>
      </w:r>
      <w:r w:rsidR="00FE1A64">
        <w:rPr>
          <w:rFonts w:ascii="Arial" w:eastAsia="Arial" w:hAnsi="Arial" w:cs="Arial"/>
          <w:sz w:val="20"/>
          <w:szCs w:val="20"/>
        </w:rPr>
        <w:t>8</w:t>
      </w:r>
      <w:r w:rsidR="00395D6E" w:rsidRPr="004D2795">
        <w:rPr>
          <w:rFonts w:ascii="Arial" w:eastAsia="Arial" w:hAnsi="Arial" w:cs="Arial"/>
          <w:sz w:val="20"/>
          <w:szCs w:val="20"/>
        </w:rPr>
        <w:t xml:space="preserve"> new product</w:t>
      </w:r>
      <w:r w:rsidR="00DB579E" w:rsidRPr="004D2795">
        <w:rPr>
          <w:rFonts w:ascii="Arial" w:eastAsia="Arial" w:hAnsi="Arial" w:cs="Arial"/>
          <w:sz w:val="20"/>
          <w:szCs w:val="20"/>
        </w:rPr>
        <w:t xml:space="preserve"> </w:t>
      </w:r>
      <w:r w:rsidR="00AE02C3" w:rsidRPr="004D2795">
        <w:rPr>
          <w:rFonts w:ascii="Arial" w:eastAsia="Arial" w:hAnsi="Arial" w:cs="Arial"/>
          <w:sz w:val="20"/>
          <w:szCs w:val="20"/>
        </w:rPr>
        <w:t>stock keeping units (“</w:t>
      </w:r>
      <w:r w:rsidR="00AE02C3" w:rsidRPr="004D2795">
        <w:rPr>
          <w:rFonts w:ascii="Arial" w:eastAsia="Arial" w:hAnsi="Arial" w:cs="Arial"/>
          <w:b/>
          <w:bCs/>
          <w:sz w:val="20"/>
          <w:szCs w:val="20"/>
        </w:rPr>
        <w:t>SKUs</w:t>
      </w:r>
      <w:r w:rsidR="00AE02C3" w:rsidRPr="004D2795">
        <w:rPr>
          <w:rFonts w:ascii="Arial" w:eastAsia="Arial" w:hAnsi="Arial" w:cs="Arial"/>
          <w:sz w:val="20"/>
          <w:szCs w:val="20"/>
        </w:rPr>
        <w:t>”)</w:t>
      </w:r>
      <w:r w:rsidR="005055FA" w:rsidRPr="004D2795">
        <w:rPr>
          <w:rFonts w:ascii="Arial" w:eastAsia="Arial" w:hAnsi="Arial" w:cs="Arial"/>
          <w:sz w:val="20"/>
          <w:szCs w:val="20"/>
        </w:rPr>
        <w:t xml:space="preserve"> and</w:t>
      </w:r>
      <w:r w:rsidR="00395D6E" w:rsidRPr="004D2795">
        <w:rPr>
          <w:rFonts w:ascii="Arial" w:eastAsia="Arial" w:hAnsi="Arial" w:cs="Arial"/>
          <w:sz w:val="20"/>
          <w:szCs w:val="20"/>
        </w:rPr>
        <w:t xml:space="preserve"> will be offering</w:t>
      </w:r>
      <w:r w:rsidR="002F7FD5" w:rsidRPr="004D2795">
        <w:rPr>
          <w:rFonts w:ascii="Arial" w:eastAsia="Arial" w:hAnsi="Arial" w:cs="Arial"/>
          <w:sz w:val="20"/>
          <w:szCs w:val="20"/>
        </w:rPr>
        <w:t xml:space="preserve"> </w:t>
      </w:r>
      <w:r w:rsidR="00FE1A64">
        <w:rPr>
          <w:rFonts w:ascii="Arial" w:eastAsia="Arial" w:hAnsi="Arial" w:cs="Arial"/>
          <w:sz w:val="20"/>
          <w:szCs w:val="20"/>
        </w:rPr>
        <w:t xml:space="preserve">high potency </w:t>
      </w:r>
      <w:r w:rsidR="005055FA" w:rsidRPr="004D2795">
        <w:rPr>
          <w:rFonts w:ascii="Arial" w:eastAsia="Arial" w:hAnsi="Arial" w:cs="Arial"/>
          <w:sz w:val="20"/>
          <w:szCs w:val="20"/>
        </w:rPr>
        <w:t>m</w:t>
      </w:r>
      <w:r w:rsidR="002F7FD5" w:rsidRPr="004D2795">
        <w:rPr>
          <w:rFonts w:ascii="Arial" w:eastAsia="Arial" w:hAnsi="Arial" w:cs="Arial"/>
          <w:sz w:val="20"/>
          <w:szCs w:val="20"/>
        </w:rPr>
        <w:t>illed</w:t>
      </w:r>
      <w:r w:rsidR="00395D6E" w:rsidRPr="004D2795">
        <w:rPr>
          <w:rFonts w:ascii="Arial" w:eastAsia="Arial" w:hAnsi="Arial" w:cs="Arial"/>
          <w:sz w:val="20"/>
          <w:szCs w:val="20"/>
        </w:rPr>
        <w:t xml:space="preserve">, </w:t>
      </w:r>
      <w:r w:rsidR="005055FA" w:rsidRPr="004D2795">
        <w:rPr>
          <w:rFonts w:ascii="Arial" w:eastAsia="Arial" w:hAnsi="Arial" w:cs="Arial"/>
          <w:sz w:val="20"/>
          <w:szCs w:val="20"/>
        </w:rPr>
        <w:t>p</w:t>
      </w:r>
      <w:r w:rsidR="002F7FD5" w:rsidRPr="004D2795">
        <w:rPr>
          <w:rFonts w:ascii="Arial" w:eastAsia="Arial" w:hAnsi="Arial" w:cs="Arial"/>
          <w:sz w:val="20"/>
          <w:szCs w:val="20"/>
        </w:rPr>
        <w:t>re-</w:t>
      </w:r>
      <w:r w:rsidR="005055FA" w:rsidRPr="004D2795">
        <w:rPr>
          <w:rFonts w:ascii="Arial" w:eastAsia="Arial" w:hAnsi="Arial" w:cs="Arial"/>
          <w:sz w:val="20"/>
          <w:szCs w:val="20"/>
        </w:rPr>
        <w:t>r</w:t>
      </w:r>
      <w:r w:rsidR="002F7FD5" w:rsidRPr="004D2795">
        <w:rPr>
          <w:rFonts w:ascii="Arial" w:eastAsia="Arial" w:hAnsi="Arial" w:cs="Arial"/>
          <w:sz w:val="20"/>
          <w:szCs w:val="20"/>
        </w:rPr>
        <w:t>oll</w:t>
      </w:r>
      <w:r w:rsidR="005055FA" w:rsidRPr="004D2795">
        <w:rPr>
          <w:rFonts w:ascii="Arial" w:eastAsia="Arial" w:hAnsi="Arial" w:cs="Arial"/>
          <w:sz w:val="20"/>
          <w:szCs w:val="20"/>
        </w:rPr>
        <w:t>ed</w:t>
      </w:r>
      <w:r w:rsidR="00395D6E" w:rsidRPr="004D2795">
        <w:rPr>
          <w:rFonts w:ascii="Arial" w:eastAsia="Arial" w:hAnsi="Arial" w:cs="Arial"/>
          <w:sz w:val="20"/>
          <w:szCs w:val="20"/>
        </w:rPr>
        <w:t xml:space="preserve"> and value flower. All</w:t>
      </w:r>
      <w:r w:rsidRPr="004D2795">
        <w:rPr>
          <w:rFonts w:ascii="Arial" w:eastAsia="Arial" w:hAnsi="Arial" w:cs="Arial"/>
          <w:sz w:val="20"/>
          <w:szCs w:val="20"/>
        </w:rPr>
        <w:t xml:space="preserve"> </w:t>
      </w:r>
      <w:r w:rsidR="005055FA" w:rsidRPr="004D2795">
        <w:rPr>
          <w:rFonts w:ascii="Arial" w:eastAsia="Arial" w:hAnsi="Arial" w:cs="Arial"/>
          <w:sz w:val="20"/>
          <w:szCs w:val="20"/>
        </w:rPr>
        <w:t>p</w:t>
      </w:r>
      <w:r w:rsidRPr="004D2795">
        <w:rPr>
          <w:rFonts w:ascii="Arial" w:eastAsia="Arial" w:hAnsi="Arial" w:cs="Arial"/>
          <w:sz w:val="20"/>
          <w:szCs w:val="20"/>
        </w:rPr>
        <w:t xml:space="preserve">roducts will be made available through adult-use </w:t>
      </w:r>
      <w:r w:rsidR="00A72B28" w:rsidRPr="004D2795">
        <w:rPr>
          <w:rFonts w:ascii="Arial" w:eastAsia="Arial" w:hAnsi="Arial" w:cs="Arial"/>
          <w:sz w:val="20"/>
          <w:szCs w:val="20"/>
        </w:rPr>
        <w:t>stores</w:t>
      </w:r>
      <w:r w:rsidR="00A564A6" w:rsidRPr="004D2795">
        <w:rPr>
          <w:rFonts w:ascii="Arial" w:eastAsia="Arial" w:hAnsi="Arial" w:cs="Arial"/>
          <w:sz w:val="20"/>
          <w:szCs w:val="20"/>
        </w:rPr>
        <w:t xml:space="preserve">, </w:t>
      </w:r>
      <w:r w:rsidRPr="004D2795">
        <w:rPr>
          <w:rFonts w:ascii="Arial" w:eastAsia="Arial" w:hAnsi="Arial" w:cs="Arial"/>
          <w:sz w:val="20"/>
          <w:szCs w:val="20"/>
        </w:rPr>
        <w:t xml:space="preserve">including </w:t>
      </w:r>
      <w:r w:rsidR="003B3A09" w:rsidRPr="004D2795">
        <w:rPr>
          <w:rFonts w:ascii="Arial" w:eastAsia="Arial" w:hAnsi="Arial" w:cs="Arial"/>
          <w:sz w:val="20"/>
          <w:szCs w:val="20"/>
        </w:rPr>
        <w:t>authorized</w:t>
      </w:r>
      <w:r w:rsidRPr="004D2795">
        <w:rPr>
          <w:rFonts w:ascii="Arial" w:eastAsia="Arial" w:hAnsi="Arial" w:cs="Arial"/>
          <w:sz w:val="20"/>
          <w:szCs w:val="20"/>
        </w:rPr>
        <w:t xml:space="preserve"> retailers across </w:t>
      </w:r>
      <w:r w:rsidR="00395D6E" w:rsidRPr="004D2795">
        <w:rPr>
          <w:rFonts w:ascii="Arial" w:eastAsia="Arial" w:hAnsi="Arial" w:cs="Arial"/>
          <w:sz w:val="20"/>
          <w:szCs w:val="20"/>
        </w:rPr>
        <w:t>Canada</w:t>
      </w:r>
      <w:r w:rsidR="004A2467" w:rsidRPr="004D2795">
        <w:rPr>
          <w:rFonts w:ascii="Arial" w:eastAsia="Arial" w:hAnsi="Arial" w:cs="Arial"/>
          <w:sz w:val="20"/>
          <w:szCs w:val="20"/>
        </w:rPr>
        <w:t>.</w:t>
      </w:r>
    </w:p>
    <w:p w14:paraId="140B29FC" w14:textId="77777777" w:rsidR="005B071A" w:rsidRPr="004D2795" w:rsidRDefault="005B071A">
      <w:p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p>
    <w:p w14:paraId="33A5E877" w14:textId="04D862A2" w:rsidR="00244E8E" w:rsidRPr="004D2795" w:rsidRDefault="00336FAC" w:rsidP="00A564A6">
      <w:pPr>
        <w:pBdr>
          <w:top w:val="nil"/>
          <w:left w:val="nil"/>
          <w:bottom w:val="nil"/>
          <w:right w:val="nil"/>
          <w:between w:val="nil"/>
        </w:pBdr>
        <w:shd w:val="clear" w:color="auto" w:fill="FFFFFF"/>
        <w:spacing w:after="0" w:line="240" w:lineRule="auto"/>
        <w:jc w:val="both"/>
        <w:rPr>
          <w:rFonts w:ascii="Arial" w:eastAsia="Arial" w:hAnsi="Arial" w:cs="Arial"/>
          <w:sz w:val="20"/>
          <w:szCs w:val="20"/>
        </w:rPr>
      </w:pPr>
      <w:r w:rsidRPr="004D2795">
        <w:rPr>
          <w:rFonts w:ascii="Arial" w:eastAsia="Arial" w:hAnsi="Arial" w:cs="Arial"/>
          <w:sz w:val="20"/>
          <w:szCs w:val="20"/>
        </w:rPr>
        <w:t>Ayurcann will be launching </w:t>
      </w:r>
      <w:r w:rsidR="00AE02C3" w:rsidRPr="004D2795">
        <w:rPr>
          <w:rFonts w:ascii="Arial" w:eastAsia="Arial" w:hAnsi="Arial" w:cs="Arial"/>
          <w:sz w:val="20"/>
          <w:szCs w:val="20"/>
        </w:rPr>
        <w:t>the</w:t>
      </w:r>
      <w:r w:rsidR="00395D6E" w:rsidRPr="004D2795">
        <w:rPr>
          <w:rFonts w:ascii="Arial" w:eastAsia="Arial" w:hAnsi="Arial" w:cs="Arial"/>
          <w:sz w:val="20"/>
          <w:szCs w:val="20"/>
        </w:rPr>
        <w:t xml:space="preserve"> products </w:t>
      </w:r>
      <w:r w:rsidR="00FE1A64">
        <w:rPr>
          <w:rFonts w:ascii="Arial" w:eastAsia="Arial" w:hAnsi="Arial" w:cs="Arial"/>
          <w:sz w:val="20"/>
          <w:szCs w:val="20"/>
        </w:rPr>
        <w:t>across</w:t>
      </w:r>
      <w:r w:rsidR="00395D6E" w:rsidRPr="004D2795">
        <w:rPr>
          <w:rFonts w:ascii="Arial" w:eastAsia="Arial" w:hAnsi="Arial" w:cs="Arial"/>
          <w:sz w:val="20"/>
          <w:szCs w:val="20"/>
        </w:rPr>
        <w:t xml:space="preserve"> </w:t>
      </w:r>
      <w:r w:rsidR="00F0133B" w:rsidRPr="004D2795">
        <w:rPr>
          <w:rFonts w:ascii="Arial" w:eastAsia="Arial" w:hAnsi="Arial" w:cs="Arial"/>
          <w:sz w:val="20"/>
          <w:szCs w:val="20"/>
        </w:rPr>
        <w:t>Canada, which will allow for greater market penetration</w:t>
      </w:r>
      <w:r w:rsidR="00DE3C6E" w:rsidRPr="004D2795">
        <w:rPr>
          <w:rFonts w:ascii="Arial" w:eastAsia="Arial" w:hAnsi="Arial" w:cs="Arial"/>
          <w:sz w:val="20"/>
          <w:szCs w:val="20"/>
        </w:rPr>
        <w:t>, including faster and more scaled distribution</w:t>
      </w:r>
      <w:r w:rsidR="00F0133B" w:rsidRPr="004D2795">
        <w:rPr>
          <w:rFonts w:ascii="Arial" w:eastAsia="Arial" w:hAnsi="Arial" w:cs="Arial"/>
          <w:sz w:val="20"/>
          <w:szCs w:val="20"/>
        </w:rPr>
        <w:t xml:space="preserve">. </w:t>
      </w:r>
      <w:r w:rsidR="00FE1A64" w:rsidRPr="004D2795">
        <w:rPr>
          <w:rFonts w:ascii="Arial" w:eastAsia="Arial" w:hAnsi="Arial" w:cs="Arial"/>
          <w:sz w:val="20"/>
          <w:szCs w:val="20"/>
        </w:rPr>
        <w:t>Ayurcann</w:t>
      </w:r>
      <w:r w:rsidR="00F0133B" w:rsidRPr="004D2795">
        <w:rPr>
          <w:rFonts w:ascii="Arial" w:eastAsia="Arial" w:hAnsi="Arial" w:cs="Arial"/>
          <w:sz w:val="20"/>
          <w:szCs w:val="20"/>
        </w:rPr>
        <w:t xml:space="preserve"> </w:t>
      </w:r>
      <w:r w:rsidR="00FE1A64">
        <w:rPr>
          <w:rFonts w:ascii="Arial" w:eastAsia="Arial" w:hAnsi="Arial" w:cs="Arial"/>
          <w:sz w:val="20"/>
          <w:szCs w:val="20"/>
        </w:rPr>
        <w:t xml:space="preserve">has been executing its strategy </w:t>
      </w:r>
      <w:r w:rsidR="00F0133B" w:rsidRPr="004D2795">
        <w:rPr>
          <w:rFonts w:ascii="Arial" w:eastAsia="Arial" w:hAnsi="Arial" w:cs="Arial"/>
          <w:sz w:val="20"/>
          <w:szCs w:val="20"/>
        </w:rPr>
        <w:t>to expand its market share in extract and extract derivatives</w:t>
      </w:r>
      <w:r w:rsidR="00DE3C6E" w:rsidRPr="004D2795">
        <w:rPr>
          <w:rFonts w:ascii="Arial" w:eastAsia="Arial" w:hAnsi="Arial" w:cs="Arial"/>
          <w:sz w:val="20"/>
          <w:szCs w:val="20"/>
        </w:rPr>
        <w:t>,</w:t>
      </w:r>
      <w:r w:rsidR="00F0133B" w:rsidRPr="004D2795">
        <w:rPr>
          <w:rFonts w:ascii="Arial" w:eastAsia="Arial" w:hAnsi="Arial" w:cs="Arial"/>
          <w:sz w:val="20"/>
          <w:szCs w:val="20"/>
        </w:rPr>
        <w:t xml:space="preserve"> while providing exceptional products and value to consumers.</w:t>
      </w:r>
    </w:p>
    <w:p w14:paraId="6B9744F0" w14:textId="77777777" w:rsidR="00336FAC" w:rsidRPr="004D2795" w:rsidRDefault="00336FAC">
      <w:pPr>
        <w:pBdr>
          <w:top w:val="nil"/>
          <w:left w:val="nil"/>
          <w:bottom w:val="nil"/>
          <w:right w:val="nil"/>
          <w:between w:val="nil"/>
        </w:pBdr>
        <w:shd w:val="clear" w:color="auto" w:fill="FFFFFF"/>
        <w:spacing w:after="0" w:line="240" w:lineRule="auto"/>
        <w:rPr>
          <w:rFonts w:ascii="Arial" w:eastAsia="Arial" w:hAnsi="Arial" w:cs="Arial"/>
          <w:sz w:val="20"/>
          <w:szCs w:val="20"/>
        </w:rPr>
      </w:pPr>
    </w:p>
    <w:p w14:paraId="4E58017E" w14:textId="61BC68B9" w:rsidR="005B071A" w:rsidRPr="004D2795" w:rsidRDefault="00336FAC" w:rsidP="00DE3C6E">
      <w:pPr>
        <w:pBdr>
          <w:top w:val="nil"/>
          <w:left w:val="nil"/>
          <w:bottom w:val="nil"/>
          <w:right w:val="nil"/>
          <w:between w:val="nil"/>
        </w:pBdr>
        <w:shd w:val="clear" w:color="auto" w:fill="FFFFFF"/>
        <w:spacing w:after="0" w:line="240" w:lineRule="auto"/>
        <w:jc w:val="both"/>
        <w:rPr>
          <w:rFonts w:ascii="Arial" w:eastAsia="Arial" w:hAnsi="Arial" w:cs="Arial"/>
          <w:sz w:val="20"/>
          <w:szCs w:val="20"/>
        </w:rPr>
      </w:pPr>
      <w:r w:rsidRPr="004D2795">
        <w:rPr>
          <w:rFonts w:ascii="Arial" w:eastAsia="Arial" w:hAnsi="Arial" w:cs="Arial"/>
          <w:sz w:val="20"/>
          <w:szCs w:val="20"/>
        </w:rPr>
        <w:t xml:space="preserve">“We are thrilled </w:t>
      </w:r>
      <w:r w:rsidR="002049F1" w:rsidRPr="004D2795">
        <w:rPr>
          <w:rFonts w:ascii="Arial" w:eastAsia="Arial" w:hAnsi="Arial" w:cs="Arial"/>
          <w:sz w:val="20"/>
          <w:szCs w:val="20"/>
        </w:rPr>
        <w:t xml:space="preserve">with the growth of Ayurcann and its products </w:t>
      </w:r>
      <w:r w:rsidR="00DB579E" w:rsidRPr="004D2795">
        <w:rPr>
          <w:rFonts w:ascii="Arial" w:eastAsia="Arial" w:hAnsi="Arial" w:cs="Arial"/>
          <w:sz w:val="20"/>
          <w:szCs w:val="20"/>
        </w:rPr>
        <w:t>within</w:t>
      </w:r>
      <w:r w:rsidR="002049F1" w:rsidRPr="004D2795">
        <w:rPr>
          <w:rFonts w:ascii="Arial" w:eastAsia="Arial" w:hAnsi="Arial" w:cs="Arial"/>
          <w:sz w:val="20"/>
          <w:szCs w:val="20"/>
        </w:rPr>
        <w:t xml:space="preserve"> the Canadian </w:t>
      </w:r>
      <w:r w:rsidR="00E41CBC" w:rsidRPr="004D2795">
        <w:rPr>
          <w:rFonts w:ascii="Arial" w:eastAsia="Arial" w:hAnsi="Arial" w:cs="Arial"/>
          <w:sz w:val="20"/>
          <w:szCs w:val="20"/>
        </w:rPr>
        <w:t xml:space="preserve">marketplace. </w:t>
      </w:r>
      <w:r w:rsidR="005E3810" w:rsidRPr="004D2795">
        <w:rPr>
          <w:rFonts w:ascii="Arial" w:eastAsia="Arial" w:hAnsi="Arial" w:cs="Arial"/>
          <w:sz w:val="20"/>
          <w:szCs w:val="20"/>
        </w:rPr>
        <w:t>With t</w:t>
      </w:r>
      <w:r w:rsidR="00E41CBC" w:rsidRPr="004D2795">
        <w:rPr>
          <w:rFonts w:ascii="Arial" w:eastAsia="Arial" w:hAnsi="Arial" w:cs="Arial"/>
          <w:sz w:val="20"/>
          <w:szCs w:val="20"/>
        </w:rPr>
        <w:t>he ability</w:t>
      </w:r>
      <w:r w:rsidR="002049F1" w:rsidRPr="004D2795">
        <w:rPr>
          <w:rFonts w:ascii="Arial" w:eastAsia="Arial" w:hAnsi="Arial" w:cs="Arial"/>
          <w:sz w:val="20"/>
          <w:szCs w:val="20"/>
        </w:rPr>
        <w:t xml:space="preserve"> to produce products that are embraced by cannabis consumer</w:t>
      </w:r>
      <w:r w:rsidR="00DE3C6E" w:rsidRPr="004D2795">
        <w:rPr>
          <w:rFonts w:ascii="Arial" w:eastAsia="Arial" w:hAnsi="Arial" w:cs="Arial"/>
          <w:sz w:val="20"/>
          <w:szCs w:val="20"/>
        </w:rPr>
        <w:t>s, offer</w:t>
      </w:r>
      <w:r w:rsidR="00CB5EFE" w:rsidRPr="004D2795">
        <w:rPr>
          <w:rFonts w:ascii="Arial" w:eastAsia="Arial" w:hAnsi="Arial" w:cs="Arial"/>
          <w:sz w:val="20"/>
          <w:szCs w:val="20"/>
        </w:rPr>
        <w:t>ing</w:t>
      </w:r>
      <w:r w:rsidR="00DE3C6E" w:rsidRPr="004D2795">
        <w:rPr>
          <w:rFonts w:ascii="Arial" w:eastAsia="Arial" w:hAnsi="Arial" w:cs="Arial"/>
          <w:sz w:val="20"/>
          <w:szCs w:val="20"/>
        </w:rPr>
        <w:t xml:space="preserve"> value and innovation, we are optimistic </w:t>
      </w:r>
      <w:r w:rsidRPr="004D2795">
        <w:rPr>
          <w:rFonts w:ascii="Arial" w:eastAsia="Arial" w:hAnsi="Arial" w:cs="Arial"/>
          <w:sz w:val="20"/>
          <w:szCs w:val="20"/>
        </w:rPr>
        <w:t xml:space="preserve">about </w:t>
      </w:r>
      <w:r w:rsidR="00DE3C6E" w:rsidRPr="004D2795">
        <w:rPr>
          <w:rFonts w:ascii="Arial" w:eastAsia="Arial" w:hAnsi="Arial" w:cs="Arial"/>
          <w:sz w:val="20"/>
          <w:szCs w:val="20"/>
        </w:rPr>
        <w:t>our</w:t>
      </w:r>
      <w:r w:rsidR="002049F1" w:rsidRPr="004D2795">
        <w:rPr>
          <w:rFonts w:ascii="Arial" w:eastAsia="Arial" w:hAnsi="Arial" w:cs="Arial"/>
          <w:sz w:val="20"/>
          <w:szCs w:val="20"/>
        </w:rPr>
        <w:t xml:space="preserve"> future growth</w:t>
      </w:r>
      <w:r w:rsidR="00CB5EFE" w:rsidRPr="004D2795">
        <w:rPr>
          <w:rFonts w:ascii="Arial" w:eastAsia="Arial" w:hAnsi="Arial" w:cs="Arial"/>
          <w:sz w:val="20"/>
          <w:szCs w:val="20"/>
        </w:rPr>
        <w:t xml:space="preserve">, and </w:t>
      </w:r>
      <w:r w:rsidR="00AE02C3" w:rsidRPr="004D2795">
        <w:rPr>
          <w:rFonts w:ascii="Arial" w:eastAsia="Arial" w:hAnsi="Arial" w:cs="Arial"/>
          <w:sz w:val="20"/>
          <w:szCs w:val="20"/>
        </w:rPr>
        <w:t xml:space="preserve">the potential of </w:t>
      </w:r>
      <w:r w:rsidR="00CB5EFE" w:rsidRPr="004D2795">
        <w:rPr>
          <w:rFonts w:ascii="Arial" w:eastAsia="Arial" w:hAnsi="Arial" w:cs="Arial"/>
          <w:sz w:val="20"/>
          <w:szCs w:val="20"/>
        </w:rPr>
        <w:t>becoming an industry leader</w:t>
      </w:r>
      <w:r w:rsidRPr="004D2795">
        <w:rPr>
          <w:rFonts w:ascii="Arial" w:eastAsia="Arial" w:hAnsi="Arial" w:cs="Arial"/>
          <w:sz w:val="20"/>
          <w:szCs w:val="20"/>
        </w:rPr>
        <w:t xml:space="preserve">. We have been </w:t>
      </w:r>
      <w:r w:rsidR="00A230B6" w:rsidRPr="004D2795">
        <w:rPr>
          <w:rFonts w:ascii="Arial" w:eastAsia="Arial" w:hAnsi="Arial" w:cs="Arial"/>
          <w:sz w:val="20"/>
          <w:szCs w:val="20"/>
        </w:rPr>
        <w:t xml:space="preserve">successfully selling </w:t>
      </w:r>
      <w:r w:rsidR="001E2AC8" w:rsidRPr="004D2795">
        <w:rPr>
          <w:rFonts w:ascii="Arial" w:eastAsia="Arial" w:hAnsi="Arial" w:cs="Arial"/>
          <w:sz w:val="20"/>
          <w:szCs w:val="20"/>
        </w:rPr>
        <w:t>throughout</w:t>
      </w:r>
      <w:r w:rsidR="00AE02C3" w:rsidRPr="004D2795">
        <w:rPr>
          <w:rFonts w:ascii="Arial" w:eastAsia="Arial" w:hAnsi="Arial" w:cs="Arial"/>
          <w:sz w:val="20"/>
          <w:szCs w:val="20"/>
        </w:rPr>
        <w:t xml:space="preserve"> various Pr</w:t>
      </w:r>
      <w:r w:rsidR="001E2AC8" w:rsidRPr="004D2795">
        <w:rPr>
          <w:rFonts w:ascii="Arial" w:eastAsia="Arial" w:hAnsi="Arial" w:cs="Arial"/>
          <w:sz w:val="20"/>
          <w:szCs w:val="20"/>
        </w:rPr>
        <w:t>ovinces</w:t>
      </w:r>
      <w:r w:rsidR="00AE02C3" w:rsidRPr="004D2795">
        <w:rPr>
          <w:rFonts w:ascii="Arial" w:eastAsia="Arial" w:hAnsi="Arial" w:cs="Arial"/>
          <w:sz w:val="20"/>
          <w:szCs w:val="20"/>
        </w:rPr>
        <w:t xml:space="preserve"> within Canada</w:t>
      </w:r>
      <w:r w:rsidR="001E2AC8" w:rsidRPr="004D2795">
        <w:rPr>
          <w:rFonts w:ascii="Arial" w:eastAsia="Arial" w:hAnsi="Arial" w:cs="Arial"/>
          <w:sz w:val="20"/>
          <w:szCs w:val="20"/>
        </w:rPr>
        <w:t>, including</w:t>
      </w:r>
      <w:r w:rsidR="00A230B6" w:rsidRPr="004D2795">
        <w:rPr>
          <w:rFonts w:ascii="Arial" w:eastAsia="Arial" w:hAnsi="Arial" w:cs="Arial"/>
          <w:sz w:val="20"/>
          <w:szCs w:val="20"/>
        </w:rPr>
        <w:t xml:space="preserve"> </w:t>
      </w:r>
      <w:r w:rsidR="005E3810" w:rsidRPr="004D2795">
        <w:rPr>
          <w:rFonts w:ascii="Arial" w:eastAsia="Arial" w:hAnsi="Arial" w:cs="Arial"/>
          <w:sz w:val="20"/>
          <w:szCs w:val="20"/>
        </w:rPr>
        <w:t>Ontario</w:t>
      </w:r>
      <w:r w:rsidR="00E41CBC" w:rsidRPr="004D2795">
        <w:rPr>
          <w:rFonts w:ascii="Arial" w:eastAsia="Arial" w:hAnsi="Arial" w:cs="Arial"/>
          <w:sz w:val="20"/>
          <w:szCs w:val="20"/>
        </w:rPr>
        <w:t>, B</w:t>
      </w:r>
      <w:r w:rsidR="005E3810" w:rsidRPr="004D2795">
        <w:rPr>
          <w:rFonts w:ascii="Arial" w:eastAsia="Arial" w:hAnsi="Arial" w:cs="Arial"/>
          <w:sz w:val="20"/>
          <w:szCs w:val="20"/>
        </w:rPr>
        <w:t>ritish Columbia</w:t>
      </w:r>
      <w:r w:rsidR="00E41CBC" w:rsidRPr="004D2795">
        <w:rPr>
          <w:rFonts w:ascii="Arial" w:eastAsia="Arial" w:hAnsi="Arial" w:cs="Arial"/>
          <w:sz w:val="20"/>
          <w:szCs w:val="20"/>
        </w:rPr>
        <w:t xml:space="preserve">, </w:t>
      </w:r>
      <w:r w:rsidR="005E3810" w:rsidRPr="004D2795">
        <w:rPr>
          <w:rFonts w:ascii="Arial" w:eastAsia="Arial" w:hAnsi="Arial" w:cs="Arial"/>
          <w:sz w:val="20"/>
          <w:szCs w:val="20"/>
        </w:rPr>
        <w:t>Alberta,</w:t>
      </w:r>
      <w:r w:rsidR="00E41CBC" w:rsidRPr="004D2795">
        <w:rPr>
          <w:rFonts w:ascii="Arial" w:eastAsia="Arial" w:hAnsi="Arial" w:cs="Arial"/>
          <w:sz w:val="20"/>
          <w:szCs w:val="20"/>
        </w:rPr>
        <w:t xml:space="preserve"> </w:t>
      </w:r>
      <w:r w:rsidR="005E3810" w:rsidRPr="004D2795">
        <w:rPr>
          <w:rFonts w:ascii="Arial" w:eastAsia="Arial" w:hAnsi="Arial" w:cs="Arial"/>
          <w:sz w:val="20"/>
          <w:szCs w:val="20"/>
        </w:rPr>
        <w:t>New Brunswick</w:t>
      </w:r>
      <w:r w:rsidR="00A230B6" w:rsidRPr="004D2795">
        <w:rPr>
          <w:rFonts w:ascii="Arial" w:eastAsia="Arial" w:hAnsi="Arial" w:cs="Arial"/>
          <w:sz w:val="20"/>
          <w:szCs w:val="20"/>
        </w:rPr>
        <w:t xml:space="preserve">, </w:t>
      </w:r>
      <w:r w:rsidR="00FE1A64" w:rsidRPr="004D2795">
        <w:rPr>
          <w:rFonts w:ascii="Arial" w:eastAsia="Arial" w:hAnsi="Arial" w:cs="Arial"/>
          <w:sz w:val="20"/>
          <w:szCs w:val="20"/>
        </w:rPr>
        <w:t>Manitoba,</w:t>
      </w:r>
      <w:r w:rsidR="005E3810" w:rsidRPr="004D2795">
        <w:rPr>
          <w:rFonts w:ascii="Arial" w:eastAsia="Arial" w:hAnsi="Arial" w:cs="Arial"/>
          <w:sz w:val="20"/>
          <w:szCs w:val="20"/>
        </w:rPr>
        <w:t xml:space="preserve"> and Saskatchewan,</w:t>
      </w:r>
      <w:r w:rsidR="00A230B6" w:rsidRPr="004D2795">
        <w:rPr>
          <w:rFonts w:ascii="Arial" w:eastAsia="Arial" w:hAnsi="Arial" w:cs="Arial"/>
          <w:sz w:val="20"/>
          <w:szCs w:val="20"/>
        </w:rPr>
        <w:t xml:space="preserve"> and believe that</w:t>
      </w:r>
      <w:r w:rsidR="00CB5EFE" w:rsidRPr="004D2795">
        <w:rPr>
          <w:rFonts w:ascii="Arial" w:eastAsia="Arial" w:hAnsi="Arial" w:cs="Arial"/>
          <w:sz w:val="20"/>
          <w:szCs w:val="20"/>
        </w:rPr>
        <w:t xml:space="preserve"> </w:t>
      </w:r>
      <w:r w:rsidR="00AE02C3" w:rsidRPr="004D2795">
        <w:rPr>
          <w:rFonts w:ascii="Arial" w:eastAsia="Arial" w:hAnsi="Arial" w:cs="Arial"/>
          <w:sz w:val="20"/>
          <w:szCs w:val="20"/>
        </w:rPr>
        <w:t xml:space="preserve">the </w:t>
      </w:r>
      <w:r w:rsidR="00E41CBC" w:rsidRPr="004D2795">
        <w:rPr>
          <w:rFonts w:ascii="Arial" w:eastAsia="Arial" w:hAnsi="Arial" w:cs="Arial"/>
          <w:sz w:val="20"/>
          <w:szCs w:val="20"/>
        </w:rPr>
        <w:t xml:space="preserve">continued </w:t>
      </w:r>
      <w:r w:rsidRPr="004D2795">
        <w:rPr>
          <w:rFonts w:ascii="Arial" w:eastAsia="Arial" w:hAnsi="Arial" w:cs="Arial"/>
          <w:sz w:val="20"/>
          <w:szCs w:val="20"/>
        </w:rPr>
        <w:t>interest from consumers</w:t>
      </w:r>
      <w:r w:rsidR="005B5075" w:rsidRPr="004D2795">
        <w:rPr>
          <w:rFonts w:ascii="Arial" w:eastAsia="Arial" w:hAnsi="Arial" w:cs="Arial"/>
          <w:sz w:val="20"/>
          <w:szCs w:val="20"/>
        </w:rPr>
        <w:t xml:space="preserve"> and</w:t>
      </w:r>
      <w:r w:rsidRPr="004D2795">
        <w:rPr>
          <w:rFonts w:ascii="Arial" w:eastAsia="Arial" w:hAnsi="Arial" w:cs="Arial"/>
          <w:sz w:val="20"/>
          <w:szCs w:val="20"/>
        </w:rPr>
        <w:t xml:space="preserve"> retailers will help </w:t>
      </w:r>
      <w:r w:rsidR="00E41CBC" w:rsidRPr="004D2795">
        <w:rPr>
          <w:rFonts w:ascii="Arial" w:eastAsia="Arial" w:hAnsi="Arial" w:cs="Arial"/>
          <w:sz w:val="20"/>
          <w:szCs w:val="20"/>
        </w:rPr>
        <w:t>elevate Ayurcann as a leader in the industry</w:t>
      </w:r>
      <w:r w:rsidRPr="004D2795">
        <w:rPr>
          <w:rFonts w:ascii="Arial" w:eastAsia="Arial" w:hAnsi="Arial" w:cs="Arial"/>
          <w:sz w:val="20"/>
          <w:szCs w:val="20"/>
        </w:rPr>
        <w:t>”</w:t>
      </w:r>
      <w:r w:rsidR="00CB5EFE" w:rsidRPr="004D2795">
        <w:rPr>
          <w:rFonts w:ascii="Arial" w:eastAsia="Arial" w:hAnsi="Arial" w:cs="Arial"/>
          <w:sz w:val="20"/>
          <w:szCs w:val="20"/>
        </w:rPr>
        <w:t>,</w:t>
      </w:r>
      <w:r w:rsidRPr="004D2795">
        <w:rPr>
          <w:rFonts w:ascii="Arial" w:eastAsia="Arial" w:hAnsi="Arial" w:cs="Arial"/>
          <w:sz w:val="20"/>
          <w:szCs w:val="20"/>
        </w:rPr>
        <w:t xml:space="preserve"> </w:t>
      </w:r>
      <w:r w:rsidR="005E3810" w:rsidRPr="004D2795">
        <w:rPr>
          <w:rFonts w:ascii="Arial" w:eastAsia="Arial" w:hAnsi="Arial" w:cs="Arial"/>
          <w:sz w:val="20"/>
          <w:szCs w:val="20"/>
        </w:rPr>
        <w:t>said</w:t>
      </w:r>
      <w:r w:rsidRPr="004D2795">
        <w:rPr>
          <w:rFonts w:ascii="Arial" w:eastAsia="Arial" w:hAnsi="Arial" w:cs="Arial"/>
          <w:sz w:val="20"/>
          <w:szCs w:val="20"/>
        </w:rPr>
        <w:t xml:space="preserve"> Igal Sudman,</w:t>
      </w:r>
      <w:r w:rsidR="00BA3EAD" w:rsidRPr="004D2795">
        <w:rPr>
          <w:rFonts w:ascii="Arial" w:eastAsia="Arial" w:hAnsi="Arial" w:cs="Arial"/>
          <w:sz w:val="20"/>
          <w:szCs w:val="20"/>
        </w:rPr>
        <w:t xml:space="preserve"> Chief Executive Officer</w:t>
      </w:r>
      <w:r w:rsidR="00AE02C3" w:rsidRPr="004D2795">
        <w:rPr>
          <w:rFonts w:ascii="Arial" w:eastAsia="Arial" w:hAnsi="Arial" w:cs="Arial"/>
          <w:sz w:val="20"/>
          <w:szCs w:val="20"/>
        </w:rPr>
        <w:t xml:space="preserve"> </w:t>
      </w:r>
      <w:r w:rsidRPr="004D2795">
        <w:rPr>
          <w:rFonts w:ascii="Arial" w:eastAsia="Arial" w:hAnsi="Arial" w:cs="Arial"/>
          <w:sz w:val="20"/>
          <w:szCs w:val="20"/>
        </w:rPr>
        <w:t>of Ayurcann.</w:t>
      </w:r>
    </w:p>
    <w:p w14:paraId="213E28F3" w14:textId="77777777" w:rsidR="005B071A" w:rsidRPr="004D2795" w:rsidRDefault="005B071A">
      <w:pPr>
        <w:spacing w:after="0"/>
        <w:jc w:val="both"/>
        <w:rPr>
          <w:rFonts w:ascii="Arial" w:eastAsia="Arial" w:hAnsi="Arial" w:cs="Arial"/>
          <w:color w:val="000000"/>
          <w:sz w:val="20"/>
          <w:szCs w:val="20"/>
        </w:rPr>
      </w:pPr>
    </w:p>
    <w:p w14:paraId="1507139A" w14:textId="00BFFE23" w:rsidR="0074081B" w:rsidRPr="004D2795" w:rsidRDefault="0074081B" w:rsidP="0074081B">
      <w:pPr>
        <w:jc w:val="both"/>
        <w:rPr>
          <w:rFonts w:ascii="Arial" w:hAnsi="Arial" w:cs="Arial"/>
          <w:b/>
          <w:sz w:val="20"/>
          <w:szCs w:val="20"/>
        </w:rPr>
      </w:pPr>
      <w:r w:rsidRPr="004D2795">
        <w:rPr>
          <w:rFonts w:ascii="Arial" w:hAnsi="Arial" w:cs="Arial"/>
          <w:b/>
          <w:sz w:val="20"/>
          <w:szCs w:val="20"/>
        </w:rPr>
        <w:t>About</w:t>
      </w:r>
      <w:r w:rsidRPr="004D2795">
        <w:rPr>
          <w:rFonts w:ascii="Arial" w:hAnsi="Arial" w:cs="Arial"/>
          <w:b/>
          <w:spacing w:val="-14"/>
          <w:sz w:val="20"/>
          <w:szCs w:val="20"/>
        </w:rPr>
        <w:t xml:space="preserve"> </w:t>
      </w:r>
      <w:r w:rsidRPr="004D2795">
        <w:rPr>
          <w:rFonts w:ascii="Arial" w:hAnsi="Arial" w:cs="Arial"/>
          <w:b/>
          <w:sz w:val="20"/>
          <w:szCs w:val="20"/>
        </w:rPr>
        <w:t>Ayurcann Holdings Corp.</w:t>
      </w:r>
    </w:p>
    <w:p w14:paraId="44BA4688" w14:textId="77777777" w:rsidR="00B63A34" w:rsidRPr="004D2795" w:rsidRDefault="0074081B" w:rsidP="00B63A34">
      <w:pPr>
        <w:jc w:val="both"/>
        <w:rPr>
          <w:rFonts w:ascii="Arial" w:hAnsi="Arial" w:cs="Arial"/>
          <w:bCs/>
          <w:w w:val="110"/>
          <w:sz w:val="20"/>
          <w:szCs w:val="20"/>
        </w:rPr>
      </w:pPr>
      <w:r w:rsidRPr="004D2795">
        <w:rPr>
          <w:rFonts w:ascii="Arial" w:hAnsi="Arial" w:cs="Arial"/>
          <w:color w:val="000000" w:themeColor="text1"/>
          <w:sz w:val="20"/>
          <w:szCs w:val="20"/>
        </w:rPr>
        <w:t xml:space="preserve">Ayurcann is a leading post-harvest solution provider </w:t>
      </w:r>
      <w:r w:rsidR="005E3810" w:rsidRPr="004D2795">
        <w:rPr>
          <w:rFonts w:ascii="Arial" w:hAnsi="Arial" w:cs="Arial"/>
          <w:color w:val="000000" w:themeColor="text1"/>
          <w:sz w:val="20"/>
          <w:szCs w:val="20"/>
        </w:rPr>
        <w:t>focusing</w:t>
      </w:r>
      <w:r w:rsidRPr="004D2795">
        <w:rPr>
          <w:rFonts w:ascii="Arial" w:hAnsi="Arial" w:cs="Arial"/>
          <w:color w:val="000000" w:themeColor="text1"/>
          <w:sz w:val="20"/>
          <w:szCs w:val="20"/>
        </w:rPr>
        <w:t xml:space="preserve"> on providing and creating custom processes and pharma</w:t>
      </w:r>
      <w:r w:rsidR="005E3810" w:rsidRPr="004D2795">
        <w:rPr>
          <w:rFonts w:ascii="Arial" w:hAnsi="Arial" w:cs="Arial"/>
          <w:color w:val="000000" w:themeColor="text1"/>
          <w:sz w:val="20"/>
          <w:szCs w:val="20"/>
        </w:rPr>
        <w:t>-</w:t>
      </w:r>
      <w:r w:rsidRPr="004D2795">
        <w:rPr>
          <w:rFonts w:ascii="Arial" w:hAnsi="Arial" w:cs="Arial"/>
          <w:color w:val="000000" w:themeColor="text1"/>
          <w:sz w:val="20"/>
          <w:szCs w:val="20"/>
        </w:rPr>
        <w:t>grade products for the adult use and medical cannabis industry in Canada. Ayurcann is striving to become a partner of choice for leading Canadian and international cannabis brands by providing best-in-class, proprietary services</w:t>
      </w:r>
      <w:r w:rsidR="005E3810" w:rsidRPr="004D2795">
        <w:rPr>
          <w:rFonts w:ascii="Arial" w:hAnsi="Arial" w:cs="Arial"/>
          <w:color w:val="000000" w:themeColor="text1"/>
          <w:sz w:val="20"/>
          <w:szCs w:val="20"/>
        </w:rPr>
        <w:t xml:space="preserve">, </w:t>
      </w:r>
      <w:r w:rsidRPr="004D2795">
        <w:rPr>
          <w:rFonts w:ascii="Arial" w:hAnsi="Arial" w:cs="Arial"/>
          <w:color w:val="000000" w:themeColor="text1"/>
          <w:sz w:val="20"/>
          <w:szCs w:val="20"/>
        </w:rPr>
        <w:t>including extraction, formulation, product development and custom manufacturing.</w:t>
      </w:r>
    </w:p>
    <w:p w14:paraId="29B4A41E" w14:textId="4509FA6E" w:rsidR="0074081B" w:rsidRPr="004D2795" w:rsidRDefault="0074081B" w:rsidP="0010641C">
      <w:pPr>
        <w:keepNext/>
        <w:jc w:val="both"/>
        <w:rPr>
          <w:rFonts w:ascii="Arial" w:hAnsi="Arial" w:cs="Arial"/>
          <w:bCs/>
          <w:w w:val="110"/>
          <w:sz w:val="20"/>
          <w:szCs w:val="20"/>
        </w:rPr>
      </w:pPr>
      <w:r w:rsidRPr="004D2795">
        <w:rPr>
          <w:rFonts w:ascii="Arial" w:hAnsi="Arial" w:cs="Arial"/>
          <w:b/>
          <w:sz w:val="20"/>
          <w:szCs w:val="20"/>
        </w:rPr>
        <w:t>For additional information, please contact:</w:t>
      </w:r>
    </w:p>
    <w:p w14:paraId="784444CC" w14:textId="3930A5F3" w:rsidR="0074081B" w:rsidRPr="004D2795" w:rsidRDefault="0074081B" w:rsidP="0010641C">
      <w:pPr>
        <w:keepNext/>
        <w:rPr>
          <w:rFonts w:ascii="Arial" w:hAnsi="Arial" w:cs="Arial"/>
          <w:color w:val="0563C1" w:themeColor="hyperlink"/>
          <w:spacing w:val="-1"/>
          <w:w w:val="110"/>
          <w:sz w:val="20"/>
          <w:szCs w:val="20"/>
          <w:u w:val="single"/>
        </w:rPr>
      </w:pPr>
      <w:r w:rsidRPr="004D2795">
        <w:rPr>
          <w:rFonts w:ascii="Arial" w:hAnsi="Arial" w:cs="Arial"/>
          <w:spacing w:val="-1"/>
          <w:w w:val="110"/>
          <w:sz w:val="20"/>
          <w:szCs w:val="20"/>
        </w:rPr>
        <w:t>Ayurcann Holdings Corp.</w:t>
      </w:r>
      <w:r w:rsidRPr="004D2795">
        <w:rPr>
          <w:rFonts w:ascii="Arial" w:hAnsi="Arial" w:cs="Arial"/>
          <w:spacing w:val="-1"/>
          <w:w w:val="110"/>
          <w:sz w:val="20"/>
          <w:szCs w:val="20"/>
        </w:rPr>
        <w:br/>
        <w:t>Igal Sudman, Chief Executive Officer</w:t>
      </w:r>
      <w:r w:rsidRPr="004D2795">
        <w:rPr>
          <w:rFonts w:ascii="Arial" w:hAnsi="Arial" w:cs="Arial"/>
          <w:spacing w:val="-1"/>
          <w:w w:val="110"/>
          <w:sz w:val="20"/>
          <w:szCs w:val="20"/>
        </w:rPr>
        <w:br/>
      </w:r>
      <w:r w:rsidRPr="004D2795">
        <w:rPr>
          <w:rFonts w:ascii="Arial" w:hAnsi="Arial" w:cs="Arial"/>
          <w:spacing w:val="-1"/>
          <w:w w:val="110"/>
          <w:sz w:val="20"/>
          <w:szCs w:val="20"/>
        </w:rPr>
        <w:lastRenderedPageBreak/>
        <w:t>905-492-3322</w:t>
      </w:r>
      <w:r w:rsidRPr="004D2795">
        <w:rPr>
          <w:rFonts w:ascii="Arial" w:hAnsi="Arial" w:cs="Arial"/>
          <w:spacing w:val="-1"/>
          <w:w w:val="110"/>
          <w:sz w:val="20"/>
          <w:szCs w:val="20"/>
        </w:rPr>
        <w:br/>
      </w:r>
      <w:hyperlink r:id="rId8" w:history="1">
        <w:r w:rsidRPr="004D2795">
          <w:rPr>
            <w:rStyle w:val="Hyperlink"/>
            <w:rFonts w:ascii="Arial" w:hAnsi="Arial" w:cs="Arial"/>
            <w:spacing w:val="-1"/>
            <w:w w:val="110"/>
            <w:sz w:val="20"/>
            <w:szCs w:val="20"/>
          </w:rPr>
          <w:t>info@ayurcann.com</w:t>
        </w:r>
      </w:hyperlink>
      <w:r w:rsidRPr="004D2795">
        <w:rPr>
          <w:rFonts w:ascii="Arial" w:hAnsi="Arial" w:cs="Arial"/>
          <w:spacing w:val="-1"/>
          <w:w w:val="110"/>
          <w:sz w:val="20"/>
          <w:szCs w:val="20"/>
        </w:rPr>
        <w:t xml:space="preserve"> </w:t>
      </w:r>
    </w:p>
    <w:p w14:paraId="6E105119" w14:textId="77777777" w:rsidR="0074081B" w:rsidRPr="004D2795" w:rsidRDefault="0074081B" w:rsidP="0074081B">
      <w:pPr>
        <w:keepNext/>
        <w:rPr>
          <w:rFonts w:ascii="Arial" w:hAnsi="Arial" w:cs="Arial"/>
          <w:spacing w:val="-1"/>
          <w:w w:val="110"/>
          <w:sz w:val="20"/>
          <w:szCs w:val="20"/>
          <w:lang w:val="en-CA"/>
        </w:rPr>
      </w:pPr>
      <w:r w:rsidRPr="004D2795">
        <w:rPr>
          <w:rFonts w:ascii="Arial" w:hAnsi="Arial" w:cs="Arial"/>
          <w:b/>
          <w:bCs/>
          <w:spacing w:val="-1"/>
          <w:w w:val="110"/>
          <w:sz w:val="20"/>
          <w:szCs w:val="20"/>
          <w:lang w:val="en-CA"/>
        </w:rPr>
        <w:t xml:space="preserve">Investor Relations: </w:t>
      </w:r>
    </w:p>
    <w:p w14:paraId="51D341E3" w14:textId="5A733166" w:rsidR="0074081B" w:rsidRPr="004D2795" w:rsidRDefault="0074081B" w:rsidP="00BA3EAD">
      <w:pPr>
        <w:keepNext/>
        <w:rPr>
          <w:rFonts w:ascii="Arial" w:hAnsi="Arial" w:cs="Arial"/>
          <w:spacing w:val="-1"/>
          <w:w w:val="110"/>
          <w:sz w:val="20"/>
          <w:szCs w:val="20"/>
        </w:rPr>
      </w:pPr>
      <w:r w:rsidRPr="004D2795">
        <w:rPr>
          <w:rFonts w:ascii="Arial" w:hAnsi="Arial" w:cs="Arial"/>
          <w:spacing w:val="-1"/>
          <w:w w:val="110"/>
          <w:sz w:val="20"/>
          <w:szCs w:val="20"/>
          <w:lang w:val="en-CA"/>
        </w:rPr>
        <w:t xml:space="preserve">Email: </w:t>
      </w:r>
      <w:hyperlink r:id="rId9" w:history="1">
        <w:r w:rsidRPr="004D2795">
          <w:rPr>
            <w:rStyle w:val="Hyperlink"/>
            <w:rFonts w:ascii="Arial" w:hAnsi="Arial" w:cs="Arial"/>
            <w:spacing w:val="-1"/>
            <w:w w:val="110"/>
            <w:sz w:val="20"/>
            <w:szCs w:val="20"/>
            <w:lang w:val="en-CA"/>
          </w:rPr>
          <w:t>ir@ayurcann.com</w:t>
        </w:r>
      </w:hyperlink>
      <w:r w:rsidRPr="004D2795">
        <w:rPr>
          <w:rFonts w:ascii="Arial" w:hAnsi="Arial" w:cs="Arial"/>
          <w:spacing w:val="-1"/>
          <w:w w:val="110"/>
          <w:sz w:val="20"/>
          <w:szCs w:val="20"/>
          <w:lang w:val="en-CA"/>
        </w:rPr>
        <w:t xml:space="preserve"> </w:t>
      </w:r>
    </w:p>
    <w:p w14:paraId="30938220" w14:textId="15A2EFA0" w:rsidR="0074081B" w:rsidRPr="00C64C1D" w:rsidRDefault="0074081B" w:rsidP="0074081B">
      <w:pPr>
        <w:jc w:val="both"/>
        <w:rPr>
          <w:rFonts w:ascii="Arial" w:hAnsi="Arial" w:cs="Arial"/>
          <w:i/>
          <w:iCs/>
          <w:sz w:val="18"/>
          <w:szCs w:val="18"/>
        </w:rPr>
      </w:pPr>
      <w:r w:rsidRPr="00C64C1D">
        <w:rPr>
          <w:rFonts w:ascii="Arial" w:hAnsi="Arial" w:cs="Arial"/>
          <w:i/>
          <w:iCs/>
          <w:sz w:val="18"/>
          <w:szCs w:val="18"/>
        </w:rPr>
        <w:t>Neither the Canadian Securities Exchange nor its Regulation Services Provider have reviewed or accept responsibility for the adequacy or accuracy of this</w:t>
      </w:r>
      <w:r w:rsidR="00590C44">
        <w:rPr>
          <w:rFonts w:ascii="Arial" w:hAnsi="Arial" w:cs="Arial"/>
          <w:i/>
          <w:iCs/>
          <w:sz w:val="18"/>
          <w:szCs w:val="18"/>
        </w:rPr>
        <w:t xml:space="preserve"> news</w:t>
      </w:r>
      <w:r w:rsidRPr="00C64C1D">
        <w:rPr>
          <w:rFonts w:ascii="Arial" w:hAnsi="Arial" w:cs="Arial"/>
          <w:i/>
          <w:iCs/>
          <w:sz w:val="18"/>
          <w:szCs w:val="18"/>
        </w:rPr>
        <w:t xml:space="preserve"> release.</w:t>
      </w:r>
    </w:p>
    <w:p w14:paraId="16229D0D" w14:textId="5A761363" w:rsidR="00A72B28" w:rsidRPr="00E30B02" w:rsidRDefault="00BA3EAD" w:rsidP="00CB5EFE">
      <w:pPr>
        <w:jc w:val="both"/>
        <w:rPr>
          <w:rFonts w:ascii="Arial" w:hAnsi="Arial" w:cs="Arial"/>
          <w:i/>
          <w:iCs/>
          <w:sz w:val="18"/>
          <w:szCs w:val="18"/>
        </w:rPr>
      </w:pPr>
      <w:r w:rsidRPr="00E30B02">
        <w:rPr>
          <w:rFonts w:ascii="Arial" w:hAnsi="Arial" w:cs="Arial"/>
          <w:i/>
          <w:iCs/>
          <w:sz w:val="18"/>
          <w:szCs w:val="18"/>
        </w:rPr>
        <w:t>This news release contains “forward-looking statements” within the meaning of applicable securities laws. All statements contained herein that are not clearly historical in nature may constitute forward-looking statements. Generally, such forward-looking information or forward-looking statements can be identified by the use of forward-looking terminology such as “plans”,</w:t>
      </w:r>
      <w:r w:rsidR="00663ABC" w:rsidRPr="00E30B02">
        <w:rPr>
          <w:rFonts w:ascii="Arial" w:hAnsi="Arial" w:cs="Arial"/>
          <w:i/>
          <w:iCs/>
          <w:sz w:val="18"/>
          <w:szCs w:val="18"/>
        </w:rPr>
        <w:t xml:space="preserve"> “strategy”,</w:t>
      </w:r>
      <w:r w:rsidRPr="00E30B02">
        <w:rPr>
          <w:rFonts w:ascii="Arial" w:hAnsi="Arial" w:cs="Arial"/>
          <w:i/>
          <w:iCs/>
          <w:sz w:val="18"/>
          <w:szCs w:val="18"/>
        </w:rPr>
        <w:t xml:space="preserve"> “expects” or “does not expect”, “intends”, </w:t>
      </w:r>
      <w:r w:rsidR="00663ABC" w:rsidRPr="00E30B02">
        <w:rPr>
          <w:rFonts w:ascii="Arial" w:hAnsi="Arial" w:cs="Arial"/>
          <w:i/>
          <w:iCs/>
          <w:sz w:val="18"/>
          <w:szCs w:val="18"/>
        </w:rPr>
        <w:t xml:space="preserve">“continues”, </w:t>
      </w:r>
      <w:r w:rsidRPr="00E30B02">
        <w:rPr>
          <w:rFonts w:ascii="Arial" w:hAnsi="Arial" w:cs="Arial"/>
          <w:i/>
          <w:iCs/>
          <w:sz w:val="18"/>
          <w:szCs w:val="18"/>
        </w:rPr>
        <w:t>“anticipates” or “does not anticipate”, or “believes”, or variations of such words and phrases or may contain statements that certain actions, events or results “will be taken”,</w:t>
      </w:r>
      <w:r w:rsidR="00663ABC" w:rsidRPr="00E30B02">
        <w:rPr>
          <w:rFonts w:ascii="Arial" w:hAnsi="Arial" w:cs="Arial"/>
          <w:i/>
          <w:iCs/>
          <w:sz w:val="18"/>
          <w:szCs w:val="18"/>
        </w:rPr>
        <w:t xml:space="preserve"> “will launch” or “will be launching”, “will include”, “will allow”, “will be made”</w:t>
      </w:r>
      <w:r w:rsidRPr="00E30B02">
        <w:rPr>
          <w:rFonts w:ascii="Arial" w:hAnsi="Arial" w:cs="Arial"/>
          <w:i/>
          <w:iCs/>
          <w:sz w:val="18"/>
          <w:szCs w:val="18"/>
        </w:rPr>
        <w:t xml:space="preserve"> “will continue”, “will occur” or “will be achieved”. The forward-looking information and forward-looking statements contained herein include, but are not limited to, statements regarding: </w:t>
      </w:r>
      <w:bookmarkStart w:id="0" w:name="_cp_change_24"/>
      <w:r w:rsidR="005E3810" w:rsidRPr="00E30B02">
        <w:rPr>
          <w:rFonts w:ascii="Arial" w:hAnsi="Arial" w:cs="Arial"/>
          <w:i/>
          <w:iCs/>
          <w:sz w:val="18"/>
          <w:szCs w:val="18"/>
        </w:rPr>
        <w:t xml:space="preserve">the Corporation selling cannabis flower products pursuant to </w:t>
      </w:r>
      <w:r w:rsidR="00CB5EFE" w:rsidRPr="00E30B02">
        <w:rPr>
          <w:rFonts w:ascii="Arial" w:hAnsi="Arial" w:cs="Arial"/>
          <w:i/>
          <w:iCs/>
          <w:sz w:val="18"/>
          <w:szCs w:val="18"/>
        </w:rPr>
        <w:t>its licenses and in compliance with applicable laws</w:t>
      </w:r>
      <w:r w:rsidR="00AD06E3" w:rsidRPr="00E30B02">
        <w:rPr>
          <w:rFonts w:ascii="Arial" w:hAnsi="Arial" w:cs="Arial"/>
          <w:i/>
          <w:iCs/>
          <w:sz w:val="18"/>
          <w:szCs w:val="18"/>
        </w:rPr>
        <w:t>;</w:t>
      </w:r>
      <w:r w:rsidR="00126DBE" w:rsidRPr="00E30B02">
        <w:rPr>
          <w:rFonts w:ascii="Arial" w:hAnsi="Arial" w:cs="Arial"/>
          <w:i/>
          <w:iCs/>
          <w:sz w:val="18"/>
          <w:szCs w:val="18"/>
        </w:rPr>
        <w:t xml:space="preserve"> the Corporation offering an expanded portfolio</w:t>
      </w:r>
      <w:r w:rsidR="004856A0">
        <w:rPr>
          <w:rFonts w:ascii="Arial" w:hAnsi="Arial" w:cs="Arial"/>
          <w:i/>
          <w:iCs/>
          <w:sz w:val="18"/>
          <w:szCs w:val="18"/>
        </w:rPr>
        <w:t xml:space="preserve"> of products</w:t>
      </w:r>
      <w:r w:rsidR="00126DBE" w:rsidRPr="00E30B02">
        <w:rPr>
          <w:rFonts w:ascii="Arial" w:hAnsi="Arial" w:cs="Arial"/>
          <w:i/>
          <w:iCs/>
          <w:sz w:val="18"/>
          <w:szCs w:val="18"/>
        </w:rPr>
        <w:t xml:space="preserve"> under its existing brands; the Corporation continuing to develop its products</w:t>
      </w:r>
      <w:r w:rsidR="00E30B02">
        <w:rPr>
          <w:rFonts w:ascii="Arial" w:hAnsi="Arial" w:cs="Arial"/>
          <w:i/>
          <w:iCs/>
          <w:sz w:val="18"/>
          <w:szCs w:val="18"/>
        </w:rPr>
        <w:t>,</w:t>
      </w:r>
      <w:r w:rsidR="00126DBE" w:rsidRPr="00E30B02">
        <w:rPr>
          <w:rFonts w:ascii="Arial" w:hAnsi="Arial" w:cs="Arial"/>
          <w:i/>
          <w:iCs/>
          <w:sz w:val="18"/>
          <w:szCs w:val="18"/>
        </w:rPr>
        <w:t xml:space="preserve"> in</w:t>
      </w:r>
      <w:r w:rsidR="00E30B02">
        <w:rPr>
          <w:rFonts w:ascii="Arial" w:hAnsi="Arial" w:cs="Arial"/>
          <w:i/>
          <w:iCs/>
          <w:sz w:val="18"/>
          <w:szCs w:val="18"/>
        </w:rPr>
        <w:t>cluding</w:t>
      </w:r>
      <w:r w:rsidR="00126DBE" w:rsidRPr="00E30B02">
        <w:rPr>
          <w:rFonts w:ascii="Arial" w:hAnsi="Arial" w:cs="Arial"/>
          <w:i/>
          <w:iCs/>
          <w:sz w:val="18"/>
          <w:szCs w:val="18"/>
        </w:rPr>
        <w:t xml:space="preserve"> Distillate Vapes, Resin Vapes and Multi-Cannabinoid Vapes; the Corporation offering </w:t>
      </w:r>
      <w:r w:rsidR="00AF6183" w:rsidRPr="00E30B02">
        <w:rPr>
          <w:rFonts w:ascii="Arial" w:hAnsi="Arial" w:cs="Arial"/>
          <w:i/>
          <w:iCs/>
          <w:sz w:val="18"/>
          <w:szCs w:val="18"/>
        </w:rPr>
        <w:t>new SKUs of milled, pre-rolled and value flowers, and selling these products in adult-use stores throughout the country; the Corporation leveraging its current relationships for greater market penetration, including faster and more scaled distribution</w:t>
      </w:r>
      <w:r w:rsidR="00844399" w:rsidRPr="00E30B02">
        <w:rPr>
          <w:rFonts w:ascii="Arial" w:hAnsi="Arial" w:cs="Arial"/>
          <w:i/>
          <w:iCs/>
          <w:sz w:val="18"/>
          <w:szCs w:val="18"/>
        </w:rPr>
        <w:t xml:space="preserve"> of its new and existing products</w:t>
      </w:r>
      <w:r w:rsidR="00AF6183" w:rsidRPr="00E30B02">
        <w:rPr>
          <w:rFonts w:ascii="Arial" w:hAnsi="Arial" w:cs="Arial"/>
          <w:i/>
          <w:iCs/>
          <w:sz w:val="18"/>
          <w:szCs w:val="18"/>
        </w:rPr>
        <w:t xml:space="preserve">; </w:t>
      </w:r>
      <w:r w:rsidR="00844399" w:rsidRPr="00E30B02">
        <w:rPr>
          <w:rFonts w:ascii="Arial" w:hAnsi="Arial" w:cs="Arial"/>
          <w:i/>
          <w:iCs/>
          <w:sz w:val="18"/>
          <w:szCs w:val="18"/>
        </w:rPr>
        <w:t>the Corporation expanding its market share in extract and extract derivat</w:t>
      </w:r>
      <w:r w:rsidR="004856A0">
        <w:rPr>
          <w:rFonts w:ascii="Arial" w:hAnsi="Arial" w:cs="Arial"/>
          <w:i/>
          <w:iCs/>
          <w:sz w:val="18"/>
          <w:szCs w:val="18"/>
        </w:rPr>
        <w:t>iv</w:t>
      </w:r>
      <w:r w:rsidR="00844399" w:rsidRPr="00E30B02">
        <w:rPr>
          <w:rFonts w:ascii="Arial" w:hAnsi="Arial" w:cs="Arial"/>
          <w:i/>
          <w:iCs/>
          <w:sz w:val="18"/>
          <w:szCs w:val="18"/>
        </w:rPr>
        <w:t xml:space="preserve">es; the Corporation providing exceptional products and value to consumers; </w:t>
      </w:r>
      <w:r w:rsidR="004856A0">
        <w:rPr>
          <w:rFonts w:ascii="Arial" w:hAnsi="Arial" w:cs="Arial"/>
          <w:i/>
          <w:iCs/>
          <w:sz w:val="18"/>
          <w:szCs w:val="18"/>
        </w:rPr>
        <w:t>the Corporation</w:t>
      </w:r>
      <w:r w:rsidR="007E1E68" w:rsidRPr="00E30B02">
        <w:rPr>
          <w:rFonts w:ascii="Arial" w:hAnsi="Arial" w:cs="Arial"/>
          <w:i/>
          <w:iCs/>
          <w:sz w:val="18"/>
          <w:szCs w:val="18"/>
        </w:rPr>
        <w:t xml:space="preserve"> growing and becoming an industry leader; the Corporation retaining and expanding its consumer base to elevate as a leader in the industry;</w:t>
      </w:r>
      <w:bookmarkEnd w:id="0"/>
      <w:r w:rsidR="00E30B02" w:rsidRPr="00E30B02">
        <w:rPr>
          <w:rFonts w:ascii="Arial" w:hAnsi="Arial" w:cs="Arial"/>
          <w:i/>
          <w:iCs/>
          <w:sz w:val="18"/>
          <w:szCs w:val="18"/>
        </w:rPr>
        <w:t xml:space="preserve"> </w:t>
      </w:r>
      <w:r w:rsidR="003170FB" w:rsidRPr="00E30B02">
        <w:rPr>
          <w:rFonts w:ascii="Arial" w:hAnsi="Arial" w:cs="Arial"/>
          <w:i/>
          <w:iCs/>
          <w:sz w:val="18"/>
          <w:szCs w:val="18"/>
        </w:rPr>
        <w:t>and</w:t>
      </w:r>
      <w:r w:rsidR="00A72B28" w:rsidRPr="00E30B02">
        <w:rPr>
          <w:rFonts w:ascii="Arial" w:hAnsi="Arial" w:cs="Arial"/>
          <w:i/>
          <w:iCs/>
          <w:sz w:val="18"/>
          <w:szCs w:val="18"/>
        </w:rPr>
        <w:t xml:space="preserve"> the ability of the Corporation to become the partner of choice for leading Canadian and international cannabis brands</w:t>
      </w:r>
    </w:p>
    <w:p w14:paraId="20607C8D" w14:textId="06D38D58" w:rsidR="003170FB" w:rsidRPr="003D0046" w:rsidRDefault="00BA3EAD" w:rsidP="00BA3EAD">
      <w:pPr>
        <w:jc w:val="both"/>
        <w:rPr>
          <w:rFonts w:ascii="Arial" w:hAnsi="Arial" w:cs="Arial"/>
          <w:i/>
          <w:iCs/>
          <w:sz w:val="18"/>
          <w:szCs w:val="18"/>
        </w:rPr>
      </w:pPr>
      <w:r w:rsidRPr="003D0046">
        <w:rPr>
          <w:rFonts w:ascii="Arial" w:hAnsi="Arial" w:cs="Arial"/>
          <w:i/>
          <w:iCs/>
          <w:sz w:val="18"/>
          <w:szCs w:val="18"/>
        </w:rPr>
        <w:t xml:space="preserve">Forward-looking information in this news release are based on certain assumptions and expected future events, namely: the Corporation will expand and be able to maintain production capacity; continued approval of the Corporation’s activities by the relevant governmental and/or regulatory authorities; </w:t>
      </w:r>
      <w:r w:rsidR="004856A0">
        <w:rPr>
          <w:rFonts w:ascii="Arial" w:hAnsi="Arial" w:cs="Arial"/>
          <w:i/>
          <w:iCs/>
          <w:sz w:val="18"/>
          <w:szCs w:val="18"/>
        </w:rPr>
        <w:t xml:space="preserve">the Corporation’s ability to continue as a going concern; </w:t>
      </w:r>
      <w:r w:rsidRPr="003D0046">
        <w:rPr>
          <w:rFonts w:ascii="Arial" w:hAnsi="Arial" w:cs="Arial"/>
          <w:i/>
          <w:iCs/>
          <w:sz w:val="18"/>
          <w:szCs w:val="18"/>
        </w:rPr>
        <w:t xml:space="preserve">the continued growth of the Corporation; </w:t>
      </w:r>
      <w:r w:rsidRPr="003D0046">
        <w:rPr>
          <w:rFonts w:ascii="Arial" w:eastAsia="Arial" w:hAnsi="Arial" w:cs="Arial"/>
          <w:i/>
          <w:iCs/>
          <w:sz w:val="18"/>
          <w:szCs w:val="18"/>
        </w:rPr>
        <w:t xml:space="preserve">the Corporation’s successful implementation of its strategy to expand market share in extract and extract derivatives while providing exceptional products to consumers; </w:t>
      </w:r>
      <w:r w:rsidRPr="003D0046">
        <w:rPr>
          <w:rFonts w:ascii="Arial" w:hAnsi="Arial" w:cs="Arial"/>
          <w:i/>
          <w:iCs/>
          <w:sz w:val="18"/>
          <w:szCs w:val="18"/>
        </w:rPr>
        <w:t xml:space="preserve">the Corporation’s continuing ability to meet the requirements necessary to remain listed on the </w:t>
      </w:r>
      <w:bookmarkStart w:id="1" w:name="_cp_change_25"/>
      <w:r w:rsidR="003170FB" w:rsidRPr="003D0046">
        <w:rPr>
          <w:rFonts w:ascii="Arial" w:hAnsi="Arial" w:cs="Arial"/>
          <w:i/>
          <w:iCs/>
          <w:sz w:val="18"/>
          <w:szCs w:val="18"/>
        </w:rPr>
        <w:t>Canadian Securities Exchange and alternative exchanges; the Corporation selling its products, including dried cannabis flower, pursuan</w:t>
      </w:r>
      <w:r w:rsidR="008D1A73" w:rsidRPr="003D0046">
        <w:rPr>
          <w:rFonts w:ascii="Arial" w:hAnsi="Arial" w:cs="Arial"/>
          <w:i/>
          <w:iCs/>
          <w:sz w:val="18"/>
          <w:szCs w:val="18"/>
        </w:rPr>
        <w:t>t</w:t>
      </w:r>
      <w:r w:rsidR="003170FB" w:rsidRPr="003D0046">
        <w:rPr>
          <w:rFonts w:ascii="Arial" w:hAnsi="Arial" w:cs="Arial"/>
          <w:i/>
          <w:iCs/>
          <w:sz w:val="18"/>
          <w:szCs w:val="18"/>
        </w:rPr>
        <w:t xml:space="preserve"> to </w:t>
      </w:r>
      <w:r w:rsidR="00881C14" w:rsidRPr="003D0046">
        <w:rPr>
          <w:rFonts w:ascii="Arial" w:hAnsi="Arial" w:cs="Arial"/>
          <w:i/>
          <w:iCs/>
          <w:sz w:val="18"/>
          <w:szCs w:val="18"/>
        </w:rPr>
        <w:t xml:space="preserve">applicable </w:t>
      </w:r>
      <w:r w:rsidR="00A72B28" w:rsidRPr="003D0046">
        <w:rPr>
          <w:rFonts w:ascii="Arial" w:hAnsi="Arial" w:cs="Arial"/>
          <w:i/>
          <w:iCs/>
          <w:sz w:val="18"/>
          <w:szCs w:val="18"/>
        </w:rPr>
        <w:t xml:space="preserve">laws and </w:t>
      </w:r>
      <w:r w:rsidR="00881C14" w:rsidRPr="003D0046">
        <w:rPr>
          <w:rFonts w:ascii="Arial" w:hAnsi="Arial" w:cs="Arial"/>
          <w:i/>
          <w:iCs/>
          <w:sz w:val="18"/>
          <w:szCs w:val="18"/>
        </w:rPr>
        <w:t>regulations</w:t>
      </w:r>
      <w:r w:rsidR="003170FB" w:rsidRPr="003D0046">
        <w:rPr>
          <w:rFonts w:ascii="Arial" w:hAnsi="Arial" w:cs="Arial"/>
          <w:i/>
          <w:iCs/>
          <w:sz w:val="18"/>
          <w:szCs w:val="18"/>
        </w:rPr>
        <w:t xml:space="preserve">; the Corporation leveraging its current relationships </w:t>
      </w:r>
      <w:r w:rsidR="00686064" w:rsidRPr="003D0046">
        <w:rPr>
          <w:rFonts w:ascii="Arial" w:hAnsi="Arial" w:cs="Arial"/>
          <w:i/>
          <w:iCs/>
          <w:sz w:val="18"/>
          <w:szCs w:val="18"/>
        </w:rPr>
        <w:t>to scale the distribution of its products</w:t>
      </w:r>
      <w:r w:rsidR="003170FB" w:rsidRPr="003D0046">
        <w:rPr>
          <w:rFonts w:ascii="Arial" w:hAnsi="Arial" w:cs="Arial"/>
          <w:i/>
          <w:iCs/>
          <w:sz w:val="18"/>
          <w:szCs w:val="18"/>
        </w:rPr>
        <w:t xml:space="preserve"> </w:t>
      </w:r>
      <w:r w:rsidR="00686064" w:rsidRPr="003D0046">
        <w:rPr>
          <w:rFonts w:ascii="Arial" w:hAnsi="Arial" w:cs="Arial"/>
          <w:i/>
          <w:iCs/>
          <w:sz w:val="18"/>
          <w:szCs w:val="18"/>
        </w:rPr>
        <w:t xml:space="preserve">and </w:t>
      </w:r>
      <w:r w:rsidR="003170FB" w:rsidRPr="003D0046">
        <w:rPr>
          <w:rFonts w:ascii="Arial" w:hAnsi="Arial" w:cs="Arial"/>
          <w:i/>
          <w:iCs/>
          <w:sz w:val="18"/>
          <w:szCs w:val="18"/>
        </w:rPr>
        <w:t xml:space="preserve">offer an expanded portfolio of products, including pre-rolls, milled and dried flower; </w:t>
      </w:r>
      <w:r w:rsidR="00686064" w:rsidRPr="003D0046">
        <w:rPr>
          <w:rFonts w:ascii="Arial" w:hAnsi="Arial" w:cs="Arial"/>
          <w:i/>
          <w:iCs/>
          <w:sz w:val="18"/>
          <w:szCs w:val="18"/>
        </w:rPr>
        <w:t xml:space="preserve">the Corporation successfully distributing new SKUs and increasing sales; </w:t>
      </w:r>
      <w:r w:rsidR="003D0046" w:rsidRPr="003D0046">
        <w:rPr>
          <w:rFonts w:ascii="Arial" w:hAnsi="Arial" w:cs="Arial"/>
          <w:i/>
          <w:iCs/>
          <w:sz w:val="18"/>
          <w:szCs w:val="18"/>
        </w:rPr>
        <w:t>the Corporation</w:t>
      </w:r>
      <w:r w:rsidR="003170FB" w:rsidRPr="003D0046">
        <w:rPr>
          <w:rFonts w:ascii="Arial" w:hAnsi="Arial" w:cs="Arial"/>
          <w:i/>
          <w:iCs/>
          <w:sz w:val="18"/>
          <w:szCs w:val="18"/>
        </w:rPr>
        <w:t xml:space="preserve"> growing its exposure, consumer and retail partnerships and market share throughout the country; </w:t>
      </w:r>
      <w:r w:rsidR="004856A0">
        <w:rPr>
          <w:rFonts w:ascii="Arial" w:hAnsi="Arial" w:cs="Arial"/>
          <w:i/>
          <w:iCs/>
          <w:sz w:val="18"/>
          <w:szCs w:val="18"/>
        </w:rPr>
        <w:t>the Corporation</w:t>
      </w:r>
      <w:r w:rsidR="003170FB" w:rsidRPr="003D0046">
        <w:rPr>
          <w:rFonts w:ascii="Arial" w:hAnsi="Arial" w:cs="Arial"/>
          <w:i/>
          <w:iCs/>
          <w:sz w:val="18"/>
          <w:szCs w:val="18"/>
        </w:rPr>
        <w:t xml:space="preserve"> maintaining a continuous path of growth</w:t>
      </w:r>
      <w:r w:rsidR="00032399" w:rsidRPr="003D0046">
        <w:rPr>
          <w:rFonts w:ascii="Arial" w:hAnsi="Arial" w:cs="Arial"/>
          <w:i/>
          <w:iCs/>
          <w:sz w:val="18"/>
          <w:szCs w:val="18"/>
        </w:rPr>
        <w:t>, and becoming an industry leader</w:t>
      </w:r>
      <w:r w:rsidR="003170FB" w:rsidRPr="003D0046">
        <w:rPr>
          <w:rFonts w:ascii="Arial" w:hAnsi="Arial" w:cs="Arial"/>
          <w:i/>
          <w:iCs/>
          <w:sz w:val="18"/>
          <w:szCs w:val="18"/>
        </w:rPr>
        <w:t>; the Corporation</w:t>
      </w:r>
      <w:r w:rsidR="00032399" w:rsidRPr="003D0046">
        <w:rPr>
          <w:rFonts w:ascii="Arial" w:hAnsi="Arial" w:cs="Arial"/>
          <w:i/>
          <w:iCs/>
          <w:sz w:val="18"/>
          <w:szCs w:val="18"/>
        </w:rPr>
        <w:t xml:space="preserve"> maintaining and forging relationships with retail distributors and </w:t>
      </w:r>
      <w:r w:rsidR="003170FB" w:rsidRPr="003D0046">
        <w:rPr>
          <w:rFonts w:ascii="Arial" w:hAnsi="Arial" w:cs="Arial"/>
          <w:i/>
          <w:iCs/>
          <w:sz w:val="18"/>
          <w:szCs w:val="18"/>
        </w:rPr>
        <w:t>becoming the partner of choice for leading Canadian and international cannabis brands;</w:t>
      </w:r>
      <w:r w:rsidR="00032399" w:rsidRPr="003D0046">
        <w:rPr>
          <w:rFonts w:ascii="Arial" w:hAnsi="Arial" w:cs="Arial"/>
          <w:i/>
          <w:iCs/>
          <w:sz w:val="18"/>
          <w:szCs w:val="18"/>
        </w:rPr>
        <w:t xml:space="preserve"> </w:t>
      </w:r>
      <w:r w:rsidR="00D03FF6" w:rsidRPr="003D0046">
        <w:rPr>
          <w:rFonts w:ascii="Arial" w:hAnsi="Arial" w:cs="Arial"/>
          <w:i/>
          <w:iCs/>
          <w:sz w:val="18"/>
          <w:szCs w:val="18"/>
        </w:rPr>
        <w:t>the Corporation launching, developing and distributing additional lines of products, including extract and extract derivative products;</w:t>
      </w:r>
      <w:r w:rsidR="00032399" w:rsidRPr="003D0046">
        <w:rPr>
          <w:rFonts w:ascii="Arial" w:hAnsi="Arial" w:cs="Arial"/>
          <w:i/>
          <w:iCs/>
          <w:sz w:val="18"/>
          <w:szCs w:val="18"/>
        </w:rPr>
        <w:t xml:space="preserve"> the Corporation distributing its products through adult-use stores;</w:t>
      </w:r>
      <w:r w:rsidR="00862DAE" w:rsidRPr="003D0046">
        <w:rPr>
          <w:rFonts w:ascii="Arial" w:hAnsi="Arial" w:cs="Arial"/>
          <w:i/>
          <w:iCs/>
          <w:sz w:val="18"/>
          <w:szCs w:val="18"/>
        </w:rPr>
        <w:t xml:space="preserve"> and the Corporation acquiring and maintaining sufficient </w:t>
      </w:r>
      <w:r w:rsidR="003D0046" w:rsidRPr="003D0046">
        <w:rPr>
          <w:rFonts w:ascii="Arial" w:hAnsi="Arial" w:cs="Arial"/>
          <w:i/>
          <w:iCs/>
          <w:sz w:val="18"/>
          <w:szCs w:val="18"/>
        </w:rPr>
        <w:t>funds</w:t>
      </w:r>
      <w:r w:rsidR="00862DAE" w:rsidRPr="003D0046">
        <w:rPr>
          <w:rFonts w:ascii="Arial" w:hAnsi="Arial" w:cs="Arial"/>
          <w:i/>
          <w:iCs/>
          <w:sz w:val="18"/>
          <w:szCs w:val="18"/>
        </w:rPr>
        <w:t xml:space="preserve"> for developing its products and improving the distribution process. </w:t>
      </w:r>
    </w:p>
    <w:bookmarkEnd w:id="1"/>
    <w:p w14:paraId="4928BCEB" w14:textId="6DCABE25" w:rsidR="00761543" w:rsidRPr="00C64C1D" w:rsidRDefault="00BA3EAD" w:rsidP="00BA3EAD">
      <w:pPr>
        <w:jc w:val="both"/>
        <w:rPr>
          <w:rFonts w:ascii="Arial" w:eastAsia="Arial" w:hAnsi="Arial" w:cs="Arial"/>
          <w:i/>
          <w:iCs/>
          <w:sz w:val="18"/>
          <w:szCs w:val="18"/>
        </w:rPr>
      </w:pPr>
      <w:r w:rsidRPr="00C64C1D">
        <w:rPr>
          <w:rFonts w:ascii="Arial" w:hAnsi="Arial" w:cs="Arial"/>
          <w:i/>
          <w:iCs/>
          <w:sz w:val="18"/>
          <w:szCs w:val="18"/>
        </w:rPr>
        <w:t>These statements involve known and unknown risks, uncertainties and other factors, which may cause actual results, performance or achievements to differ materially from those expressed or implied by such statements, including but not limited to: the Corporation’s inability to expand and/or maintain production capacity; the potential inability of the Corporation to continue as a going concern; the risks associated with the cannabis industry in general; increased competition in the cannabis extraction market; the potential future unviability of the cannabis market; risks associated with potential governmental and/or regulatory action with respect to the cannabis industry; the Corporation’s inability to obtain continued regulatory approvals</w:t>
      </w:r>
      <w:r w:rsidRPr="00C64C1D">
        <w:rPr>
          <w:rFonts w:ascii="Arial" w:eastAsia="Arial" w:hAnsi="Arial" w:cs="Arial"/>
          <w:i/>
          <w:iCs/>
          <w:sz w:val="18"/>
          <w:szCs w:val="18"/>
        </w:rPr>
        <w:t xml:space="preserve">; the Corporation’s inability to successfully implement its strategy to expand market share in extract and extract derivatives </w:t>
      </w:r>
      <w:r w:rsidR="00F62EB5">
        <w:rPr>
          <w:rFonts w:ascii="Arial" w:eastAsia="Arial" w:hAnsi="Arial" w:cs="Arial"/>
          <w:i/>
          <w:iCs/>
          <w:sz w:val="18"/>
          <w:szCs w:val="18"/>
        </w:rPr>
        <w:t>and provide exceptional</w:t>
      </w:r>
      <w:r w:rsidRPr="00C64C1D">
        <w:rPr>
          <w:rFonts w:ascii="Arial" w:eastAsia="Arial" w:hAnsi="Arial" w:cs="Arial"/>
          <w:i/>
          <w:iCs/>
          <w:sz w:val="18"/>
          <w:szCs w:val="18"/>
        </w:rPr>
        <w:t xml:space="preserve"> products to consumers;</w:t>
      </w:r>
      <w:r w:rsidR="00761543" w:rsidRPr="00C64C1D">
        <w:rPr>
          <w:rFonts w:ascii="Arial" w:eastAsia="Arial" w:hAnsi="Arial" w:cs="Arial"/>
          <w:i/>
          <w:iCs/>
          <w:sz w:val="18"/>
          <w:szCs w:val="18"/>
        </w:rPr>
        <w:t xml:space="preserve"> the Corporation’s inability to meet the requirements necessary to remain listed on the Canadian Securities Exchange and alternative exchange</w:t>
      </w:r>
      <w:r w:rsidR="00881C14" w:rsidRPr="00C64C1D">
        <w:rPr>
          <w:rFonts w:ascii="Arial" w:eastAsia="Arial" w:hAnsi="Arial" w:cs="Arial"/>
          <w:i/>
          <w:iCs/>
          <w:sz w:val="18"/>
          <w:szCs w:val="18"/>
        </w:rPr>
        <w:t>s</w:t>
      </w:r>
      <w:r w:rsidR="00761543" w:rsidRPr="00C64C1D">
        <w:rPr>
          <w:rFonts w:ascii="Arial" w:eastAsia="Arial" w:hAnsi="Arial" w:cs="Arial"/>
          <w:i/>
          <w:iCs/>
          <w:sz w:val="18"/>
          <w:szCs w:val="18"/>
        </w:rPr>
        <w:t>; the Corporation’s inability to sell pre-rolls, milled and dried cannabis flower products pursuant to</w:t>
      </w:r>
      <w:r w:rsidR="00881C14" w:rsidRPr="00C64C1D">
        <w:rPr>
          <w:rFonts w:ascii="Arial" w:eastAsia="Arial" w:hAnsi="Arial" w:cs="Arial"/>
          <w:i/>
          <w:iCs/>
          <w:sz w:val="18"/>
          <w:szCs w:val="18"/>
        </w:rPr>
        <w:t xml:space="preserve"> applicable laws and regulations</w:t>
      </w:r>
      <w:r w:rsidR="00761543" w:rsidRPr="00C64C1D">
        <w:rPr>
          <w:rFonts w:ascii="Arial" w:eastAsia="Arial" w:hAnsi="Arial" w:cs="Arial"/>
          <w:i/>
          <w:iCs/>
          <w:sz w:val="18"/>
          <w:szCs w:val="18"/>
        </w:rPr>
        <w:t xml:space="preserve">; the Corporation’s inability to leverage its current relationships </w:t>
      </w:r>
      <w:r w:rsidR="003D0046">
        <w:rPr>
          <w:rFonts w:ascii="Arial" w:eastAsia="Arial" w:hAnsi="Arial" w:cs="Arial"/>
          <w:i/>
          <w:iCs/>
          <w:sz w:val="18"/>
          <w:szCs w:val="18"/>
        </w:rPr>
        <w:t xml:space="preserve">in scaling </w:t>
      </w:r>
      <w:r w:rsidR="00F62EB5">
        <w:rPr>
          <w:rFonts w:ascii="Arial" w:eastAsia="Arial" w:hAnsi="Arial" w:cs="Arial"/>
          <w:i/>
          <w:iCs/>
          <w:sz w:val="18"/>
          <w:szCs w:val="18"/>
        </w:rPr>
        <w:t>the distribution of its products and</w:t>
      </w:r>
      <w:r w:rsidR="00AF3532">
        <w:rPr>
          <w:rFonts w:ascii="Arial" w:eastAsia="Arial" w:hAnsi="Arial" w:cs="Arial"/>
          <w:i/>
          <w:iCs/>
          <w:sz w:val="18"/>
          <w:szCs w:val="18"/>
        </w:rPr>
        <w:t>/or</w:t>
      </w:r>
      <w:r w:rsidR="00F62EB5">
        <w:rPr>
          <w:rFonts w:ascii="Arial" w:eastAsia="Arial" w:hAnsi="Arial" w:cs="Arial"/>
          <w:i/>
          <w:iCs/>
          <w:sz w:val="18"/>
          <w:szCs w:val="18"/>
        </w:rPr>
        <w:t xml:space="preserve"> off</w:t>
      </w:r>
      <w:r w:rsidR="00AF3532">
        <w:rPr>
          <w:rFonts w:ascii="Arial" w:eastAsia="Arial" w:hAnsi="Arial" w:cs="Arial"/>
          <w:i/>
          <w:iCs/>
          <w:sz w:val="18"/>
          <w:szCs w:val="18"/>
        </w:rPr>
        <w:t>er</w:t>
      </w:r>
      <w:r w:rsidR="00761543" w:rsidRPr="00C64C1D">
        <w:rPr>
          <w:rFonts w:ascii="Arial" w:eastAsia="Arial" w:hAnsi="Arial" w:cs="Arial"/>
          <w:i/>
          <w:iCs/>
          <w:sz w:val="18"/>
          <w:szCs w:val="18"/>
        </w:rPr>
        <w:t xml:space="preserve"> an expanded portfolio of products, including pre-rolls, milled and dried cannabis flower;</w:t>
      </w:r>
      <w:r w:rsidR="00F62EB5">
        <w:rPr>
          <w:rFonts w:ascii="Arial" w:eastAsia="Arial" w:hAnsi="Arial" w:cs="Arial"/>
          <w:i/>
          <w:iCs/>
          <w:sz w:val="18"/>
          <w:szCs w:val="18"/>
        </w:rPr>
        <w:t xml:space="preserve"> the Corporation’s inability to</w:t>
      </w:r>
      <w:r w:rsidR="00ED7E4A">
        <w:rPr>
          <w:rFonts w:ascii="Arial" w:eastAsia="Arial" w:hAnsi="Arial" w:cs="Arial"/>
          <w:i/>
          <w:iCs/>
          <w:sz w:val="18"/>
          <w:szCs w:val="18"/>
        </w:rPr>
        <w:t xml:space="preserve"> </w:t>
      </w:r>
      <w:r w:rsidR="00F62EB5">
        <w:rPr>
          <w:rFonts w:ascii="Arial" w:eastAsia="Arial" w:hAnsi="Arial" w:cs="Arial"/>
          <w:i/>
          <w:iCs/>
          <w:sz w:val="18"/>
          <w:szCs w:val="18"/>
        </w:rPr>
        <w:t xml:space="preserve">grow and increase sales; </w:t>
      </w:r>
      <w:r w:rsidR="00761543" w:rsidRPr="00C64C1D">
        <w:rPr>
          <w:rFonts w:ascii="Arial" w:eastAsia="Arial" w:hAnsi="Arial" w:cs="Arial"/>
          <w:i/>
          <w:iCs/>
          <w:sz w:val="18"/>
          <w:szCs w:val="18"/>
        </w:rPr>
        <w:t>the Corporation’s inability to grow its exposure and</w:t>
      </w:r>
      <w:r w:rsidR="00AF3532">
        <w:rPr>
          <w:rFonts w:ascii="Arial" w:eastAsia="Arial" w:hAnsi="Arial" w:cs="Arial"/>
          <w:i/>
          <w:iCs/>
          <w:sz w:val="18"/>
          <w:szCs w:val="18"/>
        </w:rPr>
        <w:t>/or</w:t>
      </w:r>
      <w:r w:rsidR="00761543" w:rsidRPr="00C64C1D">
        <w:rPr>
          <w:rFonts w:ascii="Arial" w:eastAsia="Arial" w:hAnsi="Arial" w:cs="Arial"/>
          <w:i/>
          <w:iCs/>
          <w:sz w:val="18"/>
          <w:szCs w:val="18"/>
        </w:rPr>
        <w:t xml:space="preserve"> market share; </w:t>
      </w:r>
      <w:r w:rsidR="00761543" w:rsidRPr="00ED7E4A">
        <w:rPr>
          <w:rFonts w:ascii="Arial" w:eastAsia="Arial" w:hAnsi="Arial" w:cs="Arial"/>
          <w:i/>
          <w:iCs/>
          <w:sz w:val="18"/>
          <w:szCs w:val="18"/>
        </w:rPr>
        <w:t>the Corporation</w:t>
      </w:r>
      <w:r w:rsidR="00ED7E4A" w:rsidRPr="00ED7E4A">
        <w:rPr>
          <w:rFonts w:ascii="Arial" w:eastAsia="Arial" w:hAnsi="Arial" w:cs="Arial"/>
          <w:i/>
          <w:iCs/>
          <w:sz w:val="18"/>
          <w:szCs w:val="18"/>
        </w:rPr>
        <w:t xml:space="preserve">’s inability </w:t>
      </w:r>
      <w:r w:rsidR="00761543" w:rsidRPr="00ED7E4A">
        <w:rPr>
          <w:rFonts w:ascii="Arial" w:eastAsia="Arial" w:hAnsi="Arial" w:cs="Arial"/>
          <w:i/>
          <w:iCs/>
          <w:sz w:val="18"/>
          <w:szCs w:val="18"/>
        </w:rPr>
        <w:t xml:space="preserve">to maintain a continuous path </w:t>
      </w:r>
      <w:r w:rsidR="00344B91">
        <w:rPr>
          <w:rFonts w:ascii="Arial" w:eastAsia="Arial" w:hAnsi="Arial" w:cs="Arial"/>
          <w:i/>
          <w:iCs/>
          <w:sz w:val="18"/>
          <w:szCs w:val="18"/>
        </w:rPr>
        <w:t xml:space="preserve">of </w:t>
      </w:r>
      <w:r w:rsidR="00761543" w:rsidRPr="00ED7E4A">
        <w:rPr>
          <w:rFonts w:ascii="Arial" w:eastAsia="Arial" w:hAnsi="Arial" w:cs="Arial"/>
          <w:i/>
          <w:iCs/>
          <w:sz w:val="18"/>
          <w:szCs w:val="18"/>
        </w:rPr>
        <w:t xml:space="preserve">growth; </w:t>
      </w:r>
      <w:r w:rsidR="00EB4D68" w:rsidRPr="00C64C1D">
        <w:rPr>
          <w:rFonts w:ascii="Arial" w:eastAsia="Arial" w:hAnsi="Arial" w:cs="Arial"/>
          <w:i/>
          <w:iCs/>
          <w:sz w:val="18"/>
          <w:szCs w:val="18"/>
        </w:rPr>
        <w:t xml:space="preserve">the Corporation’s inability to launch additional </w:t>
      </w:r>
      <w:r w:rsidR="00EB4D68" w:rsidRPr="00C64C1D">
        <w:rPr>
          <w:rFonts w:ascii="Arial" w:eastAsia="Arial" w:hAnsi="Arial" w:cs="Arial"/>
          <w:i/>
          <w:iCs/>
          <w:sz w:val="18"/>
          <w:szCs w:val="18"/>
        </w:rPr>
        <w:lastRenderedPageBreak/>
        <w:t>products under its house brands; the Corporation’s inability to</w:t>
      </w:r>
      <w:r w:rsidR="00AE0C11">
        <w:rPr>
          <w:rFonts w:ascii="Arial" w:eastAsia="Arial" w:hAnsi="Arial" w:cs="Arial"/>
          <w:i/>
          <w:iCs/>
          <w:sz w:val="18"/>
          <w:szCs w:val="18"/>
        </w:rPr>
        <w:t xml:space="preserve"> secure funds for the integration, development and distribution of its new and existing products; </w:t>
      </w:r>
      <w:r w:rsidR="00EB4D68" w:rsidRPr="00C64C1D">
        <w:rPr>
          <w:rFonts w:ascii="Arial" w:eastAsia="Arial" w:hAnsi="Arial" w:cs="Arial"/>
          <w:i/>
          <w:iCs/>
          <w:sz w:val="18"/>
          <w:szCs w:val="18"/>
        </w:rPr>
        <w:t xml:space="preserve">the Corporation’s inability to </w:t>
      </w:r>
      <w:r w:rsidR="003D0046">
        <w:rPr>
          <w:rFonts w:ascii="Arial" w:eastAsia="Arial" w:hAnsi="Arial" w:cs="Arial"/>
          <w:i/>
          <w:iCs/>
          <w:sz w:val="18"/>
          <w:szCs w:val="18"/>
        </w:rPr>
        <w:t>enter into new</w:t>
      </w:r>
      <w:r w:rsidR="00AF3532">
        <w:rPr>
          <w:rFonts w:ascii="Arial" w:eastAsia="Arial" w:hAnsi="Arial" w:cs="Arial"/>
          <w:i/>
          <w:iCs/>
          <w:sz w:val="18"/>
          <w:szCs w:val="18"/>
        </w:rPr>
        <w:t xml:space="preserve"> partnership and/or</w:t>
      </w:r>
      <w:r w:rsidR="003D0046">
        <w:rPr>
          <w:rFonts w:ascii="Arial" w:eastAsia="Arial" w:hAnsi="Arial" w:cs="Arial"/>
          <w:i/>
          <w:iCs/>
          <w:sz w:val="18"/>
          <w:szCs w:val="18"/>
        </w:rPr>
        <w:t xml:space="preserve"> </w:t>
      </w:r>
      <w:r w:rsidR="00EB4D68" w:rsidRPr="00C64C1D">
        <w:rPr>
          <w:rFonts w:ascii="Arial" w:eastAsia="Arial" w:hAnsi="Arial" w:cs="Arial"/>
          <w:i/>
          <w:iCs/>
          <w:sz w:val="18"/>
          <w:szCs w:val="18"/>
        </w:rPr>
        <w:t>distribute its new products through existing partnerships with retail distributors</w:t>
      </w:r>
      <w:r w:rsidR="002C7EE0" w:rsidRPr="00C64C1D">
        <w:rPr>
          <w:rFonts w:ascii="Arial" w:eastAsia="Arial" w:hAnsi="Arial" w:cs="Arial"/>
          <w:i/>
          <w:iCs/>
          <w:sz w:val="18"/>
          <w:szCs w:val="18"/>
        </w:rPr>
        <w:t xml:space="preserve"> across </w:t>
      </w:r>
      <w:r w:rsidR="00881C14" w:rsidRPr="00C64C1D">
        <w:rPr>
          <w:rFonts w:ascii="Arial" w:eastAsia="Arial" w:hAnsi="Arial" w:cs="Arial"/>
          <w:i/>
          <w:iCs/>
          <w:sz w:val="18"/>
          <w:szCs w:val="18"/>
        </w:rPr>
        <w:t>the country</w:t>
      </w:r>
      <w:r w:rsidR="00EB4D68" w:rsidRPr="00C64C1D">
        <w:rPr>
          <w:rFonts w:ascii="Arial" w:eastAsia="Arial" w:hAnsi="Arial" w:cs="Arial"/>
          <w:i/>
          <w:iCs/>
          <w:sz w:val="18"/>
          <w:szCs w:val="18"/>
        </w:rPr>
        <w:t xml:space="preserve">; the Corporation’s inability to attract interest to its products </w:t>
      </w:r>
      <w:r w:rsidR="00AF3532">
        <w:rPr>
          <w:rFonts w:ascii="Arial" w:eastAsia="Arial" w:hAnsi="Arial" w:cs="Arial"/>
          <w:i/>
          <w:iCs/>
          <w:sz w:val="18"/>
          <w:szCs w:val="18"/>
        </w:rPr>
        <w:t>from</w:t>
      </w:r>
      <w:r w:rsidR="00344B91">
        <w:rPr>
          <w:rFonts w:ascii="Arial" w:eastAsia="Arial" w:hAnsi="Arial" w:cs="Arial"/>
          <w:i/>
          <w:iCs/>
          <w:sz w:val="18"/>
          <w:szCs w:val="18"/>
        </w:rPr>
        <w:t xml:space="preserve"> </w:t>
      </w:r>
      <w:r w:rsidR="002C7EE0" w:rsidRPr="00C64C1D">
        <w:rPr>
          <w:rFonts w:ascii="Arial" w:eastAsia="Arial" w:hAnsi="Arial" w:cs="Arial"/>
          <w:i/>
          <w:iCs/>
          <w:sz w:val="18"/>
          <w:szCs w:val="18"/>
        </w:rPr>
        <w:t>existing and potential</w:t>
      </w:r>
      <w:r w:rsidR="00EB4D68" w:rsidRPr="00C64C1D">
        <w:rPr>
          <w:rFonts w:ascii="Arial" w:eastAsia="Arial" w:hAnsi="Arial" w:cs="Arial"/>
          <w:i/>
          <w:iCs/>
          <w:sz w:val="18"/>
          <w:szCs w:val="18"/>
        </w:rPr>
        <w:t xml:space="preserve"> retail distributors</w:t>
      </w:r>
      <w:r w:rsidR="002C7EE0" w:rsidRPr="00C64C1D">
        <w:rPr>
          <w:rFonts w:ascii="Arial" w:eastAsia="Arial" w:hAnsi="Arial" w:cs="Arial"/>
          <w:i/>
          <w:iCs/>
          <w:sz w:val="18"/>
          <w:szCs w:val="18"/>
        </w:rPr>
        <w:t>; the Corporation’s inability to enter new markets</w:t>
      </w:r>
      <w:r w:rsidR="00ED7E4A">
        <w:rPr>
          <w:rFonts w:ascii="Arial" w:eastAsia="Arial" w:hAnsi="Arial" w:cs="Arial"/>
          <w:i/>
          <w:iCs/>
          <w:sz w:val="18"/>
          <w:szCs w:val="18"/>
        </w:rPr>
        <w:t xml:space="preserve">, </w:t>
      </w:r>
      <w:r w:rsidR="002C7EE0" w:rsidRPr="00C64C1D">
        <w:rPr>
          <w:rFonts w:ascii="Arial" w:eastAsia="Arial" w:hAnsi="Arial" w:cs="Arial"/>
          <w:i/>
          <w:iCs/>
          <w:sz w:val="18"/>
          <w:szCs w:val="18"/>
        </w:rPr>
        <w:t>secure additional</w:t>
      </w:r>
      <w:r w:rsidR="00344B91">
        <w:rPr>
          <w:rFonts w:ascii="Arial" w:eastAsia="Arial" w:hAnsi="Arial" w:cs="Arial"/>
          <w:i/>
          <w:iCs/>
          <w:sz w:val="18"/>
          <w:szCs w:val="18"/>
        </w:rPr>
        <w:t xml:space="preserve"> </w:t>
      </w:r>
      <w:r w:rsidR="002C7EE0" w:rsidRPr="00C64C1D">
        <w:rPr>
          <w:rFonts w:ascii="Arial" w:eastAsia="Arial" w:hAnsi="Arial" w:cs="Arial"/>
          <w:i/>
          <w:iCs/>
          <w:sz w:val="18"/>
          <w:szCs w:val="18"/>
        </w:rPr>
        <w:t xml:space="preserve">partnerships </w:t>
      </w:r>
      <w:r w:rsidR="00ED7E4A">
        <w:rPr>
          <w:rFonts w:ascii="Arial" w:eastAsia="Arial" w:hAnsi="Arial" w:cs="Arial"/>
          <w:i/>
          <w:iCs/>
          <w:sz w:val="18"/>
          <w:szCs w:val="18"/>
        </w:rPr>
        <w:t>and become the partner of choice for leading Canadian and international cannabis brands;</w:t>
      </w:r>
      <w:r w:rsidR="00344B91">
        <w:rPr>
          <w:rFonts w:ascii="Arial" w:eastAsia="Arial" w:hAnsi="Arial" w:cs="Arial"/>
          <w:i/>
          <w:iCs/>
          <w:sz w:val="18"/>
          <w:szCs w:val="18"/>
        </w:rPr>
        <w:t xml:space="preserve"> </w:t>
      </w:r>
      <w:r w:rsidR="00AE0C11">
        <w:rPr>
          <w:rFonts w:ascii="Arial" w:eastAsia="Arial" w:hAnsi="Arial" w:cs="Arial"/>
          <w:i/>
          <w:iCs/>
          <w:sz w:val="18"/>
          <w:szCs w:val="18"/>
        </w:rPr>
        <w:t>the Corporation’s inability to become a leader in the cannabis industry</w:t>
      </w:r>
      <w:r w:rsidR="00344B91">
        <w:rPr>
          <w:rFonts w:ascii="Arial" w:eastAsia="Arial" w:hAnsi="Arial" w:cs="Arial"/>
          <w:i/>
          <w:iCs/>
          <w:sz w:val="18"/>
          <w:szCs w:val="18"/>
        </w:rPr>
        <w:t xml:space="preserve">; and the Corporation’s inability to distribute its products through adult-use stores. </w:t>
      </w:r>
    </w:p>
    <w:p w14:paraId="4F01531A" w14:textId="5A28F8E8" w:rsidR="00BA3EAD" w:rsidRPr="00C64C1D" w:rsidRDefault="00BA3EAD" w:rsidP="00BA3EAD">
      <w:pPr>
        <w:jc w:val="both"/>
        <w:rPr>
          <w:rFonts w:ascii="Arial" w:hAnsi="Arial" w:cs="Arial"/>
          <w:i/>
          <w:iCs/>
          <w:sz w:val="18"/>
          <w:szCs w:val="18"/>
        </w:rPr>
      </w:pPr>
      <w:r w:rsidRPr="00C64C1D">
        <w:rPr>
          <w:rFonts w:ascii="Arial" w:hAnsi="Arial" w:cs="Arial"/>
          <w:i/>
          <w:iCs/>
          <w:sz w:val="18"/>
          <w:szCs w:val="18"/>
        </w:rPr>
        <w:t>Readers are cautioned that the foregoing list is not exhaustive. Readers are further cautioned not to place undue reliance on forward-looking statements, as there can be no assurance that the plans, intentions, or expectations upon which they are placed will occur. Such information, although considered reasonable by management at the time of preparation, may prove to be incorrect and actual results may differ materially from those anticipated.</w:t>
      </w:r>
    </w:p>
    <w:p w14:paraId="1D77BAF9" w14:textId="7C549C10" w:rsidR="005B071A" w:rsidRPr="00C64C1D" w:rsidRDefault="00BA3EAD" w:rsidP="00BA3EAD">
      <w:pPr>
        <w:jc w:val="both"/>
        <w:rPr>
          <w:rFonts w:ascii="Arial" w:hAnsi="Arial" w:cs="Arial"/>
          <w:i/>
          <w:iCs/>
          <w:sz w:val="18"/>
          <w:szCs w:val="18"/>
        </w:rPr>
      </w:pPr>
      <w:r w:rsidRPr="00C64C1D">
        <w:rPr>
          <w:rFonts w:ascii="Arial" w:hAnsi="Arial" w:cs="Arial"/>
          <w:i/>
          <w:iCs/>
          <w:sz w:val="18"/>
          <w:szCs w:val="18"/>
        </w:rPr>
        <w:t>Forward-looking statements contained in this news release are expressly qualified by this cautionary statement and reflect the Corporation’s expectations as of the date hereof and are subject to change thereafter. The Corporation undertakes no obligation to update or revise any forward-looking statements, whether as a result of new information, estimates or opinions, future events, or results or otherwise or to explain any material difference between subsequent actual events and such forward-looking information, except as required by applicable law.</w:t>
      </w:r>
    </w:p>
    <w:sectPr w:rsidR="005B071A" w:rsidRPr="00C64C1D" w:rsidSect="00C64C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9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44DA" w14:textId="77777777" w:rsidR="00BE4D8D" w:rsidRDefault="00BE4D8D" w:rsidP="007A5886">
      <w:pPr>
        <w:spacing w:after="0" w:line="240" w:lineRule="auto"/>
      </w:pPr>
      <w:r>
        <w:separator/>
      </w:r>
    </w:p>
  </w:endnote>
  <w:endnote w:type="continuationSeparator" w:id="0">
    <w:p w14:paraId="7FAA900C" w14:textId="77777777" w:rsidR="00BE4D8D" w:rsidRDefault="00BE4D8D" w:rsidP="007A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68F0" w14:textId="52F68238" w:rsidR="007A5886" w:rsidRPr="004856A0" w:rsidRDefault="004856A0" w:rsidP="004856A0">
    <w:pPr>
      <w:pStyle w:val="Footer"/>
    </w:pPr>
    <w:r>
      <w:fldChar w:fldCharType="begin"/>
    </w:r>
    <w:r w:rsidR="00892C79">
      <w:instrText xml:space="preserve">DOCPROPERTY DOCXDOCID DMS=FileSystem Format=&lt;&lt;NAME&gt;&gt; DATE \* MERGEFORMAT </w:instrText>
    </w:r>
    <w:r>
      <w:fldChar w:fldCharType="separate"/>
    </w:r>
    <w:r w:rsidR="00892C79">
      <w:t xml:space="preserve">Ayurcann PR - </w:t>
    </w:r>
    <w:proofErr w:type="spellStart"/>
    <w:r w:rsidR="00892C79">
      <w:t>NewSKUs</w:t>
    </w:r>
    <w:proofErr w:type="spellEnd"/>
    <w:r w:rsidR="00892C79">
      <w:t xml:space="preserve"> (draft) v.5 - 2022-09-29 4:05:43 PM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47C3" w14:textId="6E267A11" w:rsidR="007A5886" w:rsidRPr="004856A0" w:rsidRDefault="007A5886" w:rsidP="00485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D98" w14:textId="77777777" w:rsidR="00D202C4" w:rsidRDefault="00D2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30D9" w14:textId="77777777" w:rsidR="00BE4D8D" w:rsidRDefault="00BE4D8D" w:rsidP="007A5886">
      <w:pPr>
        <w:spacing w:after="0" w:line="240" w:lineRule="auto"/>
      </w:pPr>
      <w:r>
        <w:separator/>
      </w:r>
    </w:p>
  </w:footnote>
  <w:footnote w:type="continuationSeparator" w:id="0">
    <w:p w14:paraId="0C0E83F1" w14:textId="77777777" w:rsidR="00BE4D8D" w:rsidRDefault="00BE4D8D" w:rsidP="007A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1579" w14:textId="77777777" w:rsidR="00D202C4" w:rsidRDefault="00D20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7EB7" w14:textId="77777777" w:rsidR="00D202C4" w:rsidRDefault="00D20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0659" w14:textId="77777777" w:rsidR="00D202C4" w:rsidRDefault="00D20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1A"/>
    <w:rsid w:val="00032399"/>
    <w:rsid w:val="0003631B"/>
    <w:rsid w:val="000624AD"/>
    <w:rsid w:val="00065689"/>
    <w:rsid w:val="00097C0B"/>
    <w:rsid w:val="00097E41"/>
    <w:rsid w:val="000A31A5"/>
    <w:rsid w:val="0010641C"/>
    <w:rsid w:val="00126DBE"/>
    <w:rsid w:val="001E2AC8"/>
    <w:rsid w:val="002049F1"/>
    <w:rsid w:val="00244E8E"/>
    <w:rsid w:val="002A1994"/>
    <w:rsid w:val="002C7EE0"/>
    <w:rsid w:val="002E31CF"/>
    <w:rsid w:val="002F147E"/>
    <w:rsid w:val="002F7FD5"/>
    <w:rsid w:val="00314071"/>
    <w:rsid w:val="003170FB"/>
    <w:rsid w:val="00336FAC"/>
    <w:rsid w:val="00344B91"/>
    <w:rsid w:val="00395D6E"/>
    <w:rsid w:val="003B3A09"/>
    <w:rsid w:val="003D0046"/>
    <w:rsid w:val="00405EFB"/>
    <w:rsid w:val="00433FCE"/>
    <w:rsid w:val="00447681"/>
    <w:rsid w:val="004856A0"/>
    <w:rsid w:val="00490B50"/>
    <w:rsid w:val="004A2467"/>
    <w:rsid w:val="004C65A0"/>
    <w:rsid w:val="004D2795"/>
    <w:rsid w:val="005055FA"/>
    <w:rsid w:val="00590C44"/>
    <w:rsid w:val="005B071A"/>
    <w:rsid w:val="005B5075"/>
    <w:rsid w:val="005E3810"/>
    <w:rsid w:val="006247A7"/>
    <w:rsid w:val="00663ABC"/>
    <w:rsid w:val="00686064"/>
    <w:rsid w:val="00710E38"/>
    <w:rsid w:val="00717A00"/>
    <w:rsid w:val="0074081B"/>
    <w:rsid w:val="00761543"/>
    <w:rsid w:val="00763093"/>
    <w:rsid w:val="007A5886"/>
    <w:rsid w:val="007E1E68"/>
    <w:rsid w:val="00802E6E"/>
    <w:rsid w:val="00810F7F"/>
    <w:rsid w:val="00844399"/>
    <w:rsid w:val="00853987"/>
    <w:rsid w:val="00854A6B"/>
    <w:rsid w:val="00862DAE"/>
    <w:rsid w:val="00881C14"/>
    <w:rsid w:val="00892C79"/>
    <w:rsid w:val="008C533A"/>
    <w:rsid w:val="008C6C0E"/>
    <w:rsid w:val="008D1A73"/>
    <w:rsid w:val="00906C25"/>
    <w:rsid w:val="009670E6"/>
    <w:rsid w:val="009A5CAA"/>
    <w:rsid w:val="009C1E33"/>
    <w:rsid w:val="009C5E1F"/>
    <w:rsid w:val="00A230B6"/>
    <w:rsid w:val="00A437D6"/>
    <w:rsid w:val="00A564A6"/>
    <w:rsid w:val="00A72B28"/>
    <w:rsid w:val="00AC62F4"/>
    <w:rsid w:val="00AD06E3"/>
    <w:rsid w:val="00AE02C3"/>
    <w:rsid w:val="00AE0C11"/>
    <w:rsid w:val="00AF2B15"/>
    <w:rsid w:val="00AF3532"/>
    <w:rsid w:val="00AF6183"/>
    <w:rsid w:val="00B0367D"/>
    <w:rsid w:val="00B574F3"/>
    <w:rsid w:val="00B63A34"/>
    <w:rsid w:val="00BA3EAD"/>
    <w:rsid w:val="00BE4D8D"/>
    <w:rsid w:val="00C1051E"/>
    <w:rsid w:val="00C163ED"/>
    <w:rsid w:val="00C50AC2"/>
    <w:rsid w:val="00C64C1D"/>
    <w:rsid w:val="00CB5EFE"/>
    <w:rsid w:val="00D03FF6"/>
    <w:rsid w:val="00D10D9A"/>
    <w:rsid w:val="00D202C4"/>
    <w:rsid w:val="00DA2734"/>
    <w:rsid w:val="00DB579E"/>
    <w:rsid w:val="00DE3C6E"/>
    <w:rsid w:val="00E30B02"/>
    <w:rsid w:val="00E41CBC"/>
    <w:rsid w:val="00E53647"/>
    <w:rsid w:val="00E90B25"/>
    <w:rsid w:val="00E92EDA"/>
    <w:rsid w:val="00EA280D"/>
    <w:rsid w:val="00EB4637"/>
    <w:rsid w:val="00EB4D68"/>
    <w:rsid w:val="00ED7E4A"/>
    <w:rsid w:val="00EE5D24"/>
    <w:rsid w:val="00F0133B"/>
    <w:rsid w:val="00F22CFC"/>
    <w:rsid w:val="00F62EB5"/>
    <w:rsid w:val="00F954E9"/>
    <w:rsid w:val="00FE1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C426"/>
  <w15:docId w15:val="{4D962952-38F6-48C5-8399-98980C7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46"/>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semiHidden/>
    <w:unhideWhenUsed/>
    <w:rsid w:val="005034D1"/>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D10D9A"/>
    <w:pPr>
      <w:widowControl w:val="0"/>
      <w:autoSpaceDE w:val="0"/>
      <w:autoSpaceDN w:val="0"/>
      <w:spacing w:after="0" w:line="240" w:lineRule="auto"/>
    </w:pPr>
    <w:rPr>
      <w:rFonts w:ascii="Arial" w:eastAsia="Arial" w:hAnsi="Arial" w:cs="Arial"/>
      <w:i/>
      <w:iCs/>
      <w:lang w:val="en-CA" w:eastAsia="en-US"/>
    </w:rPr>
  </w:style>
  <w:style w:type="character" w:customStyle="1" w:styleId="BodyTextChar">
    <w:name w:val="Body Text Char"/>
    <w:basedOn w:val="DefaultParagraphFont"/>
    <w:link w:val="BodyText"/>
    <w:uiPriority w:val="1"/>
    <w:semiHidden/>
    <w:rsid w:val="00D10D9A"/>
    <w:rPr>
      <w:rFonts w:ascii="Arial" w:eastAsia="Arial" w:hAnsi="Arial" w:cs="Arial"/>
      <w:i/>
      <w:i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0456">
      <w:bodyDiv w:val="1"/>
      <w:marLeft w:val="0"/>
      <w:marRight w:val="0"/>
      <w:marTop w:val="0"/>
      <w:marBottom w:val="0"/>
      <w:divBdr>
        <w:top w:val="none" w:sz="0" w:space="0" w:color="auto"/>
        <w:left w:val="none" w:sz="0" w:space="0" w:color="auto"/>
        <w:bottom w:val="none" w:sz="0" w:space="0" w:color="auto"/>
        <w:right w:val="none" w:sz="0" w:space="0" w:color="auto"/>
      </w:divBdr>
      <w:divsChild>
        <w:div w:id="4851675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yurcan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ayurcan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GDvwwTYncllI5iEjME0fii6RQ==">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dc:creator>
  <cp:lastModifiedBy>Igal Sudman</cp:lastModifiedBy>
  <cp:revision>2</cp:revision>
  <cp:lastPrinted>2022-09-23T22:49:00Z</cp:lastPrinted>
  <dcterms:created xsi:type="dcterms:W3CDTF">2022-10-04T12:33:00Z</dcterms:created>
  <dcterms:modified xsi:type="dcterms:W3CDTF">2022-10-04T12:33:00Z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Ayurcann PR - NewSKUs (draft) v.5 - 2022-09-29 4:05:43 PM</vt:lpwstr>
  </property>
  <property fmtid="{D5CDD505-2E9C-101B-9397-08002B2CF9AE}" pid="3" name="DocXFormat">
    <vt:lpwstr>DefaultFormat</vt:lpwstr>
  </property>
  <property fmtid="{D5CDD505-2E9C-101B-9397-08002B2CF9AE}" pid="4" name="DocXLocation">
    <vt:lpwstr>Every Page</vt:lpwstr>
  </property>
</Properties>
</file>