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4D05" w14:textId="77777777" w:rsidR="00FD771A" w:rsidRDefault="00FD771A" w:rsidP="00FD771A">
      <w:pPr>
        <w:jc w:val="center"/>
        <w:rPr>
          <w:rFonts w:ascii="Arial" w:hAnsi="Arial" w:cs="Arial"/>
          <w:b/>
          <w:bCs/>
        </w:rPr>
      </w:pPr>
      <w:r>
        <w:rPr>
          <w:noProof/>
          <w:lang w:val="en-CA" w:eastAsia="en-CA"/>
        </w:rPr>
        <w:drawing>
          <wp:anchor distT="0" distB="0" distL="114300" distR="114300" simplePos="0" relativeHeight="251659264" behindDoc="0" locked="0" layoutInCell="1" allowOverlap="1" wp14:anchorId="552BA947" wp14:editId="0709FCF0">
            <wp:simplePos x="0" y="0"/>
            <wp:positionH relativeFrom="margin">
              <wp:align>center</wp:align>
            </wp:positionH>
            <wp:positionV relativeFrom="paragraph">
              <wp:posOffset>-276860</wp:posOffset>
            </wp:positionV>
            <wp:extent cx="1329804" cy="1038225"/>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3752" t="20793" r="21759" b="19039"/>
                    <a:stretch>
                      <a:fillRect/>
                    </a:stretch>
                  </pic:blipFill>
                  <pic:spPr bwMode="auto">
                    <a:xfrm>
                      <a:off x="0" y="0"/>
                      <a:ext cx="1329804" cy="1038225"/>
                    </a:xfrm>
                    <a:prstGeom prst="rect">
                      <a:avLst/>
                    </a:prstGeom>
                    <a:ln>
                      <a:noFill/>
                    </a:ln>
                    <a:extLst>
                      <a:ext uri="{53640926-AAD7-44D8-BBD7-CCE9431645EC}">
                        <a14:shadowObscured xmlns:a14="http://schemas.microsoft.com/office/drawing/2010/main"/>
                      </a:ext>
                    </a:extLst>
                  </pic:spPr>
                </pic:pic>
              </a:graphicData>
            </a:graphic>
          </wp:anchor>
        </w:drawing>
      </w:r>
    </w:p>
    <w:p w14:paraId="2CF0BA85" w14:textId="77777777" w:rsidR="00FD771A" w:rsidRDefault="00FD771A" w:rsidP="00FD771A">
      <w:pPr>
        <w:jc w:val="center"/>
        <w:rPr>
          <w:rFonts w:ascii="Arial" w:hAnsi="Arial" w:cs="Arial"/>
          <w:b/>
          <w:bCs/>
        </w:rPr>
      </w:pPr>
    </w:p>
    <w:p w14:paraId="2A3043E7" w14:textId="77777777" w:rsidR="00FD771A" w:rsidRDefault="00FD771A" w:rsidP="00FD771A">
      <w:pPr>
        <w:jc w:val="center"/>
        <w:rPr>
          <w:rFonts w:ascii="Arial" w:hAnsi="Arial" w:cs="Arial"/>
          <w:b/>
          <w:bCs/>
        </w:rPr>
      </w:pPr>
    </w:p>
    <w:p w14:paraId="18A9C89E" w14:textId="240B8A61" w:rsidR="00ED6FDC" w:rsidRDefault="00FD771A" w:rsidP="00FD771A">
      <w:pPr>
        <w:spacing w:after="0"/>
        <w:jc w:val="center"/>
        <w:rPr>
          <w:rFonts w:ascii="Arial" w:hAnsi="Arial" w:cs="Arial"/>
          <w:b/>
          <w:bCs/>
          <w:color w:val="000000" w:themeColor="text1"/>
        </w:rPr>
      </w:pPr>
      <w:r w:rsidRPr="00C222DA">
        <w:rPr>
          <w:rFonts w:ascii="Arial" w:hAnsi="Arial" w:cs="Arial"/>
          <w:b/>
          <w:bCs/>
          <w:color w:val="000000" w:themeColor="text1"/>
        </w:rPr>
        <w:t xml:space="preserve">AYURCANN HOLDINGS CORP. </w:t>
      </w:r>
      <w:r w:rsidR="00ED6FDC">
        <w:rPr>
          <w:rFonts w:ascii="Arial" w:hAnsi="Arial" w:cs="Arial"/>
          <w:b/>
          <w:bCs/>
          <w:color w:val="000000" w:themeColor="text1"/>
        </w:rPr>
        <w:t>REPORTS RECORD</w:t>
      </w:r>
      <w:r w:rsidR="00D42ED4">
        <w:rPr>
          <w:rFonts w:ascii="Arial" w:hAnsi="Arial" w:cs="Arial"/>
          <w:b/>
          <w:bCs/>
          <w:color w:val="000000" w:themeColor="text1"/>
        </w:rPr>
        <w:t xml:space="preserve"> </w:t>
      </w:r>
      <w:r w:rsidR="00A539F1">
        <w:rPr>
          <w:rFonts w:ascii="Arial" w:hAnsi="Arial" w:cs="Arial"/>
          <w:b/>
          <w:bCs/>
          <w:color w:val="000000" w:themeColor="text1"/>
        </w:rPr>
        <w:t>THIRD</w:t>
      </w:r>
      <w:r w:rsidR="00ED6FDC">
        <w:rPr>
          <w:rFonts w:ascii="Arial" w:hAnsi="Arial" w:cs="Arial"/>
          <w:b/>
          <w:bCs/>
          <w:color w:val="000000" w:themeColor="text1"/>
        </w:rPr>
        <w:t xml:space="preserve"> QUARTER </w:t>
      </w:r>
    </w:p>
    <w:p w14:paraId="4AFD3229" w14:textId="48AF8DBC" w:rsidR="00DE1A20" w:rsidRDefault="00ED6FDC" w:rsidP="00D42ED4">
      <w:pPr>
        <w:spacing w:after="0"/>
        <w:jc w:val="center"/>
        <w:rPr>
          <w:rFonts w:ascii="Arial" w:hAnsi="Arial" w:cs="Arial"/>
          <w:b/>
          <w:bCs/>
          <w:color w:val="000000" w:themeColor="text1"/>
        </w:rPr>
      </w:pPr>
      <w:r>
        <w:rPr>
          <w:rFonts w:ascii="Arial" w:hAnsi="Arial" w:cs="Arial"/>
          <w:b/>
          <w:bCs/>
          <w:color w:val="000000" w:themeColor="text1"/>
        </w:rPr>
        <w:t xml:space="preserve">2021 </w:t>
      </w:r>
      <w:r w:rsidR="00E559A2">
        <w:rPr>
          <w:rFonts w:ascii="Arial" w:hAnsi="Arial" w:cs="Arial"/>
          <w:b/>
          <w:bCs/>
          <w:color w:val="000000" w:themeColor="text1"/>
        </w:rPr>
        <w:t>REVENUES</w:t>
      </w:r>
    </w:p>
    <w:p w14:paraId="6E7A24C3" w14:textId="77777777" w:rsidR="00FD771A" w:rsidRPr="00C222DA" w:rsidRDefault="00FD771A" w:rsidP="00FD771A">
      <w:pPr>
        <w:spacing w:after="0"/>
        <w:rPr>
          <w:rFonts w:ascii="Arial" w:hAnsi="Arial" w:cs="Arial"/>
          <w:color w:val="000000" w:themeColor="text1"/>
        </w:rPr>
      </w:pPr>
    </w:p>
    <w:p w14:paraId="5EE12CD2" w14:textId="4F63647E" w:rsidR="00FD771A" w:rsidRPr="00C222DA" w:rsidRDefault="00FD771A" w:rsidP="00FD771A">
      <w:pPr>
        <w:spacing w:after="0"/>
        <w:jc w:val="both"/>
        <w:rPr>
          <w:rFonts w:ascii="Arial" w:hAnsi="Arial" w:cs="Arial"/>
          <w:color w:val="000000" w:themeColor="text1"/>
          <w:lang w:val="en-CA"/>
        </w:rPr>
      </w:pPr>
      <w:r w:rsidRPr="00C222DA">
        <w:rPr>
          <w:rFonts w:ascii="Arial" w:hAnsi="Arial" w:cs="Arial"/>
          <w:b/>
          <w:bCs/>
          <w:color w:val="000000" w:themeColor="text1"/>
        </w:rPr>
        <w:t xml:space="preserve">Toronto, Ontario, May </w:t>
      </w:r>
      <w:r w:rsidR="00420D15">
        <w:rPr>
          <w:rFonts w:ascii="Arial" w:hAnsi="Arial" w:cs="Arial"/>
          <w:b/>
          <w:bCs/>
          <w:color w:val="000000" w:themeColor="text1"/>
        </w:rPr>
        <w:t>18</w:t>
      </w:r>
      <w:r w:rsidRPr="00C222DA">
        <w:rPr>
          <w:rFonts w:ascii="Arial" w:hAnsi="Arial" w:cs="Arial"/>
          <w:b/>
          <w:bCs/>
          <w:color w:val="000000" w:themeColor="text1"/>
        </w:rPr>
        <w:t>, 2021</w:t>
      </w:r>
      <w:r w:rsidRPr="00C222DA">
        <w:rPr>
          <w:rFonts w:ascii="Arial" w:hAnsi="Arial" w:cs="Arial"/>
          <w:color w:val="000000" w:themeColor="text1"/>
        </w:rPr>
        <w:t xml:space="preserve"> - </w:t>
      </w:r>
      <w:r w:rsidRPr="00C222DA">
        <w:rPr>
          <w:rFonts w:ascii="Arial" w:hAnsi="Arial" w:cs="Arial"/>
          <w:b/>
          <w:bCs/>
          <w:color w:val="000000" w:themeColor="text1"/>
          <w:lang w:val="en-CA"/>
        </w:rPr>
        <w:t xml:space="preserve">Ayurcann Holdings Corp. </w:t>
      </w:r>
      <w:r w:rsidRPr="00C222DA">
        <w:rPr>
          <w:rFonts w:ascii="Arial" w:hAnsi="Arial" w:cs="Arial"/>
          <w:color w:val="000000" w:themeColor="text1"/>
          <w:lang w:val="en-CA"/>
        </w:rPr>
        <w:t>(</w:t>
      </w:r>
      <w:r w:rsidRPr="00C222DA">
        <w:rPr>
          <w:rFonts w:ascii="Arial" w:hAnsi="Arial" w:cs="Arial"/>
          <w:b/>
          <w:bCs/>
          <w:color w:val="000000" w:themeColor="text1"/>
          <w:lang w:val="en-CA"/>
        </w:rPr>
        <w:t>CSE: AYUR</w:t>
      </w:r>
      <w:r w:rsidRPr="00C222DA">
        <w:rPr>
          <w:rFonts w:ascii="Arial" w:hAnsi="Arial" w:cs="Arial"/>
          <w:color w:val="000000" w:themeColor="text1"/>
          <w:lang w:val="en-CA"/>
        </w:rPr>
        <w:t>) (the “</w:t>
      </w:r>
      <w:r w:rsidRPr="00C222DA">
        <w:rPr>
          <w:rFonts w:ascii="Arial" w:hAnsi="Arial" w:cs="Arial"/>
          <w:b/>
          <w:bCs/>
          <w:color w:val="000000" w:themeColor="text1"/>
          <w:lang w:val="en-CA"/>
        </w:rPr>
        <w:t>Company</w:t>
      </w:r>
      <w:r w:rsidRPr="00C222DA">
        <w:rPr>
          <w:rFonts w:ascii="Arial" w:hAnsi="Arial" w:cs="Arial"/>
          <w:color w:val="000000" w:themeColor="text1"/>
          <w:lang w:val="en-CA"/>
        </w:rPr>
        <w:t>” or "</w:t>
      </w:r>
      <w:r w:rsidRPr="00C222DA">
        <w:rPr>
          <w:rFonts w:ascii="Arial" w:hAnsi="Arial" w:cs="Arial"/>
          <w:b/>
          <w:bCs/>
          <w:color w:val="000000" w:themeColor="text1"/>
          <w:lang w:val="en-CA"/>
        </w:rPr>
        <w:t>Ayurcann</w:t>
      </w:r>
      <w:r w:rsidRPr="00C222DA">
        <w:rPr>
          <w:rFonts w:ascii="Arial" w:hAnsi="Arial" w:cs="Arial"/>
          <w:color w:val="000000" w:themeColor="text1"/>
          <w:lang w:val="en-CA"/>
        </w:rPr>
        <w:t xml:space="preserve">"), a Canadian cannabis extraction company </w:t>
      </w:r>
      <w:r w:rsidR="00E7366C">
        <w:rPr>
          <w:rFonts w:ascii="Arial" w:hAnsi="Arial" w:cs="Arial"/>
          <w:color w:val="00040F"/>
          <w:spacing w:val="3"/>
          <w:shd w:val="clear" w:color="auto" w:fill="F6F7F8"/>
        </w:rPr>
        <w:t>specializing in the processing of cannabis and hemp for the production of oils and various derivative product</w:t>
      </w:r>
      <w:r w:rsidR="00294434">
        <w:rPr>
          <w:rFonts w:ascii="Arial" w:hAnsi="Arial" w:cs="Arial"/>
          <w:color w:val="000000" w:themeColor="text1"/>
          <w:lang w:val="en-CA"/>
        </w:rPr>
        <w:t>,</w:t>
      </w:r>
      <w:r w:rsidRPr="00C222DA">
        <w:rPr>
          <w:rFonts w:ascii="Arial" w:hAnsi="Arial" w:cs="Arial"/>
          <w:color w:val="000000" w:themeColor="text1"/>
          <w:lang w:val="en-CA"/>
        </w:rPr>
        <w:t xml:space="preserve"> </w:t>
      </w:r>
      <w:r w:rsidR="00E7366C">
        <w:rPr>
          <w:rFonts w:ascii="Arial" w:hAnsi="Arial" w:cs="Arial"/>
          <w:color w:val="000000" w:themeColor="text1"/>
          <w:lang w:val="en-CA"/>
        </w:rPr>
        <w:t xml:space="preserve">is pleased to </w:t>
      </w:r>
      <w:r w:rsidRPr="00C222DA">
        <w:rPr>
          <w:rFonts w:ascii="Arial" w:hAnsi="Arial" w:cs="Arial"/>
          <w:color w:val="000000" w:themeColor="text1"/>
          <w:lang w:val="en-CA"/>
        </w:rPr>
        <w:t xml:space="preserve">report financial </w:t>
      </w:r>
      <w:r w:rsidR="00ED6FDC">
        <w:rPr>
          <w:rFonts w:ascii="Arial" w:hAnsi="Arial" w:cs="Arial"/>
          <w:color w:val="000000" w:themeColor="text1"/>
          <w:lang w:val="en-CA"/>
        </w:rPr>
        <w:t xml:space="preserve">and operating </w:t>
      </w:r>
      <w:r w:rsidRPr="00C222DA">
        <w:rPr>
          <w:rFonts w:ascii="Arial" w:hAnsi="Arial" w:cs="Arial"/>
          <w:color w:val="000000" w:themeColor="text1"/>
          <w:lang w:val="en-CA"/>
        </w:rPr>
        <w:t xml:space="preserve">results for the </w:t>
      </w:r>
      <w:r w:rsidR="00D42ED4">
        <w:rPr>
          <w:rFonts w:ascii="Arial" w:hAnsi="Arial" w:cs="Arial"/>
          <w:color w:val="000000" w:themeColor="text1"/>
          <w:lang w:val="en-CA"/>
        </w:rPr>
        <w:t>three- and nine-months</w:t>
      </w:r>
      <w:r w:rsidR="00420D15">
        <w:rPr>
          <w:rFonts w:ascii="Arial" w:hAnsi="Arial" w:cs="Arial"/>
          <w:color w:val="000000" w:themeColor="text1"/>
          <w:lang w:val="en-CA"/>
        </w:rPr>
        <w:t xml:space="preserve"> </w:t>
      </w:r>
      <w:r w:rsidR="00ED6FDC">
        <w:rPr>
          <w:rFonts w:ascii="Arial" w:hAnsi="Arial" w:cs="Arial"/>
          <w:color w:val="000000" w:themeColor="text1"/>
          <w:lang w:val="en-CA"/>
        </w:rPr>
        <w:t>end</w:t>
      </w:r>
      <w:r w:rsidR="008E553A">
        <w:rPr>
          <w:rFonts w:ascii="Arial" w:hAnsi="Arial" w:cs="Arial"/>
          <w:color w:val="000000" w:themeColor="text1"/>
          <w:lang w:val="en-CA"/>
        </w:rPr>
        <w:t>ing</w:t>
      </w:r>
      <w:r w:rsidRPr="00C222DA">
        <w:rPr>
          <w:rFonts w:ascii="Arial" w:hAnsi="Arial" w:cs="Arial"/>
          <w:color w:val="000000" w:themeColor="text1"/>
          <w:lang w:val="en-CA"/>
        </w:rPr>
        <w:t xml:space="preserve"> March 31</w:t>
      </w:r>
      <w:r w:rsidR="00E559A2">
        <w:rPr>
          <w:rFonts w:ascii="Arial" w:hAnsi="Arial" w:cs="Arial"/>
          <w:color w:val="000000" w:themeColor="text1"/>
          <w:lang w:val="en-CA"/>
        </w:rPr>
        <w:t>,</w:t>
      </w:r>
      <w:r w:rsidR="00D42ED4">
        <w:rPr>
          <w:rFonts w:ascii="Arial" w:hAnsi="Arial" w:cs="Arial"/>
          <w:color w:val="000000" w:themeColor="text1"/>
          <w:lang w:val="en-CA"/>
        </w:rPr>
        <w:t xml:space="preserve"> </w:t>
      </w:r>
      <w:r w:rsidRPr="00C222DA">
        <w:rPr>
          <w:rFonts w:ascii="Arial" w:hAnsi="Arial" w:cs="Arial"/>
          <w:color w:val="000000" w:themeColor="text1"/>
          <w:lang w:val="en-CA"/>
        </w:rPr>
        <w:t xml:space="preserve">2021. All figures are reported in Canadian Dollars. </w:t>
      </w:r>
    </w:p>
    <w:p w14:paraId="7F816859" w14:textId="77777777" w:rsidR="00FD771A" w:rsidRPr="00C222DA" w:rsidRDefault="00FD771A">
      <w:pPr>
        <w:rPr>
          <w:rFonts w:ascii="Arial" w:hAnsi="Arial" w:cs="Arial"/>
        </w:rPr>
      </w:pPr>
    </w:p>
    <w:p w14:paraId="228D2C66" w14:textId="7495086D" w:rsidR="00DE1A20" w:rsidRDefault="00FD771A">
      <w:pPr>
        <w:rPr>
          <w:rFonts w:ascii="Arial" w:hAnsi="Arial" w:cs="Arial"/>
          <w:b/>
          <w:bCs/>
          <w:color w:val="000000" w:themeColor="text1"/>
          <w:lang w:val="en-CA"/>
        </w:rPr>
      </w:pPr>
      <w:r w:rsidRPr="00C222DA">
        <w:rPr>
          <w:rFonts w:ascii="Arial" w:hAnsi="Arial" w:cs="Arial"/>
          <w:b/>
          <w:bCs/>
          <w:color w:val="000000" w:themeColor="text1"/>
          <w:lang w:val="en-CA"/>
        </w:rPr>
        <w:t>HIGHLIGHTS OF QUARTER</w:t>
      </w:r>
      <w:r w:rsidR="00A435B3">
        <w:rPr>
          <w:rFonts w:ascii="Arial" w:hAnsi="Arial" w:cs="Arial"/>
          <w:b/>
          <w:bCs/>
          <w:color w:val="000000" w:themeColor="text1"/>
          <w:lang w:val="en-CA"/>
        </w:rPr>
        <w:t xml:space="preserve"> AND NINE MONTHS</w:t>
      </w:r>
      <w:r w:rsidRPr="00C222DA">
        <w:rPr>
          <w:rFonts w:ascii="Arial" w:hAnsi="Arial" w:cs="Arial"/>
          <w:b/>
          <w:bCs/>
          <w:color w:val="000000" w:themeColor="text1"/>
          <w:lang w:val="en-CA"/>
        </w:rPr>
        <w:t xml:space="preserve"> </w:t>
      </w:r>
      <w:r w:rsidR="00985724">
        <w:rPr>
          <w:rFonts w:ascii="Arial" w:hAnsi="Arial" w:cs="Arial"/>
          <w:b/>
          <w:bCs/>
          <w:color w:val="000000" w:themeColor="text1"/>
          <w:lang w:val="en-CA"/>
        </w:rPr>
        <w:t>END</w:t>
      </w:r>
      <w:r w:rsidR="00B328B1">
        <w:rPr>
          <w:rFonts w:ascii="Arial" w:hAnsi="Arial" w:cs="Arial"/>
          <w:b/>
          <w:bCs/>
          <w:color w:val="000000" w:themeColor="text1"/>
          <w:lang w:val="en-CA"/>
        </w:rPr>
        <w:t>ED</w:t>
      </w:r>
      <w:r w:rsidR="00985724">
        <w:rPr>
          <w:rFonts w:ascii="Arial" w:hAnsi="Arial" w:cs="Arial"/>
          <w:b/>
          <w:bCs/>
          <w:color w:val="000000" w:themeColor="text1"/>
          <w:lang w:val="en-CA"/>
        </w:rPr>
        <w:t xml:space="preserve"> MARCH 31, 2021</w:t>
      </w:r>
    </w:p>
    <w:p w14:paraId="1CED0785" w14:textId="3C807185" w:rsidR="00E7366C" w:rsidRDefault="00C52A41" w:rsidP="00E7366C">
      <w:pPr>
        <w:pStyle w:val="ListParagraph"/>
        <w:numPr>
          <w:ilvl w:val="0"/>
          <w:numId w:val="6"/>
        </w:numPr>
        <w:rPr>
          <w:rFonts w:ascii="Arial" w:hAnsi="Arial" w:cs="Arial"/>
          <w:color w:val="000000" w:themeColor="text1"/>
          <w:lang w:val="en-CA"/>
        </w:rPr>
      </w:pPr>
      <w:r>
        <w:rPr>
          <w:rFonts w:ascii="Arial" w:hAnsi="Arial" w:cs="Arial"/>
          <w:color w:val="000000" w:themeColor="text1"/>
          <w:lang w:val="en-CA"/>
        </w:rPr>
        <w:t>Ayurcann Holdings Corp.</w:t>
      </w:r>
      <w:r w:rsidR="00DE1A20" w:rsidRPr="00C222DA">
        <w:rPr>
          <w:rFonts w:ascii="Arial" w:hAnsi="Arial" w:cs="Arial"/>
          <w:color w:val="000000" w:themeColor="text1"/>
          <w:lang w:val="en-CA"/>
        </w:rPr>
        <w:t xml:space="preserve"> reported </w:t>
      </w:r>
      <w:r w:rsidR="008776D5">
        <w:rPr>
          <w:rFonts w:ascii="Arial" w:hAnsi="Arial" w:cs="Arial"/>
          <w:color w:val="000000" w:themeColor="text1"/>
          <w:lang w:val="en-CA"/>
        </w:rPr>
        <w:t xml:space="preserve">net </w:t>
      </w:r>
      <w:r w:rsidR="00985724">
        <w:rPr>
          <w:rFonts w:ascii="Arial" w:hAnsi="Arial" w:cs="Arial"/>
          <w:color w:val="000000" w:themeColor="text1"/>
          <w:lang w:val="en-CA"/>
        </w:rPr>
        <w:t xml:space="preserve">revenues of $2.6 million for the </w:t>
      </w:r>
      <w:r w:rsidR="00540F01">
        <w:rPr>
          <w:rFonts w:ascii="Arial" w:hAnsi="Arial" w:cs="Arial"/>
          <w:color w:val="000000" w:themeColor="text1"/>
          <w:lang w:val="en-CA"/>
        </w:rPr>
        <w:t>3 months ending March</w:t>
      </w:r>
      <w:r w:rsidR="00C965A7">
        <w:rPr>
          <w:rFonts w:ascii="Arial" w:hAnsi="Arial" w:cs="Arial"/>
          <w:color w:val="000000" w:themeColor="text1"/>
          <w:lang w:val="en-CA"/>
        </w:rPr>
        <w:t xml:space="preserve"> 31</w:t>
      </w:r>
      <w:r w:rsidR="00E559A2">
        <w:rPr>
          <w:rFonts w:ascii="Arial" w:hAnsi="Arial" w:cs="Arial"/>
          <w:color w:val="000000" w:themeColor="text1"/>
          <w:lang w:val="en-CA"/>
        </w:rPr>
        <w:t>,</w:t>
      </w:r>
      <w:r w:rsidR="00D42ED4">
        <w:rPr>
          <w:rFonts w:ascii="Arial" w:hAnsi="Arial" w:cs="Arial"/>
          <w:color w:val="000000" w:themeColor="text1"/>
          <w:lang w:val="en-CA"/>
        </w:rPr>
        <w:t xml:space="preserve"> </w:t>
      </w:r>
      <w:r w:rsidR="00C965A7">
        <w:rPr>
          <w:rFonts w:ascii="Arial" w:hAnsi="Arial" w:cs="Arial"/>
          <w:color w:val="000000" w:themeColor="text1"/>
          <w:lang w:val="en-CA"/>
        </w:rPr>
        <w:t>20</w:t>
      </w:r>
      <w:r w:rsidR="00540F01">
        <w:rPr>
          <w:rFonts w:ascii="Arial" w:hAnsi="Arial" w:cs="Arial"/>
          <w:color w:val="000000" w:themeColor="text1"/>
          <w:lang w:val="en-CA"/>
        </w:rPr>
        <w:t>21</w:t>
      </w:r>
      <w:r>
        <w:rPr>
          <w:rFonts w:ascii="Arial" w:hAnsi="Arial" w:cs="Arial"/>
          <w:color w:val="000000" w:themeColor="text1"/>
          <w:lang w:val="en-CA"/>
        </w:rPr>
        <w:t xml:space="preserve"> compared to $1.56 million for the 3 months ending December 31</w:t>
      </w:r>
      <w:r w:rsidR="00E559A2">
        <w:rPr>
          <w:rFonts w:ascii="Arial" w:hAnsi="Arial" w:cs="Arial"/>
          <w:color w:val="000000" w:themeColor="text1"/>
          <w:lang w:val="en-CA"/>
        </w:rPr>
        <w:t xml:space="preserve">, </w:t>
      </w:r>
      <w:r w:rsidR="003720E6">
        <w:rPr>
          <w:rFonts w:ascii="Arial" w:hAnsi="Arial" w:cs="Arial"/>
          <w:color w:val="000000" w:themeColor="text1"/>
          <w:lang w:val="en-CA"/>
        </w:rPr>
        <w:t>2020, with</w:t>
      </w:r>
      <w:r w:rsidR="00B47F26">
        <w:rPr>
          <w:rFonts w:ascii="Arial" w:hAnsi="Arial" w:cs="Arial"/>
          <w:color w:val="000000" w:themeColor="text1"/>
          <w:lang w:val="en-CA"/>
        </w:rPr>
        <w:t xml:space="preserve"> total </w:t>
      </w:r>
      <w:r w:rsidR="00540F01">
        <w:rPr>
          <w:rFonts w:ascii="Arial" w:hAnsi="Arial" w:cs="Arial"/>
          <w:color w:val="000000" w:themeColor="text1"/>
          <w:lang w:val="en-CA"/>
        </w:rPr>
        <w:t xml:space="preserve">revenues of </w:t>
      </w:r>
      <w:r>
        <w:rPr>
          <w:rFonts w:ascii="Arial" w:hAnsi="Arial" w:cs="Arial"/>
          <w:color w:val="000000" w:themeColor="text1"/>
          <w:lang w:val="en-CA"/>
        </w:rPr>
        <w:t>$</w:t>
      </w:r>
      <w:r w:rsidR="00540F01">
        <w:rPr>
          <w:rFonts w:ascii="Arial" w:hAnsi="Arial" w:cs="Arial"/>
          <w:color w:val="000000" w:themeColor="text1"/>
          <w:lang w:val="en-CA"/>
        </w:rPr>
        <w:t>4.9</w:t>
      </w:r>
      <w:r w:rsidR="00C965A7">
        <w:rPr>
          <w:rFonts w:ascii="Arial" w:hAnsi="Arial" w:cs="Arial"/>
          <w:color w:val="000000" w:themeColor="text1"/>
          <w:lang w:val="en-CA"/>
        </w:rPr>
        <w:t xml:space="preserve"> million</w:t>
      </w:r>
      <w:r w:rsidR="00540F01">
        <w:rPr>
          <w:rFonts w:ascii="Arial" w:hAnsi="Arial" w:cs="Arial"/>
          <w:color w:val="000000" w:themeColor="text1"/>
          <w:lang w:val="en-CA"/>
        </w:rPr>
        <w:t xml:space="preserve"> for the 9 months ending Mar</w:t>
      </w:r>
      <w:r w:rsidR="00E559A2">
        <w:rPr>
          <w:rFonts w:ascii="Arial" w:hAnsi="Arial" w:cs="Arial"/>
          <w:color w:val="000000" w:themeColor="text1"/>
          <w:lang w:val="en-CA"/>
        </w:rPr>
        <w:t>ch 31,</w:t>
      </w:r>
      <w:r w:rsidR="008F5907">
        <w:rPr>
          <w:rFonts w:ascii="Arial" w:hAnsi="Arial" w:cs="Arial"/>
          <w:color w:val="000000" w:themeColor="text1"/>
          <w:lang w:val="en-CA"/>
        </w:rPr>
        <w:t xml:space="preserve"> </w:t>
      </w:r>
      <w:r w:rsidR="00C965A7">
        <w:rPr>
          <w:rFonts w:ascii="Arial" w:hAnsi="Arial" w:cs="Arial"/>
          <w:color w:val="000000" w:themeColor="text1"/>
          <w:lang w:val="en-CA"/>
        </w:rPr>
        <w:t>20</w:t>
      </w:r>
      <w:r w:rsidR="00540F01">
        <w:rPr>
          <w:rFonts w:ascii="Arial" w:hAnsi="Arial" w:cs="Arial"/>
          <w:color w:val="000000" w:themeColor="text1"/>
          <w:lang w:val="en-CA"/>
        </w:rPr>
        <w:t>21.</w:t>
      </w:r>
    </w:p>
    <w:p w14:paraId="4C463136" w14:textId="7DEFC791" w:rsidR="008776D5" w:rsidRDefault="008E553A" w:rsidP="00E7366C">
      <w:pPr>
        <w:pStyle w:val="ListParagraph"/>
        <w:numPr>
          <w:ilvl w:val="0"/>
          <w:numId w:val="6"/>
        </w:numPr>
        <w:rPr>
          <w:rFonts w:ascii="Arial" w:hAnsi="Arial" w:cs="Arial"/>
          <w:color w:val="000000" w:themeColor="text1"/>
          <w:lang w:val="en-CA"/>
        </w:rPr>
      </w:pPr>
      <w:r>
        <w:rPr>
          <w:rFonts w:ascii="Arial" w:hAnsi="Arial" w:cs="Arial"/>
          <w:color w:val="000000" w:themeColor="text1"/>
          <w:lang w:val="en-CA"/>
        </w:rPr>
        <w:t xml:space="preserve">The Company </w:t>
      </w:r>
      <w:r w:rsidR="004C3906">
        <w:rPr>
          <w:rFonts w:ascii="Arial" w:hAnsi="Arial" w:cs="Arial"/>
          <w:color w:val="000000" w:themeColor="text1"/>
          <w:lang w:val="en-CA"/>
        </w:rPr>
        <w:t xml:space="preserve">reported </w:t>
      </w:r>
      <w:r>
        <w:rPr>
          <w:rFonts w:ascii="Arial" w:hAnsi="Arial" w:cs="Arial"/>
          <w:color w:val="000000" w:themeColor="text1"/>
          <w:lang w:val="en-CA"/>
        </w:rPr>
        <w:t>g</w:t>
      </w:r>
      <w:r w:rsidR="008776D5">
        <w:rPr>
          <w:rFonts w:ascii="Arial" w:hAnsi="Arial" w:cs="Arial"/>
          <w:color w:val="000000" w:themeColor="text1"/>
          <w:lang w:val="en-CA"/>
        </w:rPr>
        <w:t>ross margins of $1.84 million for the 3 months ending Mar</w:t>
      </w:r>
      <w:r w:rsidR="00E559A2">
        <w:rPr>
          <w:rFonts w:ascii="Arial" w:hAnsi="Arial" w:cs="Arial"/>
          <w:color w:val="000000" w:themeColor="text1"/>
          <w:lang w:val="en-CA"/>
        </w:rPr>
        <w:t>ch</w:t>
      </w:r>
      <w:r w:rsidR="008776D5">
        <w:rPr>
          <w:rFonts w:ascii="Arial" w:hAnsi="Arial" w:cs="Arial"/>
          <w:color w:val="000000" w:themeColor="text1"/>
          <w:lang w:val="en-CA"/>
        </w:rPr>
        <w:t xml:space="preserve"> 31</w:t>
      </w:r>
      <w:r w:rsidR="00E559A2">
        <w:rPr>
          <w:rFonts w:ascii="Arial" w:hAnsi="Arial" w:cs="Arial"/>
          <w:color w:val="000000" w:themeColor="text1"/>
          <w:lang w:val="en-CA"/>
        </w:rPr>
        <w:t>,</w:t>
      </w:r>
      <w:r w:rsidR="008776D5">
        <w:rPr>
          <w:rFonts w:ascii="Arial" w:hAnsi="Arial" w:cs="Arial"/>
          <w:color w:val="000000" w:themeColor="text1"/>
          <w:lang w:val="en-CA"/>
        </w:rPr>
        <w:t xml:space="preserve">2021 </w:t>
      </w:r>
      <w:r w:rsidR="00C52A41">
        <w:rPr>
          <w:rFonts w:ascii="Arial" w:hAnsi="Arial" w:cs="Arial"/>
          <w:color w:val="000000" w:themeColor="text1"/>
          <w:lang w:val="en-CA"/>
        </w:rPr>
        <w:t>compared to $302,000 for the 3 months ending December 31</w:t>
      </w:r>
      <w:r w:rsidR="00E559A2">
        <w:rPr>
          <w:rFonts w:ascii="Arial" w:hAnsi="Arial" w:cs="Arial"/>
          <w:color w:val="000000" w:themeColor="text1"/>
          <w:lang w:val="en-CA"/>
        </w:rPr>
        <w:t>,</w:t>
      </w:r>
      <w:r w:rsidR="00D42ED4">
        <w:rPr>
          <w:rFonts w:ascii="Arial" w:hAnsi="Arial" w:cs="Arial"/>
          <w:color w:val="000000" w:themeColor="text1"/>
          <w:lang w:val="en-CA"/>
        </w:rPr>
        <w:t xml:space="preserve"> </w:t>
      </w:r>
      <w:r w:rsidR="00C52A41">
        <w:rPr>
          <w:rFonts w:ascii="Arial" w:hAnsi="Arial" w:cs="Arial"/>
          <w:color w:val="000000" w:themeColor="text1"/>
          <w:lang w:val="en-CA"/>
        </w:rPr>
        <w:t>2021</w:t>
      </w:r>
      <w:r w:rsidR="00D42ED4">
        <w:rPr>
          <w:rFonts w:ascii="Arial" w:hAnsi="Arial" w:cs="Arial"/>
          <w:color w:val="000000" w:themeColor="text1"/>
          <w:lang w:val="en-CA"/>
        </w:rPr>
        <w:t>,</w:t>
      </w:r>
      <w:r w:rsidR="00C52A41">
        <w:rPr>
          <w:rFonts w:ascii="Arial" w:hAnsi="Arial" w:cs="Arial"/>
          <w:color w:val="000000" w:themeColor="text1"/>
          <w:lang w:val="en-CA"/>
        </w:rPr>
        <w:t xml:space="preserve"> </w:t>
      </w:r>
      <w:r w:rsidR="00B47F26">
        <w:rPr>
          <w:rFonts w:ascii="Arial" w:hAnsi="Arial" w:cs="Arial"/>
          <w:color w:val="000000" w:themeColor="text1"/>
          <w:lang w:val="en-CA"/>
        </w:rPr>
        <w:t>with gross margins of</w:t>
      </w:r>
      <w:r w:rsidR="008776D5">
        <w:rPr>
          <w:rFonts w:ascii="Arial" w:hAnsi="Arial" w:cs="Arial"/>
          <w:color w:val="000000" w:themeColor="text1"/>
          <w:lang w:val="en-CA"/>
        </w:rPr>
        <w:t xml:space="preserve"> $2.32 million for the 9 months ending Ma</w:t>
      </w:r>
      <w:r w:rsidR="00E559A2">
        <w:rPr>
          <w:rFonts w:ascii="Arial" w:hAnsi="Arial" w:cs="Arial"/>
          <w:color w:val="000000" w:themeColor="text1"/>
          <w:lang w:val="en-CA"/>
        </w:rPr>
        <w:t>rch,</w:t>
      </w:r>
      <w:r w:rsidR="008776D5">
        <w:rPr>
          <w:rFonts w:ascii="Arial" w:hAnsi="Arial" w:cs="Arial"/>
          <w:color w:val="000000" w:themeColor="text1"/>
          <w:lang w:val="en-CA"/>
        </w:rPr>
        <w:t>31</w:t>
      </w:r>
      <w:r w:rsidR="00E559A2">
        <w:rPr>
          <w:rFonts w:ascii="Arial" w:hAnsi="Arial" w:cs="Arial"/>
          <w:color w:val="000000" w:themeColor="text1"/>
          <w:lang w:val="en-CA"/>
        </w:rPr>
        <w:t xml:space="preserve">, </w:t>
      </w:r>
      <w:r w:rsidR="008776D5">
        <w:rPr>
          <w:rFonts w:ascii="Arial" w:hAnsi="Arial" w:cs="Arial"/>
          <w:color w:val="000000" w:themeColor="text1"/>
          <w:lang w:val="en-CA"/>
        </w:rPr>
        <w:t>2021</w:t>
      </w:r>
      <w:r w:rsidR="00D42ED4">
        <w:rPr>
          <w:rFonts w:ascii="Arial" w:hAnsi="Arial" w:cs="Arial"/>
          <w:color w:val="000000" w:themeColor="text1"/>
          <w:lang w:val="en-CA"/>
        </w:rPr>
        <w:t>.</w:t>
      </w:r>
    </w:p>
    <w:p w14:paraId="3BDAD1CA" w14:textId="603618BC" w:rsidR="008776D5" w:rsidRPr="008E553A" w:rsidRDefault="00153E64" w:rsidP="001C7EC3">
      <w:pPr>
        <w:pStyle w:val="ListParagraph"/>
        <w:numPr>
          <w:ilvl w:val="0"/>
          <w:numId w:val="1"/>
        </w:numPr>
        <w:rPr>
          <w:rFonts w:ascii="Arial" w:hAnsi="Arial" w:cs="Arial"/>
          <w:color w:val="000000" w:themeColor="text1"/>
          <w:lang w:val="en-CA"/>
        </w:rPr>
      </w:pPr>
      <w:r w:rsidRPr="008E553A">
        <w:rPr>
          <w:rFonts w:ascii="Arial" w:hAnsi="Arial" w:cs="Arial"/>
          <w:color w:val="000000" w:themeColor="text1"/>
          <w:lang w:val="en-CA"/>
        </w:rPr>
        <w:t>Ayurcann</w:t>
      </w:r>
      <w:r w:rsidR="00C52A41" w:rsidRPr="008E553A">
        <w:rPr>
          <w:rFonts w:ascii="Arial" w:hAnsi="Arial" w:cs="Arial"/>
          <w:color w:val="000000" w:themeColor="text1"/>
          <w:lang w:val="en-CA"/>
        </w:rPr>
        <w:t xml:space="preserve"> Inc. </w:t>
      </w:r>
      <w:r w:rsidRPr="008E553A">
        <w:rPr>
          <w:rFonts w:ascii="Arial" w:hAnsi="Arial" w:cs="Arial"/>
          <w:color w:val="000000" w:themeColor="text1"/>
          <w:lang w:val="en-CA"/>
        </w:rPr>
        <w:t xml:space="preserve">reported substantial growth in </w:t>
      </w:r>
      <w:r w:rsidR="00862375" w:rsidRPr="008E553A">
        <w:rPr>
          <w:rFonts w:ascii="Arial" w:hAnsi="Arial" w:cs="Arial"/>
          <w:color w:val="000000" w:themeColor="text1"/>
          <w:lang w:val="en-CA"/>
        </w:rPr>
        <w:t>Adjusted EBITDA</w:t>
      </w:r>
      <w:r w:rsidR="00E559A2">
        <w:rPr>
          <w:rFonts w:ascii="Arial" w:hAnsi="Arial" w:cs="Arial"/>
          <w:color w:val="000000" w:themeColor="text1"/>
          <w:lang w:val="en-CA"/>
        </w:rPr>
        <w:t>¹</w:t>
      </w:r>
      <w:r w:rsidR="00862375" w:rsidRPr="008E553A">
        <w:rPr>
          <w:rFonts w:ascii="Arial" w:hAnsi="Arial" w:cs="Arial"/>
          <w:color w:val="000000" w:themeColor="text1"/>
          <w:lang w:val="en-CA"/>
        </w:rPr>
        <w:t xml:space="preserve"> of $1.086 million</w:t>
      </w:r>
      <w:r w:rsidRPr="008E553A">
        <w:rPr>
          <w:rFonts w:ascii="Arial" w:hAnsi="Arial" w:cs="Arial"/>
          <w:color w:val="000000" w:themeColor="text1"/>
          <w:lang w:val="en-CA"/>
        </w:rPr>
        <w:t xml:space="preserve"> </w:t>
      </w:r>
      <w:r w:rsidR="0020371D" w:rsidRPr="008E553A">
        <w:rPr>
          <w:rFonts w:ascii="Arial" w:hAnsi="Arial" w:cs="Arial"/>
          <w:color w:val="000000" w:themeColor="text1"/>
          <w:lang w:val="en-CA"/>
        </w:rPr>
        <w:t xml:space="preserve">for the </w:t>
      </w:r>
      <w:r w:rsidR="00D42ED4">
        <w:rPr>
          <w:rFonts w:ascii="Arial" w:hAnsi="Arial" w:cs="Arial"/>
          <w:color w:val="000000" w:themeColor="text1"/>
          <w:lang w:val="en-CA"/>
        </w:rPr>
        <w:t>third quarter</w:t>
      </w:r>
      <w:r w:rsidR="004C3906">
        <w:rPr>
          <w:rFonts w:ascii="Arial" w:hAnsi="Arial" w:cs="Arial"/>
          <w:color w:val="000000" w:themeColor="text1"/>
          <w:lang w:val="en-CA"/>
        </w:rPr>
        <w:t>, representing gross margins of approximately 70%</w:t>
      </w:r>
      <w:r w:rsidR="00D42ED4">
        <w:rPr>
          <w:rFonts w:ascii="Arial" w:hAnsi="Arial" w:cs="Arial"/>
          <w:color w:val="000000" w:themeColor="text1"/>
          <w:lang w:val="en-CA"/>
        </w:rPr>
        <w:t>.</w:t>
      </w:r>
    </w:p>
    <w:p w14:paraId="54AEFECF" w14:textId="77777777" w:rsidR="001C7EC3" w:rsidRPr="008776D5" w:rsidRDefault="001C7EC3" w:rsidP="001C7EC3">
      <w:pPr>
        <w:pStyle w:val="ListParagraph"/>
        <w:numPr>
          <w:ilvl w:val="0"/>
          <w:numId w:val="1"/>
        </w:numPr>
        <w:rPr>
          <w:rFonts w:ascii="Arial" w:hAnsi="Arial" w:cs="Arial"/>
          <w:color w:val="000000" w:themeColor="text1"/>
          <w:lang w:val="en-CA"/>
        </w:rPr>
      </w:pPr>
      <w:r w:rsidRPr="008776D5">
        <w:rPr>
          <w:rFonts w:ascii="Arial" w:hAnsi="Arial" w:cs="Arial"/>
          <w:color w:val="000000" w:themeColor="text1"/>
          <w:lang w:val="en-CA"/>
        </w:rPr>
        <w:t>On March 26, 2021</w:t>
      </w:r>
      <w:r w:rsidR="00522E65" w:rsidRPr="008776D5">
        <w:rPr>
          <w:rFonts w:ascii="Arial" w:hAnsi="Arial" w:cs="Arial"/>
          <w:color w:val="000000" w:themeColor="text1"/>
          <w:lang w:val="en-CA"/>
        </w:rPr>
        <w:t>,</w:t>
      </w:r>
      <w:r w:rsidR="008E553A">
        <w:rPr>
          <w:rFonts w:ascii="Arial" w:hAnsi="Arial" w:cs="Arial"/>
          <w:color w:val="000000" w:themeColor="text1"/>
          <w:lang w:val="en-CA"/>
        </w:rPr>
        <w:t xml:space="preserve"> Ayurcann Holdings Corp.</w:t>
      </w:r>
      <w:r w:rsidRPr="008776D5">
        <w:rPr>
          <w:rFonts w:ascii="Arial" w:hAnsi="Arial" w:cs="Arial"/>
          <w:color w:val="000000" w:themeColor="text1"/>
          <w:lang w:val="en-CA"/>
        </w:rPr>
        <w:t xml:space="preserve"> became publicly listed on the Canadian Securities Exchange (“CSE”) </w:t>
      </w:r>
      <w:r w:rsidR="00C965A7" w:rsidRPr="008776D5">
        <w:rPr>
          <w:rFonts w:ascii="Arial" w:hAnsi="Arial" w:cs="Arial"/>
          <w:color w:val="000000" w:themeColor="text1"/>
          <w:lang w:val="en-CA"/>
        </w:rPr>
        <w:t>because of</w:t>
      </w:r>
      <w:r w:rsidRPr="008776D5">
        <w:rPr>
          <w:rFonts w:ascii="Arial" w:hAnsi="Arial" w:cs="Arial"/>
          <w:color w:val="000000" w:themeColor="text1"/>
          <w:lang w:val="en-CA"/>
        </w:rPr>
        <w:t xml:space="preserve"> the reverse-takeover transaction with Ayurcann Inc. and 12487772 Canada Inc. and was subsequently renamed Ayurcann </w:t>
      </w:r>
      <w:r w:rsidR="00C965A7" w:rsidRPr="008776D5">
        <w:rPr>
          <w:rFonts w:ascii="Arial" w:hAnsi="Arial" w:cs="Arial"/>
          <w:color w:val="000000" w:themeColor="text1"/>
          <w:lang w:val="en-CA"/>
        </w:rPr>
        <w:t>Inc</w:t>
      </w:r>
      <w:r w:rsidRPr="008776D5">
        <w:rPr>
          <w:rFonts w:ascii="Arial" w:hAnsi="Arial" w:cs="Arial"/>
          <w:color w:val="000000" w:themeColor="text1"/>
          <w:lang w:val="en-CA"/>
        </w:rPr>
        <w:t>.</w:t>
      </w:r>
      <w:r w:rsidR="00522E65" w:rsidRPr="008776D5">
        <w:rPr>
          <w:rFonts w:ascii="Arial" w:hAnsi="Arial" w:cs="Arial"/>
          <w:color w:val="000000" w:themeColor="text1"/>
          <w:lang w:val="en-CA"/>
        </w:rPr>
        <w:t>,</w:t>
      </w:r>
      <w:r w:rsidRPr="008776D5">
        <w:rPr>
          <w:rFonts w:ascii="Arial" w:hAnsi="Arial" w:cs="Arial"/>
          <w:color w:val="000000" w:themeColor="text1"/>
          <w:lang w:val="en-CA"/>
        </w:rPr>
        <w:t xml:space="preserve"> which is </w:t>
      </w:r>
      <w:r w:rsidR="00B25091" w:rsidRPr="008776D5">
        <w:rPr>
          <w:rFonts w:ascii="Arial" w:hAnsi="Arial" w:cs="Arial"/>
          <w:color w:val="000000" w:themeColor="text1"/>
          <w:lang w:val="en-CA"/>
        </w:rPr>
        <w:t xml:space="preserve">a </w:t>
      </w:r>
      <w:r w:rsidR="00C965A7" w:rsidRPr="008776D5">
        <w:rPr>
          <w:rFonts w:ascii="Arial" w:hAnsi="Arial" w:cs="Arial"/>
          <w:color w:val="000000" w:themeColor="text1"/>
          <w:lang w:val="en-CA"/>
        </w:rPr>
        <w:t>wholly owned</w:t>
      </w:r>
      <w:r w:rsidRPr="008776D5">
        <w:rPr>
          <w:rFonts w:ascii="Arial" w:hAnsi="Arial" w:cs="Arial"/>
          <w:color w:val="000000" w:themeColor="text1"/>
          <w:lang w:val="en-CA"/>
        </w:rPr>
        <w:t xml:space="preserve"> subsidiary of Ayurcann Holdings Corp. </w:t>
      </w:r>
    </w:p>
    <w:p w14:paraId="58722F87" w14:textId="77777777" w:rsidR="00C965A7" w:rsidRPr="00C965A7" w:rsidRDefault="00985724" w:rsidP="00C965A7">
      <w:pPr>
        <w:pStyle w:val="ListParagraph"/>
        <w:numPr>
          <w:ilvl w:val="0"/>
          <w:numId w:val="1"/>
        </w:numPr>
        <w:rPr>
          <w:rFonts w:ascii="Arial" w:hAnsi="Arial" w:cs="Arial"/>
          <w:b/>
          <w:bCs/>
          <w:color w:val="000000" w:themeColor="text1"/>
          <w:lang w:val="en-CA"/>
        </w:rPr>
      </w:pPr>
      <w:r>
        <w:rPr>
          <w:rFonts w:ascii="Arial" w:hAnsi="Arial" w:cs="Arial"/>
          <w:color w:val="000000" w:themeColor="text1"/>
          <w:lang w:val="en-CA"/>
        </w:rPr>
        <w:t>Ayurcann began the build out of their Phase 2 expansion on their Pickering facility, providing increased production capabilities to further cement themselves as a one-stop shop for Canadian LP’s seeking a branded product solution.</w:t>
      </w:r>
    </w:p>
    <w:p w14:paraId="2F963033" w14:textId="77777777" w:rsidR="00C965A7" w:rsidRPr="00C222DA" w:rsidRDefault="00C965A7" w:rsidP="00C965A7">
      <w:pPr>
        <w:pStyle w:val="ListParagraph"/>
        <w:numPr>
          <w:ilvl w:val="0"/>
          <w:numId w:val="1"/>
        </w:numPr>
        <w:rPr>
          <w:rFonts w:ascii="Arial" w:hAnsi="Arial" w:cs="Arial"/>
          <w:b/>
          <w:bCs/>
          <w:color w:val="000000" w:themeColor="text1"/>
          <w:lang w:val="en-CA"/>
        </w:rPr>
      </w:pPr>
      <w:r w:rsidRPr="00C965A7">
        <w:rPr>
          <w:rFonts w:ascii="Arial" w:hAnsi="Arial" w:cs="Arial"/>
          <w:color w:val="000000" w:themeColor="text1"/>
          <w:lang w:val="en-CA"/>
        </w:rPr>
        <w:t xml:space="preserve"> </w:t>
      </w:r>
      <w:r w:rsidRPr="00C222DA">
        <w:rPr>
          <w:rFonts w:ascii="Arial" w:hAnsi="Arial" w:cs="Arial"/>
          <w:color w:val="000000" w:themeColor="text1"/>
          <w:lang w:val="en-CA"/>
        </w:rPr>
        <w:t xml:space="preserve">A $2.1 million </w:t>
      </w:r>
      <w:r>
        <w:rPr>
          <w:rFonts w:ascii="Arial" w:hAnsi="Arial" w:cs="Arial"/>
          <w:color w:val="000000" w:themeColor="text1"/>
          <w:lang w:val="en-CA"/>
        </w:rPr>
        <w:t xml:space="preserve">non-recurring, one-time, </w:t>
      </w:r>
      <w:r w:rsidRPr="00C222DA">
        <w:rPr>
          <w:rFonts w:ascii="Arial" w:hAnsi="Arial" w:cs="Arial"/>
          <w:color w:val="000000" w:themeColor="text1"/>
          <w:lang w:val="en-CA"/>
        </w:rPr>
        <w:t>non-cash expense was realized in the three months ended March 31, 2021 quarter, related to the go-public transaction listing costs</w:t>
      </w:r>
      <w:r>
        <w:rPr>
          <w:rFonts w:ascii="Arial" w:hAnsi="Arial" w:cs="Arial"/>
          <w:color w:val="000000" w:themeColor="text1"/>
          <w:lang w:val="en-CA"/>
        </w:rPr>
        <w:t>.</w:t>
      </w:r>
      <w:r w:rsidRPr="00C222DA">
        <w:rPr>
          <w:rFonts w:ascii="Arial" w:hAnsi="Arial" w:cs="Arial"/>
          <w:color w:val="000000" w:themeColor="text1"/>
          <w:lang w:val="en-CA"/>
        </w:rPr>
        <w:t xml:space="preserve"> </w:t>
      </w:r>
    </w:p>
    <w:p w14:paraId="2FC3EC6B" w14:textId="03940C60" w:rsidR="00C4739C" w:rsidRDefault="008E553A" w:rsidP="00FD771A">
      <w:pPr>
        <w:pStyle w:val="ListParagraph"/>
        <w:numPr>
          <w:ilvl w:val="0"/>
          <w:numId w:val="1"/>
        </w:numPr>
        <w:rPr>
          <w:rFonts w:ascii="Arial" w:hAnsi="Arial" w:cs="Arial"/>
          <w:color w:val="000000" w:themeColor="text1"/>
          <w:lang w:val="en-CA"/>
        </w:rPr>
      </w:pPr>
      <w:r>
        <w:rPr>
          <w:rFonts w:ascii="Arial" w:hAnsi="Arial" w:cs="Arial"/>
          <w:color w:val="000000" w:themeColor="text1"/>
          <w:lang w:val="en-CA"/>
        </w:rPr>
        <w:t>Ayurcann Inc</w:t>
      </w:r>
      <w:r w:rsidR="004C3906">
        <w:rPr>
          <w:rFonts w:ascii="Arial" w:hAnsi="Arial" w:cs="Arial"/>
          <w:color w:val="000000" w:themeColor="text1"/>
          <w:lang w:val="en-CA"/>
        </w:rPr>
        <w:t>.</w:t>
      </w:r>
      <w:r>
        <w:rPr>
          <w:rFonts w:ascii="Arial" w:hAnsi="Arial" w:cs="Arial"/>
          <w:color w:val="000000" w:themeColor="text1"/>
          <w:lang w:val="en-CA"/>
        </w:rPr>
        <w:t xml:space="preserve"> </w:t>
      </w:r>
      <w:r w:rsidR="004C3906">
        <w:rPr>
          <w:rFonts w:ascii="Arial" w:hAnsi="Arial" w:cs="Arial"/>
          <w:color w:val="000000" w:themeColor="text1"/>
          <w:lang w:val="en-CA"/>
        </w:rPr>
        <w:t>maintains inventory</w:t>
      </w:r>
      <w:r w:rsidR="00D42ED4">
        <w:rPr>
          <w:rFonts w:ascii="Arial" w:hAnsi="Arial" w:cs="Arial"/>
          <w:color w:val="000000" w:themeColor="text1"/>
          <w:lang w:val="en-CA"/>
        </w:rPr>
        <w:t xml:space="preserve"> </w:t>
      </w:r>
      <w:r w:rsidR="004C3906">
        <w:rPr>
          <w:rFonts w:ascii="Arial" w:hAnsi="Arial" w:cs="Arial"/>
          <w:color w:val="000000" w:themeColor="text1"/>
          <w:lang w:val="en-CA"/>
        </w:rPr>
        <w:t>of approximately</w:t>
      </w:r>
      <w:r w:rsidR="00C4739C" w:rsidRPr="00C4739C">
        <w:rPr>
          <w:rFonts w:ascii="Arial" w:hAnsi="Arial" w:cs="Arial"/>
          <w:color w:val="000000" w:themeColor="text1"/>
          <w:lang w:val="en-CA"/>
        </w:rPr>
        <w:t xml:space="preserve"> 300kg of</w:t>
      </w:r>
      <w:r w:rsidR="00C4739C">
        <w:rPr>
          <w:rFonts w:ascii="Arial" w:hAnsi="Arial" w:cs="Arial"/>
          <w:color w:val="000000" w:themeColor="text1"/>
          <w:lang w:val="en-CA"/>
        </w:rPr>
        <w:t xml:space="preserve"> </w:t>
      </w:r>
      <w:r w:rsidR="00C4739C" w:rsidRPr="00C4739C">
        <w:rPr>
          <w:rFonts w:ascii="Arial" w:hAnsi="Arial" w:cs="Arial"/>
          <w:color w:val="000000" w:themeColor="text1"/>
          <w:lang w:val="en-CA"/>
        </w:rPr>
        <w:t>Crude</w:t>
      </w:r>
      <w:r w:rsidR="004C3906">
        <w:rPr>
          <w:rFonts w:ascii="Arial" w:hAnsi="Arial" w:cs="Arial"/>
          <w:color w:val="000000" w:themeColor="text1"/>
          <w:lang w:val="en-CA"/>
        </w:rPr>
        <w:t xml:space="preserve"> THC and CBD </w:t>
      </w:r>
      <w:r w:rsidR="00A435B3">
        <w:rPr>
          <w:rFonts w:ascii="Arial" w:hAnsi="Arial" w:cs="Arial"/>
          <w:color w:val="000000" w:themeColor="text1"/>
          <w:lang w:val="en-CA"/>
        </w:rPr>
        <w:t>d</w:t>
      </w:r>
      <w:r w:rsidR="004C3906">
        <w:rPr>
          <w:rFonts w:ascii="Arial" w:hAnsi="Arial" w:cs="Arial"/>
          <w:color w:val="000000" w:themeColor="text1"/>
          <w:lang w:val="en-CA"/>
        </w:rPr>
        <w:t xml:space="preserve">istillate and </w:t>
      </w:r>
      <w:r w:rsidR="00A435B3">
        <w:rPr>
          <w:rFonts w:ascii="Arial" w:hAnsi="Arial" w:cs="Arial"/>
          <w:color w:val="000000" w:themeColor="text1"/>
          <w:lang w:val="en-CA"/>
        </w:rPr>
        <w:t>i</w:t>
      </w:r>
      <w:r w:rsidR="004C3906">
        <w:rPr>
          <w:rFonts w:ascii="Arial" w:hAnsi="Arial" w:cs="Arial"/>
          <w:color w:val="000000" w:themeColor="text1"/>
          <w:lang w:val="en-CA"/>
        </w:rPr>
        <w:t>solate for use in</w:t>
      </w:r>
      <w:r w:rsidR="00D42ED4">
        <w:rPr>
          <w:rFonts w:ascii="Arial" w:hAnsi="Arial" w:cs="Arial"/>
          <w:color w:val="000000" w:themeColor="text1"/>
          <w:lang w:val="en-CA"/>
        </w:rPr>
        <w:t xml:space="preserve"> </w:t>
      </w:r>
      <w:r w:rsidR="00C4739C" w:rsidRPr="00C4739C">
        <w:rPr>
          <w:rFonts w:ascii="Arial" w:hAnsi="Arial" w:cs="Arial"/>
          <w:color w:val="000000" w:themeColor="text1"/>
          <w:lang w:val="en-CA"/>
        </w:rPr>
        <w:t>Cannabis 2.0 and 3.0 products</w:t>
      </w:r>
      <w:r w:rsidR="004C3906">
        <w:rPr>
          <w:rFonts w:ascii="Arial" w:hAnsi="Arial" w:cs="Arial"/>
          <w:color w:val="000000" w:themeColor="text1"/>
          <w:lang w:val="en-CA"/>
        </w:rPr>
        <w:t xml:space="preserve">, representing one of the largest </w:t>
      </w:r>
      <w:r w:rsidR="00D42ED4">
        <w:rPr>
          <w:rFonts w:ascii="Arial" w:hAnsi="Arial" w:cs="Arial"/>
          <w:color w:val="000000" w:themeColor="text1"/>
          <w:lang w:val="en-CA"/>
        </w:rPr>
        <w:t>available inventories</w:t>
      </w:r>
      <w:r w:rsidR="00E559A2">
        <w:rPr>
          <w:rFonts w:ascii="Arial" w:hAnsi="Arial" w:cs="Arial"/>
          <w:color w:val="000000" w:themeColor="text1"/>
          <w:lang w:val="en-CA"/>
        </w:rPr>
        <w:t xml:space="preserve"> in Canada.</w:t>
      </w:r>
    </w:p>
    <w:p w14:paraId="0A51A130" w14:textId="77777777" w:rsidR="00ED6FDC" w:rsidRDefault="00ED6FDC" w:rsidP="00ED6FDC">
      <w:pPr>
        <w:jc w:val="both"/>
        <w:rPr>
          <w:rFonts w:ascii="Arial" w:hAnsi="Arial" w:cs="Arial"/>
          <w:color w:val="000000" w:themeColor="text1"/>
        </w:rPr>
      </w:pPr>
      <w:r w:rsidRPr="00C222DA">
        <w:rPr>
          <w:rFonts w:ascii="Arial" w:hAnsi="Arial" w:cs="Arial"/>
          <w:color w:val="000000" w:themeColor="text1"/>
        </w:rPr>
        <w:t>Igal Sudman, Chief Executive Officer of Ayurcann, said, “</w:t>
      </w:r>
      <w:r>
        <w:rPr>
          <w:rFonts w:ascii="Arial" w:hAnsi="Arial" w:cs="Arial"/>
          <w:color w:val="000000" w:themeColor="text1"/>
        </w:rPr>
        <w:t xml:space="preserve">This quarter was a milestone for Ayurcann. </w:t>
      </w:r>
      <w:r w:rsidR="007B0F22">
        <w:rPr>
          <w:rFonts w:ascii="Arial" w:hAnsi="Arial" w:cs="Arial"/>
          <w:color w:val="000000" w:themeColor="text1"/>
        </w:rPr>
        <w:t xml:space="preserve">We wanted to show that </w:t>
      </w:r>
      <w:r w:rsidR="008776D5">
        <w:rPr>
          <w:rFonts w:ascii="Arial" w:hAnsi="Arial" w:cs="Arial"/>
          <w:color w:val="000000" w:themeColor="text1"/>
        </w:rPr>
        <w:t xml:space="preserve">it can be done, a Cannabis company in Canada can operate as a profitable entity, keeping an eye on the bottom line and being responsible. </w:t>
      </w:r>
      <w:r w:rsidR="00B47F26">
        <w:rPr>
          <w:rFonts w:ascii="Arial" w:hAnsi="Arial" w:cs="Arial"/>
          <w:color w:val="000000" w:themeColor="text1"/>
        </w:rPr>
        <w:t>We successfully</w:t>
      </w:r>
      <w:r>
        <w:rPr>
          <w:rFonts w:ascii="Arial" w:hAnsi="Arial" w:cs="Arial"/>
          <w:color w:val="000000" w:themeColor="text1"/>
        </w:rPr>
        <w:t xml:space="preserve"> oversubscribed and closed a financing which will now enable us to complete our phase 2 buildout, further increasing our ability to serve our clients and grow our revenues.” </w:t>
      </w:r>
    </w:p>
    <w:p w14:paraId="78A15985" w14:textId="77777777" w:rsidR="00ED6FDC" w:rsidRDefault="00ED6FDC" w:rsidP="008038F0">
      <w:pPr>
        <w:jc w:val="both"/>
        <w:rPr>
          <w:rFonts w:ascii="Arial" w:hAnsi="Arial" w:cs="Arial"/>
          <w:color w:val="000000" w:themeColor="text1"/>
        </w:rPr>
      </w:pPr>
      <w:r>
        <w:rPr>
          <w:rFonts w:ascii="Arial" w:hAnsi="Arial" w:cs="Arial"/>
          <w:color w:val="000000" w:themeColor="text1"/>
        </w:rPr>
        <w:t xml:space="preserve">Igal added: “We are thrilled to see our revenues growing at a steady pace, month over month, while maintaining incredibly strong margins and running a profitable business. As far as we know, </w:t>
      </w:r>
      <w:r w:rsidR="0081174A">
        <w:rPr>
          <w:rFonts w:ascii="Arial" w:hAnsi="Arial" w:cs="Arial"/>
          <w:color w:val="000000" w:themeColor="text1"/>
        </w:rPr>
        <w:t>we are</w:t>
      </w:r>
      <w:r>
        <w:rPr>
          <w:rFonts w:ascii="Arial" w:hAnsi="Arial" w:cs="Arial"/>
          <w:color w:val="000000" w:themeColor="text1"/>
        </w:rPr>
        <w:t xml:space="preserve"> one of the </w:t>
      </w:r>
      <w:r w:rsidR="00B47F26">
        <w:rPr>
          <w:rFonts w:ascii="Arial" w:hAnsi="Arial" w:cs="Arial"/>
          <w:color w:val="000000" w:themeColor="text1"/>
        </w:rPr>
        <w:t xml:space="preserve">very </w:t>
      </w:r>
      <w:r>
        <w:rPr>
          <w:rFonts w:ascii="Arial" w:hAnsi="Arial" w:cs="Arial"/>
          <w:color w:val="000000" w:themeColor="text1"/>
        </w:rPr>
        <w:t xml:space="preserve">few in our peer group showing </w:t>
      </w:r>
      <w:r w:rsidR="00540F01">
        <w:rPr>
          <w:rFonts w:ascii="Arial" w:hAnsi="Arial" w:cs="Arial"/>
          <w:color w:val="000000" w:themeColor="text1"/>
        </w:rPr>
        <w:t xml:space="preserve">growing revenues and a </w:t>
      </w:r>
      <w:r>
        <w:rPr>
          <w:rFonts w:ascii="Arial" w:hAnsi="Arial" w:cs="Arial"/>
          <w:color w:val="000000" w:themeColor="text1"/>
        </w:rPr>
        <w:t>positive operating income</w:t>
      </w:r>
      <w:r w:rsidR="0081174A">
        <w:rPr>
          <w:rFonts w:ascii="Arial" w:hAnsi="Arial" w:cs="Arial"/>
          <w:color w:val="000000" w:themeColor="text1"/>
        </w:rPr>
        <w:t xml:space="preserve"> </w:t>
      </w:r>
      <w:r w:rsidR="00540F01">
        <w:rPr>
          <w:rFonts w:ascii="Arial" w:hAnsi="Arial" w:cs="Arial"/>
          <w:color w:val="000000" w:themeColor="text1"/>
        </w:rPr>
        <w:t>with</w:t>
      </w:r>
      <w:r w:rsidR="0081174A">
        <w:rPr>
          <w:rFonts w:ascii="Arial" w:hAnsi="Arial" w:cs="Arial"/>
          <w:color w:val="000000" w:themeColor="text1"/>
        </w:rPr>
        <w:t xml:space="preserve"> a consistent path of profitability.</w:t>
      </w:r>
      <w:r>
        <w:rPr>
          <w:rFonts w:ascii="Arial" w:hAnsi="Arial" w:cs="Arial"/>
          <w:color w:val="000000" w:themeColor="text1"/>
        </w:rPr>
        <w:t xml:space="preserve"> </w:t>
      </w:r>
      <w:r w:rsidR="00540F01">
        <w:rPr>
          <w:rFonts w:ascii="Arial" w:hAnsi="Arial" w:cs="Arial"/>
          <w:color w:val="000000" w:themeColor="text1"/>
        </w:rPr>
        <w:t>W</w:t>
      </w:r>
      <w:r>
        <w:rPr>
          <w:rFonts w:ascii="Arial" w:hAnsi="Arial" w:cs="Arial"/>
          <w:color w:val="000000" w:themeColor="text1"/>
        </w:rPr>
        <w:t xml:space="preserve">e can confidently say </w:t>
      </w:r>
      <w:r w:rsidR="0081174A">
        <w:rPr>
          <w:rFonts w:ascii="Arial" w:hAnsi="Arial" w:cs="Arial"/>
          <w:color w:val="000000" w:themeColor="text1"/>
        </w:rPr>
        <w:t>we are</w:t>
      </w:r>
      <w:r>
        <w:rPr>
          <w:rFonts w:ascii="Arial" w:hAnsi="Arial" w:cs="Arial"/>
          <w:color w:val="000000" w:themeColor="text1"/>
        </w:rPr>
        <w:t xml:space="preserve"> </w:t>
      </w:r>
      <w:r w:rsidR="00C965A7">
        <w:rPr>
          <w:rFonts w:ascii="Arial" w:hAnsi="Arial" w:cs="Arial"/>
          <w:color w:val="000000" w:themeColor="text1"/>
        </w:rPr>
        <w:t xml:space="preserve">profitable now and </w:t>
      </w:r>
      <w:r>
        <w:rPr>
          <w:rFonts w:ascii="Arial" w:hAnsi="Arial" w:cs="Arial"/>
          <w:color w:val="000000" w:themeColor="text1"/>
        </w:rPr>
        <w:t xml:space="preserve">fully expect to show </w:t>
      </w:r>
      <w:r w:rsidR="00540F01">
        <w:rPr>
          <w:rFonts w:ascii="Arial" w:hAnsi="Arial" w:cs="Arial"/>
          <w:color w:val="000000" w:themeColor="text1"/>
        </w:rPr>
        <w:t>continued</w:t>
      </w:r>
      <w:r>
        <w:rPr>
          <w:rFonts w:ascii="Arial" w:hAnsi="Arial" w:cs="Arial"/>
          <w:color w:val="000000" w:themeColor="text1"/>
        </w:rPr>
        <w:t xml:space="preserve"> </w:t>
      </w:r>
      <w:r w:rsidR="00540F01">
        <w:rPr>
          <w:rFonts w:ascii="Arial" w:hAnsi="Arial" w:cs="Arial"/>
          <w:color w:val="000000" w:themeColor="text1"/>
        </w:rPr>
        <w:t>profits</w:t>
      </w:r>
      <w:r>
        <w:rPr>
          <w:rFonts w:ascii="Arial" w:hAnsi="Arial" w:cs="Arial"/>
          <w:color w:val="000000" w:themeColor="text1"/>
        </w:rPr>
        <w:t xml:space="preserve"> going forward</w:t>
      </w:r>
      <w:r w:rsidR="00540F01">
        <w:rPr>
          <w:rFonts w:ascii="Arial" w:hAnsi="Arial" w:cs="Arial"/>
          <w:color w:val="000000" w:themeColor="text1"/>
        </w:rPr>
        <w:t xml:space="preserve"> while building on </w:t>
      </w:r>
      <w:r>
        <w:rPr>
          <w:rFonts w:ascii="Arial" w:hAnsi="Arial" w:cs="Arial"/>
          <w:color w:val="000000" w:themeColor="text1"/>
        </w:rPr>
        <w:t>our momentum.”</w:t>
      </w:r>
    </w:p>
    <w:p w14:paraId="129BDC00" w14:textId="36BB514E" w:rsidR="00385DC7" w:rsidRPr="00C222DA" w:rsidRDefault="00ED6FDC" w:rsidP="00967AE9">
      <w:pPr>
        <w:jc w:val="both"/>
        <w:rPr>
          <w:rFonts w:ascii="Arial" w:hAnsi="Arial" w:cs="Arial"/>
          <w:color w:val="000000" w:themeColor="text1"/>
        </w:rPr>
      </w:pPr>
      <w:r>
        <w:rPr>
          <w:rFonts w:ascii="Arial" w:hAnsi="Arial" w:cs="Arial"/>
          <w:color w:val="000000" w:themeColor="text1"/>
        </w:rPr>
        <w:lastRenderedPageBreak/>
        <w:t xml:space="preserve">Mr. Sudman continued: “With the phase 2 </w:t>
      </w:r>
      <w:r w:rsidR="00F6787B">
        <w:rPr>
          <w:rFonts w:ascii="Arial" w:hAnsi="Arial" w:cs="Arial"/>
          <w:color w:val="000000" w:themeColor="text1"/>
        </w:rPr>
        <w:t>build out</w:t>
      </w:r>
      <w:r>
        <w:rPr>
          <w:rFonts w:ascii="Arial" w:hAnsi="Arial" w:cs="Arial"/>
          <w:color w:val="000000" w:themeColor="text1"/>
        </w:rPr>
        <w:t xml:space="preserve"> underwa</w:t>
      </w:r>
      <w:r w:rsidR="00B47F26">
        <w:rPr>
          <w:rFonts w:ascii="Arial" w:hAnsi="Arial" w:cs="Arial"/>
          <w:color w:val="000000" w:themeColor="text1"/>
        </w:rPr>
        <w:t xml:space="preserve">y, we will increase </w:t>
      </w:r>
      <w:r w:rsidR="00F6787B">
        <w:rPr>
          <w:rFonts w:ascii="Arial" w:hAnsi="Arial" w:cs="Arial"/>
          <w:color w:val="000000" w:themeColor="text1"/>
        </w:rPr>
        <w:t xml:space="preserve">bulk production up to 300,000 kg per year and have the ability to co-pack up to 2.5 million production products into the medicinal and recreational markets. We are </w:t>
      </w:r>
      <w:r>
        <w:rPr>
          <w:rFonts w:ascii="Arial" w:hAnsi="Arial" w:cs="Arial"/>
          <w:color w:val="000000" w:themeColor="text1"/>
        </w:rPr>
        <w:t xml:space="preserve">confident that we will continue securing additional, lucrative supply and manufacturing agreements with top-tier customers across the country, thereby helping grow our top line revenues while maintain healthy margins.” </w:t>
      </w:r>
    </w:p>
    <w:p w14:paraId="22C5EF5C" w14:textId="1E7C6242" w:rsidR="00E559A2" w:rsidRDefault="00E559A2" w:rsidP="001C7EC3">
      <w:pPr>
        <w:spacing w:after="0"/>
        <w:jc w:val="both"/>
        <w:rPr>
          <w:rFonts w:ascii="Arial" w:hAnsi="Arial" w:cs="Arial"/>
          <w:color w:val="000000" w:themeColor="text1"/>
        </w:rPr>
      </w:pPr>
    </w:p>
    <w:p w14:paraId="64BB10D1" w14:textId="1F3E43E2" w:rsidR="003720E6" w:rsidRPr="003720E6" w:rsidRDefault="00E559A2" w:rsidP="003720E6">
      <w:pPr>
        <w:spacing w:after="0"/>
        <w:jc w:val="both"/>
        <w:rPr>
          <w:rFonts w:ascii="Arial" w:hAnsi="Arial" w:cs="Arial"/>
          <w:color w:val="000000" w:themeColor="text1"/>
          <w:lang w:val="en-CA"/>
        </w:rPr>
      </w:pPr>
      <w:r>
        <w:rPr>
          <w:rFonts w:ascii="Arial" w:hAnsi="Arial" w:cs="Arial"/>
          <w:color w:val="000000" w:themeColor="text1"/>
        </w:rPr>
        <w:t>¹</w:t>
      </w:r>
      <w:r w:rsidRPr="00E559A2">
        <w:rPr>
          <w:rFonts w:ascii="Calibri" w:hAnsi="Calibri" w:cs="Calibri"/>
          <w:color w:val="000000"/>
          <w:shd w:val="clear" w:color="auto" w:fill="FFFFFF"/>
        </w:rPr>
        <w:t xml:space="preserve"> </w:t>
      </w:r>
      <w:r w:rsidR="00967AE9" w:rsidRPr="00967AE9">
        <w:rPr>
          <w:rFonts w:ascii="Arial" w:hAnsi="Arial" w:cs="Arial"/>
          <w:color w:val="000000"/>
          <w:shd w:val="clear" w:color="auto" w:fill="FFFFFF"/>
        </w:rPr>
        <w:t>Please see</w:t>
      </w:r>
      <w:r w:rsidR="00EE1FCC">
        <w:rPr>
          <w:rFonts w:ascii="Arial" w:hAnsi="Arial" w:cs="Arial"/>
          <w:color w:val="000000"/>
          <w:shd w:val="clear" w:color="auto" w:fill="FFFFFF"/>
        </w:rPr>
        <w:t xml:space="preserve"> the</w:t>
      </w:r>
      <w:r w:rsidR="00967AE9" w:rsidRPr="00967AE9">
        <w:rPr>
          <w:rFonts w:ascii="Arial" w:hAnsi="Arial" w:cs="Arial"/>
          <w:color w:val="000000"/>
          <w:shd w:val="clear" w:color="auto" w:fill="FFFFFF"/>
        </w:rPr>
        <w:t xml:space="preserve"> Note Regarding Non-IFRS Measures, Reconciliation, and Discussion below.</w:t>
      </w:r>
      <w:r w:rsidR="00967AE9">
        <w:rPr>
          <w:rFonts w:ascii="Arial" w:hAnsi="Arial" w:cs="Arial"/>
          <w:color w:val="000000"/>
          <w:shd w:val="clear" w:color="auto" w:fill="FFFFFF"/>
        </w:rPr>
        <w:t xml:space="preserve"> </w:t>
      </w:r>
      <w:r w:rsidR="00967AE9" w:rsidRPr="00967AE9">
        <w:rPr>
          <w:rFonts w:ascii="Arial" w:hAnsi="Arial" w:cs="Arial"/>
          <w:color w:val="000000"/>
          <w:shd w:val="clear" w:color="auto" w:fill="FFFFFF"/>
        </w:rPr>
        <w:t>Please see the Financial Statement section below, and the Company’s Third Quarter 2021 Unaudited Condensed Consolidated Financial Statements and Management Discussion and Analysis (“MD&amp;A”), available under the Company’s SEDAR profile, for more information.</w:t>
      </w:r>
    </w:p>
    <w:p w14:paraId="22E8FF31" w14:textId="778111F1" w:rsidR="001C7EC3" w:rsidRPr="00C222DA" w:rsidRDefault="001C7EC3" w:rsidP="003720E6">
      <w:pPr>
        <w:spacing w:after="0"/>
        <w:jc w:val="both"/>
        <w:rPr>
          <w:rFonts w:ascii="Arial" w:hAnsi="Arial" w:cs="Arial"/>
          <w:color w:val="000000" w:themeColor="text1"/>
        </w:rPr>
      </w:pPr>
    </w:p>
    <w:p w14:paraId="5F92CD85"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For further information, please contact:</w:t>
      </w:r>
    </w:p>
    <w:p w14:paraId="1DE363ED"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Igal Sudman, Chairman and CEO</w:t>
      </w:r>
    </w:p>
    <w:p w14:paraId="377D3132"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Ayurcann Holdings Corp.</w:t>
      </w:r>
    </w:p>
    <w:p w14:paraId="58D52A8C"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Tel: </w:t>
      </w:r>
      <w:r w:rsidR="00C965A7">
        <w:rPr>
          <w:rFonts w:ascii="Arial" w:hAnsi="Arial" w:cs="Arial"/>
          <w:color w:val="000000" w:themeColor="text1"/>
        </w:rPr>
        <w:t>905-492-3322. Ext 301</w:t>
      </w:r>
    </w:p>
    <w:p w14:paraId="04CE1F78"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Email: </w:t>
      </w:r>
      <w:hyperlink r:id="rId6" w:history="1">
        <w:r w:rsidR="00C965A7" w:rsidRPr="00A17DCB">
          <w:rPr>
            <w:rStyle w:val="Hyperlink"/>
            <w:rFonts w:ascii="Arial" w:hAnsi="Arial" w:cs="Arial"/>
          </w:rPr>
          <w:t>igal@ayurcann.com</w:t>
        </w:r>
      </w:hyperlink>
      <w:r w:rsidRPr="00C222DA">
        <w:rPr>
          <w:rFonts w:ascii="Arial" w:hAnsi="Arial" w:cs="Arial"/>
          <w:color w:val="000000" w:themeColor="text1"/>
        </w:rPr>
        <w:t xml:space="preserve"> </w:t>
      </w:r>
    </w:p>
    <w:p w14:paraId="7299F391" w14:textId="77777777" w:rsidR="001C7EC3" w:rsidRPr="00C222DA" w:rsidRDefault="001C7EC3" w:rsidP="001C7EC3">
      <w:pPr>
        <w:spacing w:after="0"/>
        <w:rPr>
          <w:rFonts w:ascii="Arial" w:hAnsi="Arial" w:cs="Arial"/>
          <w:color w:val="000000" w:themeColor="text1"/>
        </w:rPr>
      </w:pPr>
    </w:p>
    <w:p w14:paraId="1721EBA1"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Investor Relations:</w:t>
      </w:r>
    </w:p>
    <w:p w14:paraId="0B592CF9"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Ryan Bilodeau</w:t>
      </w:r>
    </w:p>
    <w:p w14:paraId="771F09BF"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Tel: 416-910-1440</w:t>
      </w:r>
    </w:p>
    <w:p w14:paraId="7CC5D48D"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Email: </w:t>
      </w:r>
      <w:hyperlink r:id="rId7" w:history="1">
        <w:r w:rsidRPr="00C222DA">
          <w:rPr>
            <w:rStyle w:val="Hyperlink"/>
            <w:rFonts w:ascii="Arial" w:hAnsi="Arial" w:cs="Arial"/>
          </w:rPr>
          <w:t>ir@ayurcann.com</w:t>
        </w:r>
      </w:hyperlink>
      <w:r w:rsidRPr="00C222DA">
        <w:rPr>
          <w:rFonts w:ascii="Arial" w:hAnsi="Arial" w:cs="Arial"/>
          <w:color w:val="000000" w:themeColor="text1"/>
        </w:rPr>
        <w:t xml:space="preserve"> </w:t>
      </w:r>
    </w:p>
    <w:p w14:paraId="4C782247" w14:textId="77777777" w:rsidR="001C7EC3" w:rsidRPr="00C222DA" w:rsidRDefault="001C7EC3" w:rsidP="001C7EC3">
      <w:pPr>
        <w:spacing w:after="0"/>
        <w:rPr>
          <w:rFonts w:ascii="Arial" w:hAnsi="Arial" w:cs="Arial"/>
          <w:color w:val="000000" w:themeColor="text1"/>
        </w:rPr>
      </w:pPr>
    </w:p>
    <w:p w14:paraId="37C7DDC7"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About Ayurcann Holdings Corp.:</w:t>
      </w:r>
    </w:p>
    <w:p w14:paraId="0993E8EC" w14:textId="32BEFB76" w:rsidR="001C7EC3" w:rsidRDefault="001C7EC3" w:rsidP="001C7EC3">
      <w:pPr>
        <w:spacing w:after="0"/>
        <w:jc w:val="both"/>
        <w:rPr>
          <w:rFonts w:ascii="Arial" w:hAnsi="Arial" w:cs="Arial"/>
          <w:color w:val="000000" w:themeColor="text1"/>
        </w:rPr>
      </w:pPr>
      <w:r w:rsidRPr="00C222DA">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striving to become a partner of choice for leading Canadian cannabis brands by providing best-in-class, proprietary services including ethanol extraction, formulation, product development and custom manufacturing.</w:t>
      </w:r>
    </w:p>
    <w:p w14:paraId="63C1A6D8" w14:textId="77777777" w:rsidR="00EE1FCC" w:rsidRPr="00C222DA" w:rsidRDefault="00EE1FCC" w:rsidP="001C7EC3">
      <w:pPr>
        <w:spacing w:after="0"/>
        <w:jc w:val="both"/>
        <w:rPr>
          <w:rFonts w:ascii="Arial" w:hAnsi="Arial" w:cs="Arial"/>
          <w:color w:val="000000" w:themeColor="text1"/>
        </w:rPr>
      </w:pPr>
    </w:p>
    <w:p w14:paraId="0A5B601B" w14:textId="1220F0CA" w:rsidR="001C7EC3" w:rsidRPr="00C222DA" w:rsidRDefault="00703445" w:rsidP="001C7EC3">
      <w:pPr>
        <w:jc w:val="both"/>
        <w:rPr>
          <w:rFonts w:ascii="Arial" w:hAnsi="Arial" w:cs="Arial"/>
        </w:rPr>
      </w:pPr>
      <w:r w:rsidRPr="003720E6">
        <w:rPr>
          <w:rFonts w:ascii="Arial" w:hAnsi="Arial" w:cs="Arial"/>
          <w:b/>
          <w:bCs/>
          <w:i/>
          <w:iCs/>
          <w:color w:val="000000" w:themeColor="text1"/>
          <w:lang w:val="en-CA"/>
        </w:rPr>
        <w:t>Non IFRS Measures Adjusted EBITDA</w:t>
      </w:r>
      <w:r w:rsidRPr="003720E6">
        <w:rPr>
          <w:rFonts w:ascii="Arial" w:hAnsi="Arial" w:cs="Arial"/>
          <w:i/>
          <w:iCs/>
          <w:color w:val="000000" w:themeColor="text1"/>
          <w:lang w:val="en-CA"/>
        </w:rPr>
        <w:t xml:space="preserve"> Adjusted EBITDA is a non-IFRS measure, and the Company calculates Adjusted EBITDA as a sum of net revenue, other income, cost of goods sold, expenses, less recapitalization costs, depreciation and share based payments, as determined by management. Adjusted EBITDA is not intended to be considered as an alternative to net earnings, cash flow from operations, or any other measure of performance prescribed by IFRS. The Company’s Adjusted EBITDA may also not be comparable to Adjusted EBITDA used by other companies, which may be calculated differently. The Company considers Adjusted EBITDA to a meaningful measure and is provided to assist readers to assess its operating performance in addition to IFRS measures. It is included because the Company believes it can be useful in measuring its ability to expand its business. Three months ended March 31 2021 2020 Revenues $ 2,626,516 $ 9,453 Cost of goods sold 784,355 114,479 Gross margin 1,842,161 (105,026) </w:t>
      </w:r>
      <w:proofErr w:type="spellStart"/>
      <w:r w:rsidRPr="003720E6">
        <w:rPr>
          <w:rFonts w:ascii="Arial" w:hAnsi="Arial" w:cs="Arial"/>
          <w:i/>
          <w:iCs/>
          <w:color w:val="000000" w:themeColor="text1"/>
          <w:lang w:val="en-CA"/>
        </w:rPr>
        <w:t>Ayurcann</w:t>
      </w:r>
      <w:proofErr w:type="spellEnd"/>
      <w:r w:rsidRPr="003720E6">
        <w:rPr>
          <w:rFonts w:ascii="Arial" w:hAnsi="Arial" w:cs="Arial"/>
          <w:i/>
          <w:iCs/>
          <w:color w:val="000000" w:themeColor="text1"/>
          <w:lang w:val="en-CA"/>
        </w:rPr>
        <w:t xml:space="preserve"> Holdings Corp. Management’s Discussion and Analysis of Financial Condition and Results of Operations For the three and nine months ended March 31, 2021 and 2020 (Expressed in Canadian dollars) 11 Operating expenses 833,407 216,575 Operating income 1,008,754 (321,601) Depreciation and amortization 78,214 30,992 Adjusted EBITDA $ 1,086,968 $ (290,609) Revenues increased as discussed above. Increased operating expenses and depreciation and amortization were required to meet the customer needs. Adjusted EBITDA is </w:t>
      </w:r>
      <w:r w:rsidRPr="003720E6">
        <w:rPr>
          <w:rFonts w:ascii="Arial" w:hAnsi="Arial" w:cs="Arial"/>
          <w:i/>
          <w:iCs/>
          <w:color w:val="000000" w:themeColor="text1"/>
          <w:lang w:val="en-CA"/>
        </w:rPr>
        <w:lastRenderedPageBreak/>
        <w:t>within management expectations for the quarter. Management expects this indicator to grow as the Company matures and scales its operations.</w:t>
      </w:r>
    </w:p>
    <w:p w14:paraId="6E82B263" w14:textId="77777777" w:rsidR="001C7EC3" w:rsidRPr="00C222DA" w:rsidRDefault="001C7EC3" w:rsidP="001C7EC3">
      <w:pPr>
        <w:jc w:val="both"/>
        <w:rPr>
          <w:rFonts w:ascii="Arial" w:hAnsi="Arial" w:cs="Arial"/>
          <w:i/>
          <w:iCs/>
        </w:rPr>
      </w:pPr>
      <w:r w:rsidRPr="00C222DA">
        <w:rPr>
          <w:rFonts w:ascii="Arial" w:hAnsi="Arial" w:cs="Arial"/>
          <w:i/>
          <w:iCs/>
        </w:rPr>
        <w:t>Neither the Canadian Securities Exchange nor its Regulation Services Provider have reviewed or accept responsibility for the adequacy or accuracy of this release.</w:t>
      </w:r>
    </w:p>
    <w:p w14:paraId="27028437" w14:textId="77777777" w:rsidR="001C7EC3" w:rsidRPr="00C222DA" w:rsidRDefault="001C7EC3" w:rsidP="001C7EC3">
      <w:pPr>
        <w:jc w:val="both"/>
        <w:rPr>
          <w:rFonts w:ascii="Arial" w:hAnsi="Arial" w:cs="Arial"/>
          <w:i/>
          <w:iCs/>
        </w:rPr>
      </w:pPr>
      <w:r w:rsidRPr="00C222DA">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 and future production capacity. These forward-looking statements are based on current expectations and various estimates, factors and assumptions and involve known and unknown risks, uncertainties and other factors.</w:t>
      </w:r>
    </w:p>
    <w:p w14:paraId="2696FC63" w14:textId="77777777" w:rsidR="001C7EC3" w:rsidRPr="00C222DA" w:rsidRDefault="001C7EC3" w:rsidP="001C7EC3">
      <w:pPr>
        <w:jc w:val="both"/>
        <w:rPr>
          <w:rFonts w:ascii="Arial" w:hAnsi="Arial" w:cs="Arial"/>
          <w:i/>
          <w:iCs/>
        </w:rPr>
      </w:pPr>
      <w:r w:rsidRPr="00C222DA">
        <w:rPr>
          <w:rFonts w:ascii="Arial" w:hAnsi="Arial" w:cs="Arial"/>
          <w:i/>
          <w:iCs/>
        </w:rPr>
        <w:t>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C222DA">
        <w:rPr>
          <w:rFonts w:ascii="Arial" w:eastAsiaTheme="minorEastAsia" w:hAnsi="Arial" w:cs="Arial"/>
          <w:i/>
          <w:iCs/>
          <w:lang w:eastAsia="en-CA"/>
        </w:rPr>
        <w:t xml:space="preserve"> 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C222DA">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 events or circumstances unless required by law. Readers should not place undue reliance on the Company’s forward-looking statements.</w:t>
      </w:r>
    </w:p>
    <w:p w14:paraId="095D239B" w14:textId="77777777" w:rsidR="001C7EC3" w:rsidRDefault="001C7EC3"/>
    <w:sectPr w:rsidR="001C7EC3" w:rsidSect="002F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68D"/>
    <w:multiLevelType w:val="hybridMultilevel"/>
    <w:tmpl w:val="115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1E8E"/>
    <w:multiLevelType w:val="hybridMultilevel"/>
    <w:tmpl w:val="EDE4E036"/>
    <w:lvl w:ilvl="0" w:tplc="35E877DC">
      <w:numFmt w:val="bullet"/>
      <w:lvlText w:val="-"/>
      <w:lvlJc w:val="left"/>
      <w:pPr>
        <w:ind w:left="720" w:hanging="360"/>
      </w:pPr>
      <w:rPr>
        <w:rFonts w:ascii="Arial" w:eastAsiaTheme="minorHAnsi" w:hAnsi="Arial" w:cs="Aria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B3215"/>
    <w:multiLevelType w:val="hybridMultilevel"/>
    <w:tmpl w:val="CBA40042"/>
    <w:lvl w:ilvl="0" w:tplc="8CA06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62EF"/>
    <w:multiLevelType w:val="hybridMultilevel"/>
    <w:tmpl w:val="9936431C"/>
    <w:lvl w:ilvl="0" w:tplc="EDC0A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6524"/>
    <w:multiLevelType w:val="hybridMultilevel"/>
    <w:tmpl w:val="E690A3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9D4279C"/>
    <w:multiLevelType w:val="hybridMultilevel"/>
    <w:tmpl w:val="8C786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0E4FE9"/>
    <w:multiLevelType w:val="multilevel"/>
    <w:tmpl w:val="CF44F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E471F"/>
    <w:multiLevelType w:val="hybridMultilevel"/>
    <w:tmpl w:val="BE00BB36"/>
    <w:lvl w:ilvl="0" w:tplc="8B80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40BEE"/>
    <w:multiLevelType w:val="hybridMultilevel"/>
    <w:tmpl w:val="D6E22592"/>
    <w:lvl w:ilvl="0" w:tplc="35E877DC">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3"/>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1A"/>
    <w:rsid w:val="00122F7F"/>
    <w:rsid w:val="001308D0"/>
    <w:rsid w:val="00153E64"/>
    <w:rsid w:val="00172D74"/>
    <w:rsid w:val="001C7EC3"/>
    <w:rsid w:val="001E1998"/>
    <w:rsid w:val="0020371D"/>
    <w:rsid w:val="00294434"/>
    <w:rsid w:val="002F0D31"/>
    <w:rsid w:val="002F5F1A"/>
    <w:rsid w:val="003720E6"/>
    <w:rsid w:val="00385DC7"/>
    <w:rsid w:val="003F341D"/>
    <w:rsid w:val="00420D15"/>
    <w:rsid w:val="0042412F"/>
    <w:rsid w:val="004B4050"/>
    <w:rsid w:val="004C3906"/>
    <w:rsid w:val="00522E65"/>
    <w:rsid w:val="00540F01"/>
    <w:rsid w:val="005F4B67"/>
    <w:rsid w:val="006451C6"/>
    <w:rsid w:val="006530C0"/>
    <w:rsid w:val="006B6221"/>
    <w:rsid w:val="00703445"/>
    <w:rsid w:val="0078304C"/>
    <w:rsid w:val="007851DC"/>
    <w:rsid w:val="007B0F22"/>
    <w:rsid w:val="007B5B4A"/>
    <w:rsid w:val="007F522C"/>
    <w:rsid w:val="008038F0"/>
    <w:rsid w:val="0081174A"/>
    <w:rsid w:val="0084588B"/>
    <w:rsid w:val="00862375"/>
    <w:rsid w:val="008776D5"/>
    <w:rsid w:val="008922A1"/>
    <w:rsid w:val="008D05F3"/>
    <w:rsid w:val="008E553A"/>
    <w:rsid w:val="008F5907"/>
    <w:rsid w:val="00901BDC"/>
    <w:rsid w:val="00917701"/>
    <w:rsid w:val="00967AE9"/>
    <w:rsid w:val="00985724"/>
    <w:rsid w:val="009D2F7D"/>
    <w:rsid w:val="009D3DA5"/>
    <w:rsid w:val="00A02BBE"/>
    <w:rsid w:val="00A14E8E"/>
    <w:rsid w:val="00A435B3"/>
    <w:rsid w:val="00A539F1"/>
    <w:rsid w:val="00A81816"/>
    <w:rsid w:val="00AA4D4F"/>
    <w:rsid w:val="00AF0F9C"/>
    <w:rsid w:val="00AF1721"/>
    <w:rsid w:val="00B06968"/>
    <w:rsid w:val="00B25091"/>
    <w:rsid w:val="00B328B1"/>
    <w:rsid w:val="00B47F26"/>
    <w:rsid w:val="00BA5169"/>
    <w:rsid w:val="00BF5C3B"/>
    <w:rsid w:val="00C222DA"/>
    <w:rsid w:val="00C4739C"/>
    <w:rsid w:val="00C52A41"/>
    <w:rsid w:val="00C716ED"/>
    <w:rsid w:val="00C8327E"/>
    <w:rsid w:val="00C965A7"/>
    <w:rsid w:val="00C96F91"/>
    <w:rsid w:val="00CD1C97"/>
    <w:rsid w:val="00D21761"/>
    <w:rsid w:val="00D4050D"/>
    <w:rsid w:val="00D42ED4"/>
    <w:rsid w:val="00DE1A20"/>
    <w:rsid w:val="00E559A2"/>
    <w:rsid w:val="00E7366C"/>
    <w:rsid w:val="00ED6FDC"/>
    <w:rsid w:val="00EE1FCC"/>
    <w:rsid w:val="00F6787B"/>
    <w:rsid w:val="00FB5896"/>
    <w:rsid w:val="00FC0918"/>
    <w:rsid w:val="00FD7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47B2"/>
  <w15:docId w15:val="{8BEC9F4B-CAF5-4EB3-9C44-E8DE6A25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71A"/>
    <w:rPr>
      <w:color w:val="0563C1" w:themeColor="hyperlink"/>
      <w:u w:val="single"/>
    </w:rPr>
  </w:style>
  <w:style w:type="paragraph" w:styleId="ListParagraph">
    <w:name w:val="List Paragraph"/>
    <w:basedOn w:val="Normal"/>
    <w:uiPriority w:val="34"/>
    <w:qFormat/>
    <w:rsid w:val="00FD771A"/>
    <w:pPr>
      <w:ind w:left="720"/>
      <w:contextualSpacing/>
    </w:pPr>
  </w:style>
  <w:style w:type="character" w:styleId="CommentReference">
    <w:name w:val="annotation reference"/>
    <w:basedOn w:val="DefaultParagraphFont"/>
    <w:uiPriority w:val="99"/>
    <w:semiHidden/>
    <w:unhideWhenUsed/>
    <w:rsid w:val="00CD1C97"/>
    <w:rPr>
      <w:sz w:val="16"/>
      <w:szCs w:val="16"/>
    </w:rPr>
  </w:style>
  <w:style w:type="paragraph" w:styleId="CommentText">
    <w:name w:val="annotation text"/>
    <w:basedOn w:val="Normal"/>
    <w:link w:val="CommentTextChar"/>
    <w:uiPriority w:val="99"/>
    <w:semiHidden/>
    <w:unhideWhenUsed/>
    <w:rsid w:val="00CD1C97"/>
    <w:pPr>
      <w:spacing w:line="240" w:lineRule="auto"/>
    </w:pPr>
    <w:rPr>
      <w:sz w:val="20"/>
      <w:szCs w:val="20"/>
    </w:rPr>
  </w:style>
  <w:style w:type="character" w:customStyle="1" w:styleId="CommentTextChar">
    <w:name w:val="Comment Text Char"/>
    <w:basedOn w:val="DefaultParagraphFont"/>
    <w:link w:val="CommentText"/>
    <w:uiPriority w:val="99"/>
    <w:semiHidden/>
    <w:rsid w:val="00CD1C97"/>
    <w:rPr>
      <w:sz w:val="20"/>
      <w:szCs w:val="20"/>
    </w:rPr>
  </w:style>
  <w:style w:type="paragraph" w:styleId="CommentSubject">
    <w:name w:val="annotation subject"/>
    <w:basedOn w:val="CommentText"/>
    <w:next w:val="CommentText"/>
    <w:link w:val="CommentSubjectChar"/>
    <w:uiPriority w:val="99"/>
    <w:semiHidden/>
    <w:unhideWhenUsed/>
    <w:rsid w:val="00CD1C97"/>
    <w:rPr>
      <w:b/>
      <w:bCs/>
    </w:rPr>
  </w:style>
  <w:style w:type="character" w:customStyle="1" w:styleId="CommentSubjectChar">
    <w:name w:val="Comment Subject Char"/>
    <w:basedOn w:val="CommentTextChar"/>
    <w:link w:val="CommentSubject"/>
    <w:uiPriority w:val="99"/>
    <w:semiHidden/>
    <w:rsid w:val="00CD1C97"/>
    <w:rPr>
      <w:b/>
      <w:bCs/>
      <w:sz w:val="20"/>
      <w:szCs w:val="20"/>
    </w:rPr>
  </w:style>
  <w:style w:type="character" w:customStyle="1" w:styleId="UnresolvedMention1">
    <w:name w:val="Unresolved Mention1"/>
    <w:basedOn w:val="DefaultParagraphFont"/>
    <w:uiPriority w:val="99"/>
    <w:semiHidden/>
    <w:unhideWhenUsed/>
    <w:rsid w:val="00C9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6438">
      <w:bodyDiv w:val="1"/>
      <w:marLeft w:val="0"/>
      <w:marRight w:val="0"/>
      <w:marTop w:val="0"/>
      <w:marBottom w:val="0"/>
      <w:divBdr>
        <w:top w:val="none" w:sz="0" w:space="0" w:color="auto"/>
        <w:left w:val="none" w:sz="0" w:space="0" w:color="auto"/>
        <w:bottom w:val="none" w:sz="0" w:space="0" w:color="auto"/>
        <w:right w:val="none" w:sz="0" w:space="0" w:color="auto"/>
      </w:divBdr>
    </w:div>
    <w:div w:id="13872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ayurca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al@ayurcan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O'Connor</dc:creator>
  <cp:lastModifiedBy>Ryan Bilodeau</cp:lastModifiedBy>
  <cp:revision>5</cp:revision>
  <dcterms:created xsi:type="dcterms:W3CDTF">2021-05-18T11:55:00Z</dcterms:created>
  <dcterms:modified xsi:type="dcterms:W3CDTF">2021-05-18T11:57:00Z</dcterms:modified>
</cp:coreProperties>
</file>