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r w:rsidR="00EB5DC9" w:rsidRPr="00CB0811">
        <w:rPr>
          <w:rFonts w:ascii="Arial" w:hAnsi="Arial" w:cs="Arial"/>
          <w:b/>
          <w:color w:val="000000"/>
          <w:szCs w:val="24"/>
          <w:u w:val="single"/>
        </w:rPr>
        <w:t>Aurwest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20121F86"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46528B">
        <w:rPr>
          <w:rFonts w:ascii="Arial" w:hAnsi="Arial" w:cs="Arial"/>
          <w:b/>
          <w:color w:val="000000"/>
          <w:szCs w:val="24"/>
          <w:u w:val="single"/>
        </w:rPr>
        <w:t>8</w:t>
      </w:r>
      <w:r w:rsidR="00AE67D4">
        <w:rPr>
          <w:rFonts w:ascii="Arial" w:hAnsi="Arial" w:cs="Arial"/>
          <w:b/>
          <w:color w:val="000000"/>
          <w:szCs w:val="24"/>
          <w:u w:val="single"/>
        </w:rPr>
        <w:t>,</w:t>
      </w:r>
      <w:r w:rsidR="0046528B">
        <w:rPr>
          <w:rFonts w:ascii="Arial" w:hAnsi="Arial" w:cs="Arial"/>
          <w:b/>
          <w:color w:val="000000"/>
          <w:szCs w:val="24"/>
          <w:u w:val="single"/>
        </w:rPr>
        <w:t>3</w:t>
      </w:r>
      <w:r w:rsidR="003706DE">
        <w:rPr>
          <w:rFonts w:ascii="Arial" w:hAnsi="Arial" w:cs="Arial"/>
          <w:b/>
          <w:color w:val="000000"/>
          <w:szCs w:val="24"/>
          <w:u w:val="single"/>
        </w:rPr>
        <w:t>50,134</w:t>
      </w:r>
      <w:r w:rsidR="002F146E" w:rsidRPr="00CB0811">
        <w:rPr>
          <w:rFonts w:ascii="Arial" w:hAnsi="Arial" w:cs="Arial"/>
          <w:b/>
          <w:color w:val="000000"/>
          <w:szCs w:val="24"/>
          <w:u w:val="single"/>
        </w:rPr>
        <w:t xml:space="preserve"> </w:t>
      </w:r>
    </w:p>
    <w:p w14:paraId="046E2554" w14:textId="2C805D00"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 xml:space="preserve">Date: </w:t>
      </w:r>
      <w:r w:rsidR="00A83E32">
        <w:rPr>
          <w:rFonts w:ascii="Arial" w:hAnsi="Arial" w:cs="Arial"/>
          <w:b/>
          <w:color w:val="000000"/>
          <w:szCs w:val="24"/>
          <w:u w:val="single"/>
        </w:rPr>
        <w:t xml:space="preserve">January </w:t>
      </w:r>
      <w:r w:rsidR="003F29B2">
        <w:rPr>
          <w:rFonts w:ascii="Arial" w:hAnsi="Arial" w:cs="Arial"/>
          <w:b/>
          <w:color w:val="000000"/>
          <w:szCs w:val="24"/>
          <w:u w:val="single"/>
        </w:rPr>
        <w:t>6</w:t>
      </w:r>
      <w:r w:rsidR="00EB5DC9" w:rsidRPr="00CB0811">
        <w:rPr>
          <w:rFonts w:ascii="Arial" w:hAnsi="Arial" w:cs="Arial"/>
          <w:b/>
          <w:color w:val="000000"/>
          <w:szCs w:val="24"/>
          <w:u w:val="single"/>
        </w:rPr>
        <w:t>,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3E4F5D22" w:rsidR="00640E94" w:rsidRPr="00AB26B2" w:rsidRDefault="0047574C" w:rsidP="006A5874">
      <w:pPr>
        <w:pStyle w:val="List"/>
        <w:spacing w:before="120"/>
        <w:ind w:left="720" w:firstLine="0"/>
        <w:jc w:val="both"/>
        <w:rPr>
          <w:rFonts w:ascii="Arial" w:hAnsi="Arial" w:cs="Arial"/>
          <w:bCs/>
          <w:szCs w:val="24"/>
        </w:rPr>
      </w:pPr>
      <w:r>
        <w:rPr>
          <w:rFonts w:ascii="Arial" w:hAnsi="Arial" w:cs="Arial"/>
          <w:bCs/>
          <w:szCs w:val="24"/>
        </w:rPr>
        <w:t>Our phase one e</w:t>
      </w:r>
      <w:r w:rsidR="000C392B" w:rsidRPr="00AB26B2">
        <w:rPr>
          <w:rFonts w:ascii="Arial" w:hAnsi="Arial" w:cs="Arial"/>
          <w:bCs/>
          <w:szCs w:val="24"/>
        </w:rPr>
        <w:t xml:space="preserve">xploration </w:t>
      </w:r>
      <w:r>
        <w:rPr>
          <w:rFonts w:ascii="Arial" w:hAnsi="Arial" w:cs="Arial"/>
          <w:bCs/>
          <w:szCs w:val="24"/>
        </w:rPr>
        <w:t>work</w:t>
      </w:r>
      <w:r w:rsidR="000C392B" w:rsidRPr="00AB26B2">
        <w:rPr>
          <w:rFonts w:ascii="Arial" w:hAnsi="Arial" w:cs="Arial"/>
          <w:bCs/>
          <w:szCs w:val="24"/>
        </w:rPr>
        <w:t xml:space="preserve"> on </w:t>
      </w:r>
      <w:r w:rsidR="00EE2944" w:rsidRPr="00AB26B2">
        <w:rPr>
          <w:rFonts w:ascii="Arial" w:hAnsi="Arial" w:cs="Arial"/>
          <w:bCs/>
          <w:szCs w:val="24"/>
        </w:rPr>
        <w:t xml:space="preserve">our </w:t>
      </w:r>
      <w:r w:rsidR="00E43E42" w:rsidRPr="00AB26B2">
        <w:rPr>
          <w:rFonts w:ascii="Arial" w:hAnsi="Arial" w:cs="Arial"/>
          <w:bCs/>
          <w:szCs w:val="24"/>
        </w:rPr>
        <w:t xml:space="preserve">Paradise Lake </w:t>
      </w:r>
      <w:r w:rsidR="00F26EC4" w:rsidRPr="00AB26B2">
        <w:rPr>
          <w:rFonts w:ascii="Arial" w:hAnsi="Arial" w:cs="Arial"/>
          <w:bCs/>
          <w:szCs w:val="24"/>
        </w:rPr>
        <w:t xml:space="preserve">and Stony Caldera </w:t>
      </w:r>
      <w:r w:rsidR="00E43E42" w:rsidRPr="00AB26B2">
        <w:rPr>
          <w:rFonts w:ascii="Arial" w:hAnsi="Arial" w:cs="Arial"/>
          <w:bCs/>
          <w:szCs w:val="24"/>
        </w:rPr>
        <w:t>p</w:t>
      </w:r>
      <w:r w:rsidR="00F70EB2" w:rsidRPr="00AB26B2">
        <w:rPr>
          <w:rFonts w:ascii="Arial" w:hAnsi="Arial" w:cs="Arial"/>
          <w:bCs/>
          <w:szCs w:val="24"/>
        </w:rPr>
        <w:t>roperties</w:t>
      </w:r>
      <w:r w:rsidR="00E43E42" w:rsidRPr="00AB26B2">
        <w:rPr>
          <w:rFonts w:ascii="Arial" w:hAnsi="Arial" w:cs="Arial"/>
          <w:bCs/>
          <w:szCs w:val="24"/>
        </w:rPr>
        <w:t xml:space="preserve"> in Central Newfoundland</w:t>
      </w:r>
      <w:r w:rsidR="0019614F">
        <w:rPr>
          <w:rFonts w:ascii="Arial" w:hAnsi="Arial" w:cs="Arial"/>
          <w:bCs/>
          <w:szCs w:val="24"/>
        </w:rPr>
        <w:t xml:space="preserve"> was completed the end of November, and no </w:t>
      </w:r>
      <w:r w:rsidR="00B661AA">
        <w:rPr>
          <w:rFonts w:ascii="Arial" w:hAnsi="Arial" w:cs="Arial"/>
          <w:bCs/>
          <w:szCs w:val="24"/>
        </w:rPr>
        <w:t xml:space="preserve">new </w:t>
      </w:r>
      <w:r w:rsidR="0019614F">
        <w:rPr>
          <w:rFonts w:ascii="Arial" w:hAnsi="Arial" w:cs="Arial"/>
          <w:bCs/>
          <w:szCs w:val="24"/>
        </w:rPr>
        <w:t>work was done during December</w:t>
      </w:r>
      <w:r w:rsidR="006D1689">
        <w:rPr>
          <w:rFonts w:ascii="Arial" w:hAnsi="Arial" w:cs="Arial"/>
          <w:bCs/>
          <w:szCs w:val="24"/>
        </w:rPr>
        <w:t>.</w:t>
      </w:r>
      <w:r w:rsidR="00FB1815" w:rsidRPr="00AB26B2">
        <w:rPr>
          <w:rFonts w:ascii="Arial" w:hAnsi="Arial" w:cs="Arial"/>
          <w:bCs/>
          <w:szCs w:val="24"/>
        </w:rPr>
        <w:t xml:space="preserve"> </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45674121" w:rsidR="001040B2" w:rsidRPr="00AB26B2" w:rsidRDefault="006D1689" w:rsidP="00ED460F">
      <w:pPr>
        <w:pStyle w:val="List"/>
        <w:spacing w:before="120"/>
        <w:ind w:left="720" w:firstLine="0"/>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 </w:t>
      </w:r>
      <w:r w:rsidR="00A02296">
        <w:rPr>
          <w:rFonts w:ascii="Arial" w:hAnsi="Arial" w:cs="Arial"/>
          <w:bCs/>
          <w:szCs w:val="24"/>
        </w:rPr>
        <w:t xml:space="preserve">December. </w:t>
      </w:r>
      <w:r>
        <w:rPr>
          <w:rFonts w:ascii="Arial" w:hAnsi="Arial" w:cs="Arial"/>
          <w:bCs/>
          <w:szCs w:val="24"/>
        </w:rPr>
        <w:t xml:space="preserve"> </w:t>
      </w:r>
      <w:r w:rsidR="00A02296">
        <w:rPr>
          <w:rFonts w:ascii="Arial" w:hAnsi="Arial" w:cs="Arial"/>
          <w:bCs/>
          <w:szCs w:val="24"/>
        </w:rPr>
        <w:t>All</w:t>
      </w:r>
      <w:r>
        <w:rPr>
          <w:rFonts w:ascii="Arial" w:hAnsi="Arial" w:cs="Arial"/>
          <w:bCs/>
          <w:szCs w:val="24"/>
        </w:rPr>
        <w:t xml:space="preserve"> </w:t>
      </w:r>
      <w:r w:rsidR="00090392">
        <w:rPr>
          <w:rFonts w:ascii="Arial" w:hAnsi="Arial" w:cs="Arial"/>
          <w:bCs/>
          <w:szCs w:val="24"/>
        </w:rPr>
        <w:t xml:space="preserve">assays from the </w:t>
      </w:r>
      <w:r w:rsidR="00B75897">
        <w:rPr>
          <w:rFonts w:ascii="Arial" w:hAnsi="Arial" w:cs="Arial"/>
          <w:bCs/>
          <w:szCs w:val="24"/>
        </w:rPr>
        <w:t xml:space="preserve">Stellar </w:t>
      </w:r>
      <w:r w:rsidR="00DA17A0">
        <w:rPr>
          <w:rFonts w:ascii="Arial" w:hAnsi="Arial" w:cs="Arial"/>
          <w:bCs/>
          <w:szCs w:val="24"/>
        </w:rPr>
        <w:t xml:space="preserve">summer </w:t>
      </w:r>
      <w:r w:rsidR="00960870">
        <w:rPr>
          <w:rFonts w:ascii="Arial" w:hAnsi="Arial" w:cs="Arial"/>
          <w:bCs/>
          <w:szCs w:val="24"/>
        </w:rPr>
        <w:t xml:space="preserve">exploration </w:t>
      </w:r>
      <w:r w:rsidR="00090392">
        <w:rPr>
          <w:rFonts w:ascii="Arial" w:hAnsi="Arial" w:cs="Arial"/>
          <w:bCs/>
          <w:szCs w:val="24"/>
        </w:rPr>
        <w:t>program</w:t>
      </w:r>
      <w:r w:rsidR="00A02296">
        <w:rPr>
          <w:rFonts w:ascii="Arial" w:hAnsi="Arial" w:cs="Arial"/>
          <w:bCs/>
          <w:szCs w:val="24"/>
        </w:rPr>
        <w:t xml:space="preserve"> have been received</w:t>
      </w:r>
      <w:r w:rsidR="00A51C90">
        <w:rPr>
          <w:rFonts w:ascii="Arial" w:hAnsi="Arial" w:cs="Arial"/>
          <w:bCs/>
          <w:szCs w:val="24"/>
        </w:rPr>
        <w:t>, and</w:t>
      </w:r>
      <w:r w:rsidR="00B11D6E">
        <w:rPr>
          <w:rFonts w:ascii="Arial" w:hAnsi="Arial" w:cs="Arial"/>
          <w:bCs/>
          <w:szCs w:val="24"/>
        </w:rPr>
        <w:t xml:space="preserve"> </w:t>
      </w:r>
      <w:r w:rsidR="00BF3D8C">
        <w:rPr>
          <w:rFonts w:ascii="Arial" w:hAnsi="Arial" w:cs="Arial"/>
          <w:bCs/>
          <w:szCs w:val="24"/>
        </w:rPr>
        <w:t>we have</w:t>
      </w:r>
      <w:r w:rsidR="001409DB">
        <w:rPr>
          <w:rFonts w:ascii="Arial" w:hAnsi="Arial" w:cs="Arial"/>
          <w:bCs/>
          <w:szCs w:val="24"/>
        </w:rPr>
        <w:t xml:space="preserve"> now filed the assessment work on the pro</w:t>
      </w:r>
      <w:r w:rsidR="004B55F4">
        <w:rPr>
          <w:rFonts w:ascii="Arial" w:hAnsi="Arial" w:cs="Arial"/>
          <w:bCs/>
          <w:szCs w:val="24"/>
        </w:rPr>
        <w:t xml:space="preserve">perty with the BC government, </w:t>
      </w:r>
      <w:r w:rsidR="0083491C">
        <w:rPr>
          <w:rFonts w:ascii="Arial" w:hAnsi="Arial" w:cs="Arial"/>
          <w:bCs/>
          <w:szCs w:val="24"/>
        </w:rPr>
        <w:t>with</w:t>
      </w:r>
      <w:r w:rsidR="00B54C4D">
        <w:rPr>
          <w:rFonts w:ascii="Arial" w:hAnsi="Arial" w:cs="Arial"/>
          <w:bCs/>
          <w:szCs w:val="24"/>
        </w:rPr>
        <w:t xml:space="preserve"> all the claims now in good standing.</w:t>
      </w:r>
      <w:r w:rsidR="00757A6A">
        <w:rPr>
          <w:rFonts w:ascii="Arial" w:hAnsi="Arial" w:cs="Arial"/>
          <w:bCs/>
          <w:szCs w:val="24"/>
        </w:rPr>
        <w:t xml:space="preserve"> </w:t>
      </w:r>
      <w:r w:rsidR="00B54C4D">
        <w:rPr>
          <w:rFonts w:ascii="Arial" w:hAnsi="Arial" w:cs="Arial"/>
          <w:bCs/>
          <w:szCs w:val="24"/>
        </w:rPr>
        <w:t xml:space="preserve">We are now </w:t>
      </w:r>
      <w:r w:rsidR="00757A6A">
        <w:rPr>
          <w:rFonts w:ascii="Arial" w:hAnsi="Arial" w:cs="Arial"/>
          <w:bCs/>
          <w:szCs w:val="24"/>
        </w:rPr>
        <w:t>working on filing the BC government assessment reports required on the property</w:t>
      </w:r>
      <w:r w:rsidR="00B54C4D">
        <w:rPr>
          <w:rFonts w:ascii="Arial" w:hAnsi="Arial" w:cs="Arial"/>
          <w:bCs/>
          <w:szCs w:val="24"/>
        </w:rPr>
        <w:t xml:space="preserve"> within ninety days.</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030B3060"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accumulation of technical data pertaining to the </w:t>
      </w:r>
      <w:r w:rsidR="00B661AA">
        <w:rPr>
          <w:rFonts w:ascii="Arial" w:hAnsi="Arial" w:cs="Arial"/>
          <w:bCs/>
          <w:szCs w:val="24"/>
        </w:rPr>
        <w:t xml:space="preserve">completed exploration work on the </w:t>
      </w:r>
      <w:r w:rsidRPr="00AB26B2">
        <w:rPr>
          <w:rFonts w:ascii="Arial" w:hAnsi="Arial" w:cs="Arial"/>
          <w:bCs/>
          <w:szCs w:val="24"/>
        </w:rPr>
        <w:t xml:space="preserve">Paradise Lake and </w:t>
      </w:r>
      <w:r w:rsidR="00B661AA">
        <w:rPr>
          <w:rFonts w:ascii="Arial" w:hAnsi="Arial" w:cs="Arial"/>
          <w:bCs/>
          <w:szCs w:val="24"/>
        </w:rPr>
        <w:t>Stony Caldera</w:t>
      </w:r>
      <w:r w:rsidRPr="00AB26B2">
        <w:rPr>
          <w:rFonts w:ascii="Arial" w:hAnsi="Arial" w:cs="Arial"/>
          <w:bCs/>
          <w:szCs w:val="24"/>
        </w:rPr>
        <w:t xml:space="preserve"> </w:t>
      </w:r>
      <w:r w:rsidR="001070CB">
        <w:rPr>
          <w:rFonts w:ascii="Arial" w:hAnsi="Arial" w:cs="Arial"/>
          <w:bCs/>
          <w:szCs w:val="24"/>
        </w:rPr>
        <w:t xml:space="preserve">gold </w:t>
      </w:r>
      <w:r w:rsidRPr="00AB26B2">
        <w:rPr>
          <w:rFonts w:ascii="Arial" w:hAnsi="Arial" w:cs="Arial"/>
          <w:bCs/>
          <w:szCs w:val="24"/>
        </w:rPr>
        <w:t>properties in Central Newfoundland</w:t>
      </w:r>
      <w:r w:rsidR="00B661AA">
        <w:rPr>
          <w:rFonts w:ascii="Arial" w:hAnsi="Arial" w:cs="Arial"/>
          <w:bCs/>
          <w:szCs w:val="24"/>
        </w:rPr>
        <w:t>,</w:t>
      </w:r>
      <w:r w:rsidR="00E82ECE" w:rsidRPr="00AB26B2">
        <w:rPr>
          <w:rFonts w:ascii="Arial" w:hAnsi="Arial" w:cs="Arial"/>
          <w:bCs/>
          <w:szCs w:val="24"/>
        </w:rPr>
        <w:t xml:space="preserve"> in anticipation of advancing to </w:t>
      </w:r>
      <w:r w:rsidR="003741F2">
        <w:rPr>
          <w:rFonts w:ascii="Arial" w:hAnsi="Arial" w:cs="Arial"/>
          <w:bCs/>
          <w:szCs w:val="24"/>
        </w:rPr>
        <w:t>a phase one</w:t>
      </w:r>
      <w:r w:rsidR="00E82ECE" w:rsidRPr="00AB26B2">
        <w:rPr>
          <w:rFonts w:ascii="Arial" w:hAnsi="Arial" w:cs="Arial"/>
          <w:bCs/>
          <w:szCs w:val="24"/>
        </w:rPr>
        <w:t xml:space="preserve"> drill </w:t>
      </w:r>
      <w:r w:rsidR="001070CB">
        <w:rPr>
          <w:rFonts w:ascii="Arial" w:hAnsi="Arial" w:cs="Arial"/>
          <w:bCs/>
          <w:szCs w:val="24"/>
        </w:rPr>
        <w:t>program</w:t>
      </w:r>
      <w:r w:rsidR="00B661AA">
        <w:rPr>
          <w:rFonts w:ascii="Arial" w:hAnsi="Arial" w:cs="Arial"/>
          <w:bCs/>
          <w:szCs w:val="24"/>
        </w:rPr>
        <w:t xml:space="preserve"> in late January 2022.</w:t>
      </w:r>
      <w:r w:rsidR="0083491C">
        <w:rPr>
          <w:rFonts w:ascii="Arial" w:hAnsi="Arial" w:cs="Arial"/>
          <w:bCs/>
          <w:szCs w:val="24"/>
        </w:rPr>
        <w:t xml:space="preserve"> </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4C42935B"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No additional exploration activity took place on the Stellar and Stars property in BC, approximately 25-65 km southwest of Houston, BC.</w:t>
      </w:r>
      <w:r w:rsidR="008E6A10">
        <w:rPr>
          <w:rFonts w:ascii="Arial" w:hAnsi="Arial" w:cs="Arial"/>
          <w:bCs/>
          <w:szCs w:val="24"/>
        </w:rPr>
        <w:t xml:space="preserve"> Assessment work was filed on the Stellar mineral claims</w:t>
      </w:r>
      <w:r w:rsidR="0050587B">
        <w:rPr>
          <w:rFonts w:ascii="Arial" w:hAnsi="Arial" w:cs="Arial"/>
          <w:bCs/>
          <w:szCs w:val="24"/>
        </w:rPr>
        <w:t xml:space="preserve"> to keep them in good standing until October 2023.</w:t>
      </w:r>
      <w:r w:rsidR="0068269E">
        <w:rPr>
          <w:rFonts w:ascii="Arial" w:hAnsi="Arial" w:cs="Arial"/>
          <w:bCs/>
          <w:szCs w:val="24"/>
        </w:rPr>
        <w:t xml:space="preserve"> Management was also active in the acquisition of the additional 50% interest in the Stars property in BC, announced on December 13, 2021.</w:t>
      </w:r>
    </w:p>
    <w:p w14:paraId="394F434C" w14:textId="6B429BE7" w:rsidR="00B71CBC" w:rsidRPr="00AB26B2" w:rsidRDefault="002C319E" w:rsidP="000F46D2">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2021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p>
    <w:p w14:paraId="44117884" w14:textId="132900D2" w:rsidR="008037E1" w:rsidRDefault="0093509A" w:rsidP="00241218">
      <w:pPr>
        <w:pStyle w:val="List"/>
        <w:spacing w:before="120"/>
        <w:ind w:left="0" w:firstLine="0"/>
        <w:jc w:val="both"/>
        <w:rPr>
          <w:rFonts w:ascii="Arial" w:hAnsi="Arial" w:cs="Arial"/>
          <w:bCs/>
          <w:szCs w:val="24"/>
        </w:rPr>
      </w:pPr>
      <w:r w:rsidRPr="00AB26B2">
        <w:rPr>
          <w:rFonts w:ascii="Arial" w:hAnsi="Arial" w:cs="Arial"/>
          <w:bCs/>
          <w:szCs w:val="24"/>
        </w:rPr>
        <w:t xml:space="preserve">           </w:t>
      </w:r>
      <w:r w:rsidR="00B71CBC" w:rsidRPr="00AB26B2">
        <w:rPr>
          <w:rFonts w:ascii="Arial" w:hAnsi="Arial" w:cs="Arial"/>
          <w:bCs/>
          <w:szCs w:val="24"/>
        </w:rPr>
        <w:t xml:space="preserve">During the month a total of </w:t>
      </w:r>
      <w:r w:rsidR="00477E06">
        <w:rPr>
          <w:rFonts w:ascii="Arial" w:hAnsi="Arial" w:cs="Arial"/>
          <w:bCs/>
          <w:szCs w:val="24"/>
        </w:rPr>
        <w:t>735,000</w:t>
      </w:r>
      <w:r w:rsidR="00B71CBC" w:rsidRPr="00AB26B2">
        <w:rPr>
          <w:rFonts w:ascii="Arial" w:hAnsi="Arial" w:cs="Arial"/>
          <w:bCs/>
          <w:szCs w:val="24"/>
        </w:rPr>
        <w:t xml:space="preserve"> shares were purchase</w:t>
      </w:r>
      <w:r w:rsidR="008037E1" w:rsidRPr="00AB26B2">
        <w:rPr>
          <w:rFonts w:ascii="Arial" w:hAnsi="Arial" w:cs="Arial"/>
          <w:bCs/>
          <w:szCs w:val="24"/>
        </w:rPr>
        <w:t>d as set out below:</w:t>
      </w:r>
    </w:p>
    <w:p w14:paraId="27114684" w14:textId="47787D0D" w:rsidR="006112A9" w:rsidRDefault="006112A9" w:rsidP="00241218">
      <w:pPr>
        <w:pStyle w:val="List"/>
        <w:spacing w:before="120"/>
        <w:ind w:left="0" w:firstLine="0"/>
        <w:jc w:val="both"/>
        <w:rPr>
          <w:rFonts w:ascii="Arial" w:hAnsi="Arial" w:cs="Arial"/>
          <w:bCs/>
          <w:szCs w:val="24"/>
        </w:rPr>
      </w:pPr>
      <w:r>
        <w:rPr>
          <w:rFonts w:ascii="Arial" w:hAnsi="Arial" w:cs="Arial"/>
          <w:bCs/>
          <w:szCs w:val="24"/>
        </w:rPr>
        <w:t xml:space="preserve">            December </w:t>
      </w:r>
      <w:r w:rsidR="003D1DC3">
        <w:rPr>
          <w:rFonts w:ascii="Arial" w:hAnsi="Arial" w:cs="Arial"/>
          <w:bCs/>
          <w:szCs w:val="24"/>
        </w:rPr>
        <w:t xml:space="preserve">2, 2021 </w:t>
      </w:r>
      <w:r w:rsidR="00150846">
        <w:rPr>
          <w:rFonts w:ascii="Arial" w:hAnsi="Arial" w:cs="Arial"/>
          <w:bCs/>
          <w:szCs w:val="24"/>
        </w:rPr>
        <w:t>–</w:t>
      </w:r>
      <w:r w:rsidR="003D1DC3">
        <w:rPr>
          <w:rFonts w:ascii="Arial" w:hAnsi="Arial" w:cs="Arial"/>
          <w:bCs/>
          <w:szCs w:val="24"/>
        </w:rPr>
        <w:t xml:space="preserve"> </w:t>
      </w:r>
      <w:r w:rsidR="00150846">
        <w:rPr>
          <w:rFonts w:ascii="Arial" w:hAnsi="Arial" w:cs="Arial"/>
          <w:bCs/>
          <w:szCs w:val="24"/>
        </w:rPr>
        <w:t>30,000 shares @ $0.</w:t>
      </w:r>
      <w:r w:rsidR="00CE127C">
        <w:rPr>
          <w:rFonts w:ascii="Arial" w:hAnsi="Arial" w:cs="Arial"/>
          <w:bCs/>
          <w:szCs w:val="24"/>
        </w:rPr>
        <w:t>105</w:t>
      </w:r>
    </w:p>
    <w:p w14:paraId="39AA4FCE" w14:textId="0F16C594" w:rsidR="00CE127C" w:rsidRDefault="00CE127C" w:rsidP="00241218">
      <w:pPr>
        <w:pStyle w:val="List"/>
        <w:spacing w:before="120"/>
        <w:ind w:left="0" w:firstLine="0"/>
        <w:jc w:val="both"/>
        <w:rPr>
          <w:rFonts w:ascii="Arial" w:hAnsi="Arial" w:cs="Arial"/>
          <w:bCs/>
          <w:szCs w:val="24"/>
        </w:rPr>
      </w:pPr>
      <w:r>
        <w:rPr>
          <w:rFonts w:ascii="Arial" w:hAnsi="Arial" w:cs="Arial"/>
          <w:bCs/>
          <w:szCs w:val="24"/>
        </w:rPr>
        <w:t xml:space="preserve">            December 2, 2021 – 40,000 shares @ $0.11</w:t>
      </w:r>
    </w:p>
    <w:p w14:paraId="77A6723D" w14:textId="59BCE540" w:rsidR="00CE127C" w:rsidRDefault="00CE127C" w:rsidP="00241218">
      <w:pPr>
        <w:pStyle w:val="List"/>
        <w:spacing w:before="120"/>
        <w:ind w:left="0" w:firstLine="0"/>
        <w:jc w:val="both"/>
        <w:rPr>
          <w:rFonts w:ascii="Arial" w:hAnsi="Arial" w:cs="Arial"/>
          <w:bCs/>
          <w:szCs w:val="24"/>
        </w:rPr>
      </w:pPr>
      <w:r>
        <w:rPr>
          <w:rFonts w:ascii="Arial" w:hAnsi="Arial" w:cs="Arial"/>
          <w:bCs/>
          <w:szCs w:val="24"/>
        </w:rPr>
        <w:t xml:space="preserve">            December </w:t>
      </w:r>
      <w:r w:rsidR="00CD5DAF">
        <w:rPr>
          <w:rFonts w:ascii="Arial" w:hAnsi="Arial" w:cs="Arial"/>
          <w:bCs/>
          <w:szCs w:val="24"/>
        </w:rPr>
        <w:t>3, 2021 – 25,000 shares @ $0.10</w:t>
      </w:r>
    </w:p>
    <w:p w14:paraId="3EB3AD54" w14:textId="4760BAE1" w:rsidR="00CD5DAF" w:rsidRDefault="00CD5DAF" w:rsidP="00241218">
      <w:pPr>
        <w:pStyle w:val="List"/>
        <w:spacing w:before="120"/>
        <w:ind w:left="0" w:firstLine="0"/>
        <w:jc w:val="both"/>
        <w:rPr>
          <w:rFonts w:ascii="Arial" w:hAnsi="Arial" w:cs="Arial"/>
          <w:bCs/>
          <w:szCs w:val="24"/>
        </w:rPr>
      </w:pPr>
      <w:r>
        <w:rPr>
          <w:rFonts w:ascii="Arial" w:hAnsi="Arial" w:cs="Arial"/>
          <w:bCs/>
          <w:szCs w:val="24"/>
        </w:rPr>
        <w:t xml:space="preserve">            December 3, 2021 – 40,000 shares @ $0.105</w:t>
      </w:r>
    </w:p>
    <w:p w14:paraId="64EE2A78" w14:textId="5CA5635C" w:rsidR="00CD5DAF" w:rsidRDefault="00CD5DAF" w:rsidP="00241218">
      <w:pPr>
        <w:pStyle w:val="List"/>
        <w:spacing w:before="120"/>
        <w:ind w:left="0" w:firstLine="0"/>
        <w:jc w:val="both"/>
        <w:rPr>
          <w:rFonts w:ascii="Arial" w:hAnsi="Arial" w:cs="Arial"/>
          <w:bCs/>
          <w:szCs w:val="24"/>
        </w:rPr>
      </w:pPr>
      <w:r>
        <w:rPr>
          <w:rFonts w:ascii="Arial" w:hAnsi="Arial" w:cs="Arial"/>
          <w:bCs/>
          <w:szCs w:val="24"/>
        </w:rPr>
        <w:t xml:space="preserve">            December </w:t>
      </w:r>
      <w:r w:rsidR="004B6373">
        <w:rPr>
          <w:rFonts w:ascii="Arial" w:hAnsi="Arial" w:cs="Arial"/>
          <w:bCs/>
          <w:szCs w:val="24"/>
        </w:rPr>
        <w:t>6, 2021 – 100,000 shares @ $0.09</w:t>
      </w:r>
    </w:p>
    <w:p w14:paraId="4FE1A221" w14:textId="7DDEA44A" w:rsidR="004B6373" w:rsidRDefault="004B6373" w:rsidP="00241218">
      <w:pPr>
        <w:pStyle w:val="List"/>
        <w:spacing w:before="120"/>
        <w:ind w:left="0" w:firstLine="0"/>
        <w:jc w:val="both"/>
        <w:rPr>
          <w:rFonts w:ascii="Arial" w:hAnsi="Arial" w:cs="Arial"/>
          <w:bCs/>
          <w:szCs w:val="24"/>
        </w:rPr>
      </w:pPr>
      <w:r>
        <w:rPr>
          <w:rFonts w:ascii="Arial" w:hAnsi="Arial" w:cs="Arial"/>
          <w:bCs/>
          <w:szCs w:val="24"/>
        </w:rPr>
        <w:t xml:space="preserve">            December </w:t>
      </w:r>
      <w:r w:rsidR="00B3310D">
        <w:rPr>
          <w:rFonts w:ascii="Arial" w:hAnsi="Arial" w:cs="Arial"/>
          <w:bCs/>
          <w:szCs w:val="24"/>
        </w:rPr>
        <w:t>6, 2021 – 40,000 shares @ $0.095</w:t>
      </w:r>
    </w:p>
    <w:p w14:paraId="615197AD" w14:textId="72773689" w:rsidR="00B3310D" w:rsidRDefault="00B3310D" w:rsidP="00241218">
      <w:pPr>
        <w:pStyle w:val="List"/>
        <w:spacing w:before="120"/>
        <w:ind w:left="0" w:firstLine="0"/>
        <w:jc w:val="both"/>
        <w:rPr>
          <w:rFonts w:ascii="Arial" w:hAnsi="Arial" w:cs="Arial"/>
          <w:bCs/>
          <w:szCs w:val="24"/>
        </w:rPr>
      </w:pPr>
      <w:r>
        <w:rPr>
          <w:rFonts w:ascii="Arial" w:hAnsi="Arial" w:cs="Arial"/>
          <w:bCs/>
          <w:szCs w:val="24"/>
        </w:rPr>
        <w:t xml:space="preserve">            December 6, 2021 – 40,000 shares @ </w:t>
      </w:r>
      <w:r w:rsidR="00D14A8C">
        <w:rPr>
          <w:rFonts w:ascii="Arial" w:hAnsi="Arial" w:cs="Arial"/>
          <w:bCs/>
          <w:szCs w:val="24"/>
        </w:rPr>
        <w:t>$0.10</w:t>
      </w:r>
    </w:p>
    <w:p w14:paraId="6274138A" w14:textId="48FDB42B" w:rsidR="00D14A8C" w:rsidRDefault="00D14A8C" w:rsidP="00241218">
      <w:pPr>
        <w:pStyle w:val="List"/>
        <w:spacing w:before="120"/>
        <w:ind w:left="0" w:firstLine="0"/>
        <w:jc w:val="both"/>
        <w:rPr>
          <w:rFonts w:ascii="Arial" w:hAnsi="Arial" w:cs="Arial"/>
          <w:bCs/>
          <w:szCs w:val="24"/>
        </w:rPr>
      </w:pPr>
      <w:r>
        <w:rPr>
          <w:rFonts w:ascii="Arial" w:hAnsi="Arial" w:cs="Arial"/>
          <w:bCs/>
          <w:szCs w:val="24"/>
        </w:rPr>
        <w:lastRenderedPageBreak/>
        <w:t xml:space="preserve">            December 6, 2021 </w:t>
      </w:r>
      <w:r w:rsidR="000B0A80">
        <w:rPr>
          <w:rFonts w:ascii="Arial" w:hAnsi="Arial" w:cs="Arial"/>
          <w:bCs/>
          <w:szCs w:val="24"/>
        </w:rPr>
        <w:t>–</w:t>
      </w:r>
      <w:r>
        <w:rPr>
          <w:rFonts w:ascii="Arial" w:hAnsi="Arial" w:cs="Arial"/>
          <w:bCs/>
          <w:szCs w:val="24"/>
        </w:rPr>
        <w:t xml:space="preserve"> </w:t>
      </w:r>
      <w:r w:rsidR="000B0A80">
        <w:rPr>
          <w:rFonts w:ascii="Arial" w:hAnsi="Arial" w:cs="Arial"/>
          <w:bCs/>
          <w:szCs w:val="24"/>
        </w:rPr>
        <w:t>40,000 shares @ $0.105</w:t>
      </w:r>
    </w:p>
    <w:p w14:paraId="47F5C1F8" w14:textId="6C1F2CDC" w:rsidR="000B0A80" w:rsidRDefault="000B0A80" w:rsidP="00241218">
      <w:pPr>
        <w:pStyle w:val="List"/>
        <w:spacing w:before="120"/>
        <w:ind w:left="0" w:firstLine="0"/>
        <w:jc w:val="both"/>
        <w:rPr>
          <w:rFonts w:ascii="Arial" w:hAnsi="Arial" w:cs="Arial"/>
          <w:bCs/>
          <w:szCs w:val="24"/>
        </w:rPr>
      </w:pPr>
      <w:r>
        <w:rPr>
          <w:rFonts w:ascii="Arial" w:hAnsi="Arial" w:cs="Arial"/>
          <w:bCs/>
          <w:szCs w:val="24"/>
        </w:rPr>
        <w:t xml:space="preserve">            December 13, 2021</w:t>
      </w:r>
      <w:r w:rsidR="00C106E7">
        <w:rPr>
          <w:rFonts w:ascii="Arial" w:hAnsi="Arial" w:cs="Arial"/>
          <w:bCs/>
          <w:szCs w:val="24"/>
        </w:rPr>
        <w:t xml:space="preserve"> – 50,000 shares @ </w:t>
      </w:r>
      <w:r w:rsidR="00AF1102">
        <w:rPr>
          <w:rFonts w:ascii="Arial" w:hAnsi="Arial" w:cs="Arial"/>
          <w:bCs/>
          <w:szCs w:val="24"/>
        </w:rPr>
        <w:t>$0.10</w:t>
      </w:r>
    </w:p>
    <w:p w14:paraId="0308DF26" w14:textId="26EDA953" w:rsidR="00AF1102" w:rsidRDefault="00AF1102" w:rsidP="00241218">
      <w:pPr>
        <w:pStyle w:val="List"/>
        <w:spacing w:before="120"/>
        <w:ind w:left="0" w:firstLine="0"/>
        <w:jc w:val="both"/>
        <w:rPr>
          <w:rFonts w:ascii="Arial" w:hAnsi="Arial" w:cs="Arial"/>
          <w:bCs/>
          <w:szCs w:val="24"/>
        </w:rPr>
      </w:pPr>
      <w:r>
        <w:rPr>
          <w:rFonts w:ascii="Arial" w:hAnsi="Arial" w:cs="Arial"/>
          <w:bCs/>
          <w:szCs w:val="24"/>
        </w:rPr>
        <w:t xml:space="preserve">            December 13, 2021 – 50,000 shares @ $0.095</w:t>
      </w:r>
    </w:p>
    <w:p w14:paraId="06859838" w14:textId="1367BF60" w:rsidR="00AF1102" w:rsidRDefault="00AF1102" w:rsidP="00241218">
      <w:pPr>
        <w:pStyle w:val="List"/>
        <w:spacing w:before="120"/>
        <w:ind w:left="0" w:firstLine="0"/>
        <w:jc w:val="both"/>
        <w:rPr>
          <w:rFonts w:ascii="Arial" w:hAnsi="Arial" w:cs="Arial"/>
          <w:bCs/>
          <w:szCs w:val="24"/>
        </w:rPr>
      </w:pPr>
      <w:r>
        <w:rPr>
          <w:rFonts w:ascii="Arial" w:hAnsi="Arial" w:cs="Arial"/>
          <w:bCs/>
          <w:szCs w:val="24"/>
        </w:rPr>
        <w:t xml:space="preserve">            </w:t>
      </w:r>
      <w:r w:rsidR="00823CC5">
        <w:rPr>
          <w:rFonts w:ascii="Arial" w:hAnsi="Arial" w:cs="Arial"/>
          <w:bCs/>
          <w:szCs w:val="24"/>
        </w:rPr>
        <w:t>December 13, 2021 – 30,000 shares @ $0.10</w:t>
      </w:r>
    </w:p>
    <w:p w14:paraId="0E258604" w14:textId="665146D3" w:rsidR="00823CC5" w:rsidRDefault="00823CC5" w:rsidP="00241218">
      <w:pPr>
        <w:pStyle w:val="List"/>
        <w:spacing w:before="120"/>
        <w:ind w:left="0" w:firstLine="0"/>
        <w:jc w:val="both"/>
        <w:rPr>
          <w:rFonts w:ascii="Arial" w:hAnsi="Arial" w:cs="Arial"/>
          <w:bCs/>
          <w:szCs w:val="24"/>
        </w:rPr>
      </w:pPr>
      <w:r>
        <w:rPr>
          <w:rFonts w:ascii="Arial" w:hAnsi="Arial" w:cs="Arial"/>
          <w:bCs/>
          <w:szCs w:val="24"/>
        </w:rPr>
        <w:t xml:space="preserve">            December 14, 2021 </w:t>
      </w:r>
      <w:r w:rsidR="002D323C">
        <w:rPr>
          <w:rFonts w:ascii="Arial" w:hAnsi="Arial" w:cs="Arial"/>
          <w:bCs/>
          <w:szCs w:val="24"/>
        </w:rPr>
        <w:t>–</w:t>
      </w:r>
      <w:r>
        <w:rPr>
          <w:rFonts w:ascii="Arial" w:hAnsi="Arial" w:cs="Arial"/>
          <w:bCs/>
          <w:szCs w:val="24"/>
        </w:rPr>
        <w:t xml:space="preserve"> </w:t>
      </w:r>
      <w:r w:rsidR="002D323C">
        <w:rPr>
          <w:rFonts w:ascii="Arial" w:hAnsi="Arial" w:cs="Arial"/>
          <w:bCs/>
          <w:szCs w:val="24"/>
        </w:rPr>
        <w:t>50,000 shares @ $0.085</w:t>
      </w:r>
    </w:p>
    <w:p w14:paraId="5716F6F9" w14:textId="0A163E47" w:rsidR="002D323C" w:rsidRDefault="002D323C" w:rsidP="00241218">
      <w:pPr>
        <w:pStyle w:val="List"/>
        <w:spacing w:before="120"/>
        <w:ind w:left="0" w:firstLine="0"/>
        <w:jc w:val="both"/>
        <w:rPr>
          <w:rFonts w:ascii="Arial" w:hAnsi="Arial" w:cs="Arial"/>
          <w:bCs/>
          <w:szCs w:val="24"/>
        </w:rPr>
      </w:pPr>
      <w:r>
        <w:rPr>
          <w:rFonts w:ascii="Arial" w:hAnsi="Arial" w:cs="Arial"/>
          <w:bCs/>
          <w:szCs w:val="24"/>
        </w:rPr>
        <w:t xml:space="preserve">            December </w:t>
      </w:r>
      <w:r w:rsidR="001F4ECD">
        <w:rPr>
          <w:rFonts w:ascii="Arial" w:hAnsi="Arial" w:cs="Arial"/>
          <w:bCs/>
          <w:szCs w:val="24"/>
        </w:rPr>
        <w:t>23, 2021 – 50,000 shares @ $0.10</w:t>
      </w:r>
    </w:p>
    <w:p w14:paraId="125FCE23" w14:textId="29ADE603" w:rsidR="001F4ECD" w:rsidRDefault="001F4ECD" w:rsidP="00241218">
      <w:pPr>
        <w:pStyle w:val="List"/>
        <w:spacing w:before="120"/>
        <w:ind w:left="0" w:firstLine="0"/>
        <w:jc w:val="both"/>
        <w:rPr>
          <w:rFonts w:ascii="Arial" w:hAnsi="Arial" w:cs="Arial"/>
          <w:bCs/>
          <w:szCs w:val="24"/>
        </w:rPr>
      </w:pPr>
      <w:r>
        <w:rPr>
          <w:rFonts w:ascii="Arial" w:hAnsi="Arial" w:cs="Arial"/>
          <w:bCs/>
          <w:szCs w:val="24"/>
        </w:rPr>
        <w:t xml:space="preserve">            December </w:t>
      </w:r>
      <w:r w:rsidR="00EE7BB9">
        <w:rPr>
          <w:rFonts w:ascii="Arial" w:hAnsi="Arial" w:cs="Arial"/>
          <w:bCs/>
          <w:szCs w:val="24"/>
        </w:rPr>
        <w:t>23, 2021 – 50,000 shares @ $0.10</w:t>
      </w:r>
    </w:p>
    <w:p w14:paraId="0F5DCF51" w14:textId="0FC18667" w:rsidR="00EE7BB9" w:rsidRDefault="00EE7BB9" w:rsidP="00241218">
      <w:pPr>
        <w:pStyle w:val="List"/>
        <w:spacing w:before="120"/>
        <w:ind w:left="0" w:firstLine="0"/>
        <w:jc w:val="both"/>
        <w:rPr>
          <w:rFonts w:ascii="Arial" w:hAnsi="Arial" w:cs="Arial"/>
          <w:bCs/>
          <w:szCs w:val="24"/>
        </w:rPr>
      </w:pPr>
      <w:r>
        <w:rPr>
          <w:rFonts w:ascii="Arial" w:hAnsi="Arial" w:cs="Arial"/>
          <w:bCs/>
          <w:szCs w:val="24"/>
        </w:rPr>
        <w:t xml:space="preserve">            December 29, 2021 </w:t>
      </w:r>
      <w:r w:rsidR="00FC7D1B">
        <w:rPr>
          <w:rFonts w:ascii="Arial" w:hAnsi="Arial" w:cs="Arial"/>
          <w:bCs/>
          <w:szCs w:val="24"/>
        </w:rPr>
        <w:t>–</w:t>
      </w:r>
      <w:r>
        <w:rPr>
          <w:rFonts w:ascii="Arial" w:hAnsi="Arial" w:cs="Arial"/>
          <w:bCs/>
          <w:szCs w:val="24"/>
        </w:rPr>
        <w:t xml:space="preserve"> </w:t>
      </w:r>
      <w:r w:rsidR="00FC7D1B">
        <w:rPr>
          <w:rFonts w:ascii="Arial" w:hAnsi="Arial" w:cs="Arial"/>
          <w:bCs/>
          <w:szCs w:val="24"/>
        </w:rPr>
        <w:t>50,000 shares @ $0.10</w:t>
      </w:r>
    </w:p>
    <w:p w14:paraId="0E4DD099" w14:textId="5F69B0B9" w:rsidR="00FC7D1B" w:rsidRPr="00AB26B2" w:rsidRDefault="00FC7D1B" w:rsidP="00241218">
      <w:pPr>
        <w:pStyle w:val="List"/>
        <w:spacing w:before="120"/>
        <w:ind w:left="0" w:firstLine="0"/>
        <w:jc w:val="both"/>
        <w:rPr>
          <w:rFonts w:ascii="Arial" w:hAnsi="Arial" w:cs="Arial"/>
          <w:bCs/>
          <w:szCs w:val="24"/>
        </w:rPr>
      </w:pPr>
      <w:r>
        <w:rPr>
          <w:rFonts w:ascii="Arial" w:hAnsi="Arial" w:cs="Arial"/>
          <w:bCs/>
          <w:szCs w:val="24"/>
        </w:rPr>
        <w:t xml:space="preserve">            December 31, 2021 – 50,000 shares @ $0.10</w:t>
      </w:r>
    </w:p>
    <w:p w14:paraId="19675F2D" w14:textId="2C4A3517" w:rsidR="00F25297" w:rsidRPr="00AB26B2" w:rsidRDefault="000C5594" w:rsidP="0068269E">
      <w:pPr>
        <w:pStyle w:val="List"/>
        <w:spacing w:before="0"/>
        <w:ind w:left="0" w:firstLine="0"/>
        <w:jc w:val="both"/>
        <w:rPr>
          <w:rFonts w:ascii="Arial" w:hAnsi="Arial" w:cs="Arial"/>
          <w:bCs/>
          <w:szCs w:val="24"/>
        </w:rPr>
      </w:pPr>
      <w:r w:rsidRPr="00AB26B2">
        <w:rPr>
          <w:rFonts w:ascii="Arial" w:hAnsi="Arial" w:cs="Arial"/>
          <w:bCs/>
          <w:szCs w:val="24"/>
        </w:rPr>
        <w:t xml:space="preserve">           </w:t>
      </w:r>
    </w:p>
    <w:p w14:paraId="21561043" w14:textId="20B1E7BE" w:rsidR="009C7E45" w:rsidRDefault="0093509A" w:rsidP="009C1778">
      <w:pPr>
        <w:pStyle w:val="List"/>
        <w:spacing w:before="0"/>
        <w:ind w:left="0" w:firstLine="0"/>
        <w:jc w:val="both"/>
        <w:rPr>
          <w:rFonts w:ascii="Arial" w:hAnsi="Arial" w:cs="Arial"/>
          <w:bCs/>
          <w:szCs w:val="24"/>
        </w:rPr>
      </w:pPr>
      <w:r w:rsidRPr="00AB26B2">
        <w:rPr>
          <w:rFonts w:ascii="Arial" w:hAnsi="Arial" w:cs="Arial"/>
          <w:bCs/>
          <w:szCs w:val="24"/>
        </w:rPr>
        <w:t xml:space="preserve">          </w:t>
      </w:r>
      <w:r w:rsidR="002533FD">
        <w:rPr>
          <w:rFonts w:ascii="Arial" w:hAnsi="Arial" w:cs="Arial"/>
          <w:bCs/>
          <w:szCs w:val="24"/>
        </w:rPr>
        <w:t xml:space="preserve"> </w:t>
      </w:r>
      <w:r w:rsidR="009C7E45" w:rsidRPr="00AB26B2">
        <w:rPr>
          <w:rFonts w:ascii="Arial" w:hAnsi="Arial" w:cs="Arial"/>
          <w:bCs/>
          <w:szCs w:val="24"/>
        </w:rPr>
        <w:t>These shares will be returned to Olympia Trust for cancellation.</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39C5C47E"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16A90F8D" w14:textId="4E0F15D0" w:rsidR="00EB5DC9" w:rsidRPr="00CB0811" w:rsidRDefault="007962AF" w:rsidP="00EB5DC9">
      <w:pPr>
        <w:pStyle w:val="List"/>
        <w:spacing w:before="120"/>
        <w:ind w:left="720" w:firstLine="0"/>
        <w:jc w:val="both"/>
        <w:rPr>
          <w:rFonts w:ascii="Arial" w:hAnsi="Arial" w:cs="Arial"/>
          <w:b/>
          <w:szCs w:val="24"/>
        </w:rPr>
      </w:pPr>
      <w:r>
        <w:rPr>
          <w:rFonts w:ascii="Arial" w:hAnsi="Arial" w:cs="Arial"/>
          <w:b/>
          <w:szCs w:val="24"/>
        </w:rPr>
        <w:t xml:space="preserve">All exploration activity </w:t>
      </w:r>
      <w:r w:rsidR="004572F7">
        <w:rPr>
          <w:rFonts w:ascii="Arial" w:hAnsi="Arial" w:cs="Arial"/>
          <w:b/>
          <w:szCs w:val="24"/>
        </w:rPr>
        <w:t xml:space="preserve">involving Titjulak Logistics and Simcoe Geoscience </w:t>
      </w:r>
      <w:r>
        <w:rPr>
          <w:rFonts w:ascii="Arial" w:hAnsi="Arial" w:cs="Arial"/>
          <w:b/>
          <w:szCs w:val="24"/>
        </w:rPr>
        <w:t xml:space="preserve">on our gold projects in Newfoundland </w:t>
      </w:r>
      <w:r w:rsidR="00AE4C9A">
        <w:rPr>
          <w:rFonts w:ascii="Arial" w:hAnsi="Arial" w:cs="Arial"/>
          <w:b/>
          <w:szCs w:val="24"/>
        </w:rPr>
        <w:t>were completed and no further work is contemplated</w:t>
      </w:r>
      <w:r w:rsidR="00087094">
        <w:rPr>
          <w:rFonts w:ascii="Arial" w:hAnsi="Arial" w:cs="Arial"/>
          <w:b/>
          <w:szCs w:val="24"/>
        </w:rPr>
        <w:t>.</w:t>
      </w:r>
    </w:p>
    <w:p w14:paraId="5D651281" w14:textId="77777777" w:rsidR="00B57CC0" w:rsidRPr="00B57CC0"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E67D4">
        <w:rPr>
          <w:rFonts w:ascii="Arial" w:hAnsi="Arial" w:cs="Arial"/>
          <w:b/>
          <w:bCs/>
          <w:szCs w:val="24"/>
        </w:rPr>
        <w:t xml:space="preserve"> </w:t>
      </w:r>
    </w:p>
    <w:p w14:paraId="4CE418A4" w14:textId="3ABE74FA" w:rsidR="00F0385F" w:rsidRPr="00444542" w:rsidRDefault="008A7E86" w:rsidP="00B11D6E">
      <w:pPr>
        <w:pStyle w:val="List"/>
        <w:spacing w:before="120"/>
        <w:ind w:left="720" w:firstLine="0"/>
        <w:jc w:val="both"/>
        <w:rPr>
          <w:rFonts w:ascii="Arial" w:hAnsi="Arial" w:cs="Arial"/>
          <w:szCs w:val="24"/>
        </w:rPr>
      </w:pPr>
      <w:r>
        <w:rPr>
          <w:rFonts w:ascii="Arial" w:hAnsi="Arial" w:cs="Arial"/>
          <w:b/>
          <w:bCs/>
          <w:szCs w:val="24"/>
        </w:rPr>
        <w:t>A d</w:t>
      </w:r>
      <w:r w:rsidR="009670C7">
        <w:rPr>
          <w:rFonts w:ascii="Arial" w:hAnsi="Arial" w:cs="Arial"/>
          <w:b/>
          <w:bCs/>
          <w:szCs w:val="24"/>
        </w:rPr>
        <w:t xml:space="preserve">rilling contract was signed with </w:t>
      </w:r>
      <w:r w:rsidR="00FA5CA4">
        <w:rPr>
          <w:rFonts w:ascii="Arial" w:hAnsi="Arial" w:cs="Arial"/>
          <w:b/>
          <w:bCs/>
          <w:szCs w:val="24"/>
        </w:rPr>
        <w:t xml:space="preserve">an independent contractor, </w:t>
      </w:r>
      <w:r w:rsidR="009670C7">
        <w:rPr>
          <w:rFonts w:ascii="Arial" w:hAnsi="Arial" w:cs="Arial"/>
          <w:b/>
          <w:bCs/>
          <w:szCs w:val="24"/>
        </w:rPr>
        <w:t>Corebore Drilling of Springdale Newfoundland</w:t>
      </w:r>
      <w:r w:rsidR="00FA5CA4">
        <w:rPr>
          <w:rFonts w:ascii="Arial" w:hAnsi="Arial" w:cs="Arial"/>
          <w:b/>
          <w:bCs/>
          <w:szCs w:val="24"/>
        </w:rPr>
        <w:t>, for our phase 1 drilling program anticipated to start the end of January 2022.</w:t>
      </w:r>
    </w:p>
    <w:p w14:paraId="76E55800" w14:textId="1E8396D0" w:rsidR="00640E94" w:rsidRDefault="00640E94" w:rsidP="00B7114A">
      <w:pPr>
        <w:pStyle w:val="List"/>
        <w:numPr>
          <w:ilvl w:val="0"/>
          <w:numId w:val="28"/>
        </w:numPr>
        <w:spacing w:before="120"/>
        <w:jc w:val="both"/>
        <w:rPr>
          <w:rFonts w:ascii="Arial" w:hAnsi="Arial" w:cs="Arial"/>
          <w:szCs w:val="24"/>
        </w:rPr>
      </w:pPr>
      <w:r w:rsidRPr="00CB0811">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EB5DC9" w:rsidRPr="00CB0811">
        <w:rPr>
          <w:rFonts w:ascii="Arial" w:hAnsi="Arial" w:cs="Arial"/>
          <w:szCs w:val="24"/>
        </w:rPr>
        <w:t xml:space="preserve"> </w:t>
      </w:r>
    </w:p>
    <w:p w14:paraId="61F7009A" w14:textId="46FDBB90" w:rsidR="00385316" w:rsidRDefault="001D3BCA">
      <w:pPr>
        <w:pStyle w:val="List"/>
        <w:spacing w:before="120"/>
        <w:ind w:left="720" w:firstLine="0"/>
        <w:jc w:val="both"/>
        <w:rPr>
          <w:rFonts w:ascii="Arial" w:hAnsi="Arial" w:cs="Arial"/>
          <w:szCs w:val="24"/>
        </w:rPr>
      </w:pPr>
      <w:r>
        <w:rPr>
          <w:rFonts w:ascii="Arial" w:hAnsi="Arial" w:cs="Arial"/>
          <w:b/>
          <w:szCs w:val="24"/>
        </w:rPr>
        <w:t>All exploration activity involving Titjulak Logistics and Simcoe Geoscience on our gold projects in Newfoundland were completed and no further work is contemplated.</w:t>
      </w:r>
    </w:p>
    <w:p w14:paraId="027428F3" w14:textId="096E0E9A" w:rsidR="00F0385F" w:rsidRDefault="00640E94" w:rsidP="008C2349">
      <w:pPr>
        <w:pStyle w:val="List"/>
        <w:numPr>
          <w:ilvl w:val="0"/>
          <w:numId w:val="28"/>
        </w:numPr>
        <w:spacing w:before="120"/>
        <w:jc w:val="both"/>
        <w:rPr>
          <w:rFonts w:ascii="Arial" w:hAnsi="Arial" w:cs="Arial"/>
          <w:szCs w:val="24"/>
        </w:rPr>
      </w:pPr>
      <w:r w:rsidRPr="00CB0811">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p>
    <w:p w14:paraId="150869B7" w14:textId="71C94BDC" w:rsidR="00F57ACD" w:rsidRDefault="00F57ACD" w:rsidP="00B11D6E">
      <w:pPr>
        <w:pStyle w:val="List"/>
        <w:spacing w:before="120"/>
        <w:ind w:left="720" w:firstLine="0"/>
        <w:jc w:val="both"/>
        <w:rPr>
          <w:rFonts w:ascii="Arial" w:hAnsi="Arial" w:cs="Arial"/>
          <w:szCs w:val="24"/>
        </w:rPr>
      </w:pPr>
      <w:r>
        <w:rPr>
          <w:rFonts w:ascii="Arial" w:hAnsi="Arial"/>
          <w:b/>
          <w:bCs/>
          <w:color w:val="000000"/>
        </w:rPr>
        <w:lastRenderedPageBreak/>
        <w:t>On December 13, 2021 the Company announced the acquisition of a 50% interest in the Stars porphyry copper property from M3 Metals Corp</w:t>
      </w:r>
      <w:r w:rsidR="00355D37">
        <w:rPr>
          <w:rFonts w:ascii="Arial" w:hAnsi="Arial"/>
          <w:b/>
          <w:bCs/>
          <w:color w:val="000000"/>
        </w:rPr>
        <w:t>.</w:t>
      </w:r>
      <w:r>
        <w:rPr>
          <w:rFonts w:ascii="Arial" w:hAnsi="Arial"/>
          <w:b/>
          <w:bCs/>
          <w:color w:val="000000"/>
        </w:rPr>
        <w:t xml:space="preserve"> for consideration of C$</w:t>
      </w:r>
      <w:r w:rsidR="00355D37">
        <w:rPr>
          <w:rFonts w:ascii="Arial" w:hAnsi="Arial"/>
          <w:b/>
          <w:bCs/>
          <w:color w:val="000000"/>
        </w:rPr>
        <w:t>4</w:t>
      </w:r>
      <w:r>
        <w:rPr>
          <w:rFonts w:ascii="Arial" w:hAnsi="Arial"/>
          <w:b/>
          <w:bCs/>
          <w:color w:val="000000"/>
        </w:rPr>
        <w:t xml:space="preserve">50,000 </w:t>
      </w:r>
      <w:r w:rsidR="00355D37">
        <w:rPr>
          <w:rFonts w:ascii="Arial" w:hAnsi="Arial"/>
          <w:b/>
          <w:bCs/>
          <w:color w:val="000000"/>
        </w:rPr>
        <w:t xml:space="preserve">cash, 1,500,000 common shares, </w:t>
      </w:r>
      <w:r>
        <w:rPr>
          <w:rFonts w:ascii="Arial" w:hAnsi="Arial"/>
          <w:b/>
          <w:bCs/>
          <w:color w:val="000000"/>
        </w:rPr>
        <w:t>and a 2% NSR. This</w:t>
      </w:r>
      <w:r w:rsidR="00E4655E">
        <w:rPr>
          <w:rFonts w:ascii="Arial" w:hAnsi="Arial"/>
          <w:b/>
          <w:bCs/>
          <w:color w:val="000000"/>
        </w:rPr>
        <w:t xml:space="preserve"> 3,761</w:t>
      </w:r>
      <w:r>
        <w:rPr>
          <w:rFonts w:ascii="Arial" w:hAnsi="Arial"/>
          <w:b/>
          <w:bCs/>
          <w:color w:val="000000"/>
        </w:rPr>
        <w:t xml:space="preserve"> hectare property adjoins the Company’s Stellar property, approximately 25 kms southwest of Houston, BC. The consideration was negotiated between the purchaser and vendor, a non-related company. </w:t>
      </w:r>
      <w:r w:rsidR="00355D37">
        <w:rPr>
          <w:rFonts w:ascii="Arial" w:hAnsi="Arial"/>
          <w:b/>
          <w:bCs/>
          <w:color w:val="000000"/>
        </w:rPr>
        <w:t xml:space="preserve">The Company now owns </w:t>
      </w:r>
      <w:r w:rsidR="00E4655E">
        <w:rPr>
          <w:rFonts w:ascii="Arial" w:hAnsi="Arial"/>
          <w:b/>
          <w:bCs/>
          <w:color w:val="000000"/>
        </w:rPr>
        <w:t>a 100% interest in the Stars property in BC.</w:t>
      </w:r>
    </w:p>
    <w:p w14:paraId="22F65D84" w14:textId="393D7431" w:rsidR="00154370" w:rsidRPr="00100729" w:rsidRDefault="00154370" w:rsidP="009C1778">
      <w:pPr>
        <w:pStyle w:val="List"/>
        <w:spacing w:before="120"/>
        <w:ind w:left="0" w:firstLine="720"/>
        <w:jc w:val="both"/>
        <w:rPr>
          <w:rFonts w:ascii="Arial" w:hAnsi="Arial" w:cs="Arial"/>
          <w:b/>
          <w:bCs/>
          <w:szCs w:val="24"/>
        </w:rPr>
      </w:pPr>
    </w:p>
    <w:p w14:paraId="4EB9E9C3" w14:textId="77777777" w:rsidR="00F0385F" w:rsidRDefault="00640E94" w:rsidP="00424E51">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1EAB504F" w14:textId="77777777" w:rsidR="00F0385F" w:rsidRDefault="00640E94" w:rsidP="00424E51">
      <w:pPr>
        <w:pStyle w:val="List"/>
        <w:numPr>
          <w:ilvl w:val="0"/>
          <w:numId w:val="28"/>
        </w:numPr>
        <w:spacing w:before="120"/>
        <w:jc w:val="both"/>
        <w:rPr>
          <w:rFonts w:ascii="Arial" w:hAnsi="Arial" w:cs="Arial"/>
          <w:szCs w:val="24"/>
        </w:rPr>
      </w:pPr>
      <w:r w:rsidRPr="00CB0811">
        <w:rPr>
          <w:rFonts w:ascii="Arial" w:hAnsi="Arial" w:cs="Arial"/>
          <w:szCs w:val="24"/>
        </w:rPr>
        <w:t>Describe any new developments or effects on intangible products such as brand names, circulation lists, copyrights, franchises, licenses, patents, software, subscription lists and trade-marks</w:t>
      </w:r>
      <w:r w:rsidR="00075E8B" w:rsidRPr="00CB0811">
        <w:rPr>
          <w:rFonts w:ascii="Arial" w:hAnsi="Arial" w:cs="Arial"/>
          <w:szCs w:val="24"/>
        </w:rPr>
        <w:t xml:space="preserve">. </w:t>
      </w:r>
    </w:p>
    <w:p w14:paraId="7B327712" w14:textId="77777777" w:rsidR="00E260CA" w:rsidRDefault="00075E8B" w:rsidP="00B11D6E">
      <w:pPr>
        <w:pStyle w:val="List"/>
        <w:spacing w:before="120"/>
        <w:ind w:left="720" w:firstLine="0"/>
        <w:jc w:val="both"/>
        <w:rPr>
          <w:rFonts w:ascii="Arial" w:hAnsi="Arial" w:cs="Arial"/>
          <w:b/>
          <w:szCs w:val="24"/>
        </w:rPr>
      </w:pPr>
      <w:r w:rsidRPr="00424E51">
        <w:rPr>
          <w:rFonts w:ascii="Arial" w:hAnsi="Arial" w:cs="Arial"/>
          <w:b/>
          <w:szCs w:val="24"/>
        </w:rPr>
        <w:t>Not Applicable</w:t>
      </w:r>
    </w:p>
    <w:p w14:paraId="0D532E0B" w14:textId="6AC15927" w:rsidR="00844802" w:rsidRDefault="00640E94" w:rsidP="00844802">
      <w:pPr>
        <w:pStyle w:val="List"/>
        <w:numPr>
          <w:ilvl w:val="0"/>
          <w:numId w:val="28"/>
        </w:numPr>
        <w:spacing w:before="120"/>
        <w:jc w:val="both"/>
        <w:rPr>
          <w:rFonts w:ascii="Arial" w:hAnsi="Arial" w:cs="Arial"/>
          <w:b/>
          <w:bCs/>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D10574" w:rsidRPr="00715832">
        <w:rPr>
          <w:rFonts w:ascii="Arial" w:hAnsi="Arial" w:cs="Arial"/>
          <w:b/>
          <w:bCs/>
          <w:szCs w:val="24"/>
        </w:rPr>
        <w:t xml:space="preserve"> </w:t>
      </w:r>
    </w:p>
    <w:p w14:paraId="1645ECA5" w14:textId="6D39C146" w:rsidR="00100729" w:rsidRPr="00715832" w:rsidRDefault="00CE6C96" w:rsidP="00CE6C96">
      <w:pPr>
        <w:pStyle w:val="List"/>
        <w:spacing w:before="120"/>
        <w:ind w:left="0" w:firstLine="0"/>
        <w:jc w:val="both"/>
        <w:rPr>
          <w:rFonts w:ascii="Arial" w:hAnsi="Arial" w:cs="Arial"/>
          <w:b/>
          <w:bCs/>
          <w:szCs w:val="24"/>
        </w:rPr>
      </w:pPr>
      <w:r>
        <w:rPr>
          <w:rFonts w:ascii="Arial" w:hAnsi="Arial" w:cs="Arial"/>
          <w:b/>
          <w:bCs/>
          <w:szCs w:val="24"/>
        </w:rPr>
        <w:t xml:space="preserve">           </w:t>
      </w:r>
      <w:r w:rsidR="00C258DB">
        <w:rPr>
          <w:rFonts w:ascii="Arial" w:hAnsi="Arial" w:cs="Arial"/>
          <w:b/>
          <w:bCs/>
          <w:szCs w:val="24"/>
        </w:rPr>
        <w:t>Not Applicable.</w:t>
      </w:r>
    </w:p>
    <w:p w14:paraId="4A96FAE4" w14:textId="77777777"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15DCAF67" w:rsidR="00AE67D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Use of Proceeds</w:t>
            </w:r>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7B1DE7D2" w14:textId="45535C00" w:rsidR="00FC210A" w:rsidRPr="00B8380B" w:rsidRDefault="00FC210A" w:rsidP="00CB0811">
            <w:pPr>
              <w:pStyle w:val="List"/>
              <w:tabs>
                <w:tab w:val="left" w:pos="360"/>
              </w:tabs>
              <w:spacing w:before="0" w:line="280" w:lineRule="exact"/>
              <w:ind w:left="0" w:firstLine="0"/>
              <w:rPr>
                <w:rFonts w:ascii="Arial" w:hAnsi="Arial" w:cs="Arial"/>
                <w:szCs w:val="24"/>
              </w:rPr>
            </w:pPr>
          </w:p>
          <w:p w14:paraId="3A5F0D96" w14:textId="49F5E3ED" w:rsidR="008C2349" w:rsidRPr="00B8380B" w:rsidRDefault="007E1769" w:rsidP="00BC0385">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tc>
        <w:tc>
          <w:tcPr>
            <w:tcW w:w="2266" w:type="dxa"/>
          </w:tcPr>
          <w:p w14:paraId="0D1F5745" w14:textId="77777777" w:rsidR="00825BE6" w:rsidRDefault="00825BE6" w:rsidP="00933A25">
            <w:pPr>
              <w:pStyle w:val="List"/>
              <w:tabs>
                <w:tab w:val="left" w:pos="360"/>
              </w:tabs>
              <w:spacing w:before="0" w:line="280" w:lineRule="exact"/>
              <w:ind w:left="0" w:firstLine="0"/>
              <w:rPr>
                <w:rFonts w:ascii="Arial" w:hAnsi="Arial" w:cs="Arial"/>
                <w:szCs w:val="24"/>
              </w:rPr>
            </w:pPr>
          </w:p>
          <w:p w14:paraId="6B991532" w14:textId="394FCABA" w:rsidR="001166A2" w:rsidRPr="00B8380B" w:rsidRDefault="008179F7" w:rsidP="00933A25">
            <w:pPr>
              <w:pStyle w:val="List"/>
              <w:tabs>
                <w:tab w:val="left" w:pos="360"/>
              </w:tabs>
              <w:spacing w:before="0" w:line="280" w:lineRule="exact"/>
              <w:ind w:left="0" w:firstLine="0"/>
              <w:rPr>
                <w:rFonts w:ascii="Arial" w:hAnsi="Arial" w:cs="Arial"/>
                <w:szCs w:val="24"/>
              </w:rPr>
            </w:pPr>
            <w:r>
              <w:rPr>
                <w:rFonts w:ascii="Arial" w:hAnsi="Arial" w:cs="Arial"/>
                <w:szCs w:val="24"/>
              </w:rPr>
              <w:t>1,500,000</w:t>
            </w:r>
          </w:p>
        </w:tc>
        <w:tc>
          <w:tcPr>
            <w:tcW w:w="2610" w:type="dxa"/>
          </w:tcPr>
          <w:p w14:paraId="29793DBB" w14:textId="77777777" w:rsidR="008C2349" w:rsidRDefault="008C2349" w:rsidP="00933A25">
            <w:pPr>
              <w:pStyle w:val="List"/>
              <w:tabs>
                <w:tab w:val="left" w:pos="360"/>
              </w:tabs>
              <w:spacing w:before="0" w:line="280" w:lineRule="exact"/>
              <w:ind w:left="0" w:firstLine="0"/>
              <w:rPr>
                <w:rFonts w:ascii="Arial" w:hAnsi="Arial" w:cs="Arial"/>
                <w:szCs w:val="24"/>
              </w:rPr>
            </w:pPr>
          </w:p>
          <w:p w14:paraId="0B48EC2F" w14:textId="48C149EF" w:rsidR="00E075D6" w:rsidRDefault="00615745" w:rsidP="00933A25">
            <w:pPr>
              <w:pStyle w:val="List"/>
              <w:tabs>
                <w:tab w:val="left" w:pos="360"/>
              </w:tabs>
              <w:spacing w:before="0" w:line="280" w:lineRule="exact"/>
              <w:ind w:left="0" w:firstLine="0"/>
              <w:rPr>
                <w:rFonts w:ascii="Arial" w:hAnsi="Arial" w:cs="Arial"/>
                <w:szCs w:val="24"/>
              </w:rPr>
            </w:pPr>
            <w:r>
              <w:rPr>
                <w:rFonts w:ascii="Arial" w:hAnsi="Arial" w:cs="Arial"/>
                <w:szCs w:val="24"/>
              </w:rPr>
              <w:t>A</w:t>
            </w:r>
            <w:r w:rsidR="00E075D6">
              <w:rPr>
                <w:rFonts w:ascii="Arial" w:hAnsi="Arial" w:cs="Arial"/>
                <w:szCs w:val="24"/>
              </w:rPr>
              <w:t>cquisition of 50% interest in Stars property from M3 Metals Corp.</w:t>
            </w:r>
          </w:p>
          <w:p w14:paraId="6ACF19F8" w14:textId="45211B09" w:rsidR="001166A2" w:rsidRPr="00B8380B" w:rsidRDefault="001166A2" w:rsidP="00933A25">
            <w:pPr>
              <w:pStyle w:val="List"/>
              <w:tabs>
                <w:tab w:val="left" w:pos="360"/>
              </w:tabs>
              <w:spacing w:before="0" w:line="280" w:lineRule="exact"/>
              <w:ind w:left="0" w:firstLine="0"/>
              <w:rPr>
                <w:rFonts w:ascii="Arial" w:hAnsi="Arial" w:cs="Arial"/>
                <w:szCs w:val="24"/>
              </w:rPr>
            </w:pPr>
          </w:p>
        </w:tc>
        <w:tc>
          <w:tcPr>
            <w:tcW w:w="2420" w:type="dxa"/>
          </w:tcPr>
          <w:p w14:paraId="3719CB61" w14:textId="77777777" w:rsidR="00FC210A" w:rsidRPr="00B8380B" w:rsidRDefault="00FC210A" w:rsidP="00FC210A">
            <w:pPr>
              <w:pStyle w:val="List"/>
              <w:tabs>
                <w:tab w:val="right" w:pos="2204"/>
              </w:tabs>
              <w:spacing w:before="0" w:line="280" w:lineRule="exact"/>
              <w:ind w:left="0" w:firstLine="0"/>
              <w:rPr>
                <w:rFonts w:ascii="Arial" w:hAnsi="Arial" w:cs="Arial"/>
                <w:szCs w:val="24"/>
              </w:rPr>
            </w:pPr>
          </w:p>
          <w:p w14:paraId="26243435" w14:textId="6DEF0C4A" w:rsidR="00FC210A" w:rsidRPr="006B0EC1" w:rsidRDefault="007E1769" w:rsidP="00424E51">
            <w:pPr>
              <w:pStyle w:val="List"/>
              <w:tabs>
                <w:tab w:val="right" w:pos="2204"/>
              </w:tabs>
              <w:spacing w:before="0" w:line="280" w:lineRule="exact"/>
              <w:ind w:left="0" w:firstLine="0"/>
              <w:rPr>
                <w:rFonts w:ascii="Arial" w:hAnsi="Arial" w:cs="Arial"/>
                <w:szCs w:val="24"/>
              </w:rPr>
            </w:pPr>
            <w:r>
              <w:rPr>
                <w:rFonts w:ascii="Arial" w:hAnsi="Arial" w:cs="Arial"/>
                <w:szCs w:val="24"/>
              </w:rPr>
              <w:t>NA</w:t>
            </w: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changes in directors, officers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is in compliance with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All of the information in this Form 7 Monthly Progress Report is true.</w:t>
      </w:r>
    </w:p>
    <w:p w14:paraId="318891D2" w14:textId="4D765A93"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E075D6">
        <w:rPr>
          <w:rFonts w:ascii="Arial" w:hAnsi="Arial" w:cs="Arial"/>
          <w:szCs w:val="24"/>
          <w:u w:val="single"/>
        </w:rPr>
        <w:t>January</w:t>
      </w:r>
      <w:r w:rsidR="009111E4">
        <w:rPr>
          <w:rFonts w:ascii="Arial" w:hAnsi="Arial" w:cs="Arial"/>
          <w:szCs w:val="24"/>
          <w:u w:val="single"/>
        </w:rPr>
        <w:t xml:space="preserve"> </w:t>
      </w:r>
      <w:r w:rsidR="0011181F">
        <w:rPr>
          <w:rFonts w:ascii="Arial" w:hAnsi="Arial" w:cs="Arial"/>
          <w:szCs w:val="24"/>
          <w:u w:val="single"/>
        </w:rPr>
        <w:t>6</w:t>
      </w:r>
      <w:r w:rsidR="00E43E42">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r w:rsidRPr="00CB0811">
              <w:rPr>
                <w:rFonts w:ascii="Arial" w:hAnsi="Arial" w:cs="Arial"/>
                <w:szCs w:val="24"/>
              </w:rPr>
              <w:t>Aurwest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3F25AE29" w:rsidR="000B6FF9" w:rsidRPr="00CB0811" w:rsidRDefault="00E075D6">
            <w:pPr>
              <w:pStyle w:val="BodyText"/>
              <w:spacing w:before="0"/>
              <w:rPr>
                <w:rFonts w:ascii="Arial" w:hAnsi="Arial" w:cs="Arial"/>
                <w:szCs w:val="24"/>
              </w:rPr>
            </w:pPr>
            <w:r>
              <w:rPr>
                <w:rFonts w:ascii="Arial" w:hAnsi="Arial" w:cs="Arial"/>
                <w:szCs w:val="24"/>
              </w:rPr>
              <w:t>Dec</w:t>
            </w:r>
            <w:r w:rsidR="009111E4">
              <w:rPr>
                <w:rFonts w:ascii="Arial" w:hAnsi="Arial" w:cs="Arial"/>
                <w:szCs w:val="24"/>
              </w:rPr>
              <w:t>em</w:t>
            </w:r>
            <w:r w:rsidR="00893594">
              <w:rPr>
                <w:rFonts w:ascii="Arial" w:hAnsi="Arial" w:cs="Arial"/>
                <w:szCs w:val="24"/>
              </w:rPr>
              <w:t>ber</w:t>
            </w:r>
            <w:r w:rsidR="00582CA2">
              <w:rPr>
                <w:rFonts w:ascii="Arial" w:hAnsi="Arial" w:cs="Arial"/>
                <w:szCs w:val="24"/>
              </w:rPr>
              <w:t xml:space="preserve"> 3</w:t>
            </w:r>
            <w:r w:rsidR="001D3BCA">
              <w:rPr>
                <w:rFonts w:ascii="Arial" w:hAnsi="Arial" w:cs="Arial"/>
                <w:szCs w:val="24"/>
              </w:rPr>
              <w:t>1</w:t>
            </w:r>
            <w:r w:rsidR="00582CA2">
              <w:rPr>
                <w:rFonts w:ascii="Arial" w:hAnsi="Arial" w:cs="Arial"/>
                <w:szCs w:val="24"/>
              </w:rPr>
              <w:t>,</w:t>
            </w:r>
            <w:r w:rsidR="00E43E42">
              <w:rPr>
                <w:rFonts w:ascii="Arial" w:hAnsi="Arial" w:cs="Arial"/>
                <w:szCs w:val="24"/>
              </w:rPr>
              <w:t xml:space="preserve"> 2021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42D5C03C"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01</w:t>
            </w:r>
            <w:r w:rsidR="006C054E">
              <w:rPr>
                <w:rFonts w:ascii="Arial" w:hAnsi="Arial" w:cs="Arial"/>
                <w:szCs w:val="24"/>
              </w:rPr>
              <w:t>/0</w:t>
            </w:r>
            <w:r w:rsidR="0011181F">
              <w:rPr>
                <w:rFonts w:ascii="Arial" w:hAnsi="Arial" w:cs="Arial"/>
                <w:szCs w:val="24"/>
              </w:rPr>
              <w:t>6</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CDAC" w14:textId="77777777" w:rsidR="00CD3EAC" w:rsidRDefault="00CD3EAC">
      <w:r>
        <w:separator/>
      </w:r>
    </w:p>
  </w:endnote>
  <w:endnote w:type="continuationSeparator" w:id="0">
    <w:p w14:paraId="2E43DA55" w14:textId="77777777" w:rsidR="00CD3EAC" w:rsidRDefault="00CD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441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AA9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E610" w14:textId="77777777" w:rsidR="00CD3EAC" w:rsidRDefault="00CD3EAC">
      <w:r>
        <w:separator/>
      </w:r>
    </w:p>
  </w:footnote>
  <w:footnote w:type="continuationSeparator" w:id="0">
    <w:p w14:paraId="1B785675" w14:textId="77777777" w:rsidR="00CD3EAC" w:rsidRDefault="00CD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3"/>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8"/>
  </w:num>
  <w:num w:numId="25">
    <w:abstractNumId w:val="4"/>
  </w:num>
  <w:num w:numId="26">
    <w:abstractNumId w:val="27"/>
  </w:num>
  <w:num w:numId="27">
    <w:abstractNumId w:val="29"/>
  </w:num>
  <w:num w:numId="28">
    <w:abstractNumId w:val="5"/>
  </w:num>
  <w:num w:numId="29">
    <w:abstractNumId w:val="2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5011"/>
    <w:rsid w:val="000276CF"/>
    <w:rsid w:val="000358F0"/>
    <w:rsid w:val="000548DA"/>
    <w:rsid w:val="00057EFF"/>
    <w:rsid w:val="000607A5"/>
    <w:rsid w:val="00060AC9"/>
    <w:rsid w:val="000620BC"/>
    <w:rsid w:val="000709F9"/>
    <w:rsid w:val="00075E8B"/>
    <w:rsid w:val="00086EFC"/>
    <w:rsid w:val="00087094"/>
    <w:rsid w:val="00087E8C"/>
    <w:rsid w:val="00090392"/>
    <w:rsid w:val="000951F8"/>
    <w:rsid w:val="00095379"/>
    <w:rsid w:val="0009653C"/>
    <w:rsid w:val="00096CD2"/>
    <w:rsid w:val="00097EBA"/>
    <w:rsid w:val="000A1AB1"/>
    <w:rsid w:val="000A2DDC"/>
    <w:rsid w:val="000A3ACF"/>
    <w:rsid w:val="000A48FB"/>
    <w:rsid w:val="000A623D"/>
    <w:rsid w:val="000A7624"/>
    <w:rsid w:val="000B0A80"/>
    <w:rsid w:val="000B14BE"/>
    <w:rsid w:val="000B6FF9"/>
    <w:rsid w:val="000C3166"/>
    <w:rsid w:val="000C392B"/>
    <w:rsid w:val="000C5594"/>
    <w:rsid w:val="000D3F3D"/>
    <w:rsid w:val="000E5251"/>
    <w:rsid w:val="000F20AE"/>
    <w:rsid w:val="000F46D2"/>
    <w:rsid w:val="000F7FDA"/>
    <w:rsid w:val="00100729"/>
    <w:rsid w:val="001040B2"/>
    <w:rsid w:val="00104AD3"/>
    <w:rsid w:val="001052D9"/>
    <w:rsid w:val="001070CB"/>
    <w:rsid w:val="0011181F"/>
    <w:rsid w:val="001166A2"/>
    <w:rsid w:val="0012063E"/>
    <w:rsid w:val="001216A0"/>
    <w:rsid w:val="001409DB"/>
    <w:rsid w:val="00142B9E"/>
    <w:rsid w:val="0014564C"/>
    <w:rsid w:val="001502B0"/>
    <w:rsid w:val="00150846"/>
    <w:rsid w:val="00152DD9"/>
    <w:rsid w:val="00154370"/>
    <w:rsid w:val="00170246"/>
    <w:rsid w:val="00173947"/>
    <w:rsid w:val="0019614F"/>
    <w:rsid w:val="001A6218"/>
    <w:rsid w:val="001B057C"/>
    <w:rsid w:val="001B0678"/>
    <w:rsid w:val="001B78F4"/>
    <w:rsid w:val="001C0507"/>
    <w:rsid w:val="001C5BA8"/>
    <w:rsid w:val="001D3BCA"/>
    <w:rsid w:val="001E7244"/>
    <w:rsid w:val="001F11E2"/>
    <w:rsid w:val="001F4180"/>
    <w:rsid w:val="001F4ECD"/>
    <w:rsid w:val="001F788C"/>
    <w:rsid w:val="002025F0"/>
    <w:rsid w:val="00222BBF"/>
    <w:rsid w:val="00234234"/>
    <w:rsid w:val="00234584"/>
    <w:rsid w:val="00235864"/>
    <w:rsid w:val="00241218"/>
    <w:rsid w:val="00242811"/>
    <w:rsid w:val="002533FD"/>
    <w:rsid w:val="00254443"/>
    <w:rsid w:val="00255CB9"/>
    <w:rsid w:val="00255CF7"/>
    <w:rsid w:val="00265651"/>
    <w:rsid w:val="0029735B"/>
    <w:rsid w:val="002A06BA"/>
    <w:rsid w:val="002A1526"/>
    <w:rsid w:val="002A2B87"/>
    <w:rsid w:val="002B2578"/>
    <w:rsid w:val="002B2FB0"/>
    <w:rsid w:val="002B30A2"/>
    <w:rsid w:val="002C281E"/>
    <w:rsid w:val="002C285D"/>
    <w:rsid w:val="002C319E"/>
    <w:rsid w:val="002C414B"/>
    <w:rsid w:val="002D2043"/>
    <w:rsid w:val="002D323C"/>
    <w:rsid w:val="002D36A2"/>
    <w:rsid w:val="002D4B32"/>
    <w:rsid w:val="002E2584"/>
    <w:rsid w:val="002E6EA9"/>
    <w:rsid w:val="002F00EB"/>
    <w:rsid w:val="002F04F6"/>
    <w:rsid w:val="002F146E"/>
    <w:rsid w:val="002F605C"/>
    <w:rsid w:val="003058E3"/>
    <w:rsid w:val="00312B69"/>
    <w:rsid w:val="00325AA5"/>
    <w:rsid w:val="003266C1"/>
    <w:rsid w:val="003338D4"/>
    <w:rsid w:val="0033457C"/>
    <w:rsid w:val="00354C67"/>
    <w:rsid w:val="003551D0"/>
    <w:rsid w:val="00355D37"/>
    <w:rsid w:val="00356916"/>
    <w:rsid w:val="003669A9"/>
    <w:rsid w:val="003706DE"/>
    <w:rsid w:val="00370C9E"/>
    <w:rsid w:val="00371A64"/>
    <w:rsid w:val="00371BBF"/>
    <w:rsid w:val="003741F2"/>
    <w:rsid w:val="00375298"/>
    <w:rsid w:val="00385316"/>
    <w:rsid w:val="00387FA8"/>
    <w:rsid w:val="0039325C"/>
    <w:rsid w:val="00394A68"/>
    <w:rsid w:val="00395374"/>
    <w:rsid w:val="003968C6"/>
    <w:rsid w:val="003975DD"/>
    <w:rsid w:val="003A4DD0"/>
    <w:rsid w:val="003C1265"/>
    <w:rsid w:val="003D0FFE"/>
    <w:rsid w:val="003D1DC3"/>
    <w:rsid w:val="003D5B0F"/>
    <w:rsid w:val="003F055B"/>
    <w:rsid w:val="003F07C6"/>
    <w:rsid w:val="003F29B2"/>
    <w:rsid w:val="00416B87"/>
    <w:rsid w:val="00422C25"/>
    <w:rsid w:val="00423726"/>
    <w:rsid w:val="00424E51"/>
    <w:rsid w:val="00427EEC"/>
    <w:rsid w:val="00444542"/>
    <w:rsid w:val="004572F7"/>
    <w:rsid w:val="00460CEA"/>
    <w:rsid w:val="0046528B"/>
    <w:rsid w:val="0047574C"/>
    <w:rsid w:val="00477E06"/>
    <w:rsid w:val="00482478"/>
    <w:rsid w:val="004926D9"/>
    <w:rsid w:val="004A3438"/>
    <w:rsid w:val="004B515E"/>
    <w:rsid w:val="004B55F4"/>
    <w:rsid w:val="004B6373"/>
    <w:rsid w:val="004C49E8"/>
    <w:rsid w:val="004C7BE7"/>
    <w:rsid w:val="004D316C"/>
    <w:rsid w:val="004D4460"/>
    <w:rsid w:val="004E7681"/>
    <w:rsid w:val="004F1F38"/>
    <w:rsid w:val="004F2875"/>
    <w:rsid w:val="005007EA"/>
    <w:rsid w:val="00503FEE"/>
    <w:rsid w:val="0050587B"/>
    <w:rsid w:val="00521AF5"/>
    <w:rsid w:val="00523A72"/>
    <w:rsid w:val="00530871"/>
    <w:rsid w:val="005348FD"/>
    <w:rsid w:val="00540170"/>
    <w:rsid w:val="00541E85"/>
    <w:rsid w:val="005453C8"/>
    <w:rsid w:val="00546216"/>
    <w:rsid w:val="00546764"/>
    <w:rsid w:val="0055019B"/>
    <w:rsid w:val="0056247F"/>
    <w:rsid w:val="00564415"/>
    <w:rsid w:val="00564973"/>
    <w:rsid w:val="005746EE"/>
    <w:rsid w:val="00582CA2"/>
    <w:rsid w:val="005B17A0"/>
    <w:rsid w:val="005B1B04"/>
    <w:rsid w:val="005B2A8B"/>
    <w:rsid w:val="005C4D96"/>
    <w:rsid w:val="005D3DF0"/>
    <w:rsid w:val="005D4759"/>
    <w:rsid w:val="005E7DF8"/>
    <w:rsid w:val="005F14D6"/>
    <w:rsid w:val="005F6D8F"/>
    <w:rsid w:val="005F6F04"/>
    <w:rsid w:val="00600F2A"/>
    <w:rsid w:val="00601A69"/>
    <w:rsid w:val="00603CE9"/>
    <w:rsid w:val="006112A9"/>
    <w:rsid w:val="00613CC4"/>
    <w:rsid w:val="00615745"/>
    <w:rsid w:val="00616233"/>
    <w:rsid w:val="006171F0"/>
    <w:rsid w:val="006172C1"/>
    <w:rsid w:val="0062048F"/>
    <w:rsid w:val="00620E7F"/>
    <w:rsid w:val="00623D76"/>
    <w:rsid w:val="00630B4D"/>
    <w:rsid w:val="00633ED3"/>
    <w:rsid w:val="00635E9A"/>
    <w:rsid w:val="00640E94"/>
    <w:rsid w:val="006532E0"/>
    <w:rsid w:val="006608E2"/>
    <w:rsid w:val="006661C1"/>
    <w:rsid w:val="0067284E"/>
    <w:rsid w:val="00676D04"/>
    <w:rsid w:val="00680A1B"/>
    <w:rsid w:val="0068269E"/>
    <w:rsid w:val="00685621"/>
    <w:rsid w:val="00686DF5"/>
    <w:rsid w:val="006921BF"/>
    <w:rsid w:val="00692C03"/>
    <w:rsid w:val="006A5874"/>
    <w:rsid w:val="006A5896"/>
    <w:rsid w:val="006A6677"/>
    <w:rsid w:val="006B0EC1"/>
    <w:rsid w:val="006B25D1"/>
    <w:rsid w:val="006C054E"/>
    <w:rsid w:val="006C1C09"/>
    <w:rsid w:val="006C78DE"/>
    <w:rsid w:val="006D1689"/>
    <w:rsid w:val="006D1A06"/>
    <w:rsid w:val="006D680B"/>
    <w:rsid w:val="006F39D8"/>
    <w:rsid w:val="006F56F0"/>
    <w:rsid w:val="00703534"/>
    <w:rsid w:val="00715832"/>
    <w:rsid w:val="00716F6C"/>
    <w:rsid w:val="007274B9"/>
    <w:rsid w:val="00735B2C"/>
    <w:rsid w:val="007412CE"/>
    <w:rsid w:val="0074290B"/>
    <w:rsid w:val="00747D0F"/>
    <w:rsid w:val="00751C39"/>
    <w:rsid w:val="007557E0"/>
    <w:rsid w:val="00755CD2"/>
    <w:rsid w:val="00757A6A"/>
    <w:rsid w:val="007772B1"/>
    <w:rsid w:val="00780544"/>
    <w:rsid w:val="00784727"/>
    <w:rsid w:val="00787376"/>
    <w:rsid w:val="00787FA5"/>
    <w:rsid w:val="007923D5"/>
    <w:rsid w:val="00794D83"/>
    <w:rsid w:val="007962AF"/>
    <w:rsid w:val="007A4EE9"/>
    <w:rsid w:val="007C16BA"/>
    <w:rsid w:val="007C22C4"/>
    <w:rsid w:val="007D2129"/>
    <w:rsid w:val="007E143C"/>
    <w:rsid w:val="007E1769"/>
    <w:rsid w:val="007E57C0"/>
    <w:rsid w:val="007F5AAD"/>
    <w:rsid w:val="008037E1"/>
    <w:rsid w:val="00804D52"/>
    <w:rsid w:val="00805DF7"/>
    <w:rsid w:val="0080726F"/>
    <w:rsid w:val="0081097C"/>
    <w:rsid w:val="008179F7"/>
    <w:rsid w:val="00823CC5"/>
    <w:rsid w:val="00825BE6"/>
    <w:rsid w:val="0083402F"/>
    <w:rsid w:val="0083491C"/>
    <w:rsid w:val="0084026A"/>
    <w:rsid w:val="00844802"/>
    <w:rsid w:val="00844E96"/>
    <w:rsid w:val="00851629"/>
    <w:rsid w:val="008544BD"/>
    <w:rsid w:val="00855369"/>
    <w:rsid w:val="008867DA"/>
    <w:rsid w:val="00893594"/>
    <w:rsid w:val="008959D6"/>
    <w:rsid w:val="00896872"/>
    <w:rsid w:val="008A0E5E"/>
    <w:rsid w:val="008A5E82"/>
    <w:rsid w:val="008A6397"/>
    <w:rsid w:val="008A6DE6"/>
    <w:rsid w:val="008A7E86"/>
    <w:rsid w:val="008B7E92"/>
    <w:rsid w:val="008C2349"/>
    <w:rsid w:val="008C7202"/>
    <w:rsid w:val="008E6A10"/>
    <w:rsid w:val="009041BD"/>
    <w:rsid w:val="009111E4"/>
    <w:rsid w:val="009115B4"/>
    <w:rsid w:val="00912CAC"/>
    <w:rsid w:val="009141E9"/>
    <w:rsid w:val="0091676E"/>
    <w:rsid w:val="009170BA"/>
    <w:rsid w:val="00922A46"/>
    <w:rsid w:val="00924AC8"/>
    <w:rsid w:val="0092536D"/>
    <w:rsid w:val="00933A25"/>
    <w:rsid w:val="0093509A"/>
    <w:rsid w:val="00940736"/>
    <w:rsid w:val="009461F4"/>
    <w:rsid w:val="009557E7"/>
    <w:rsid w:val="0095591F"/>
    <w:rsid w:val="009562A0"/>
    <w:rsid w:val="00960870"/>
    <w:rsid w:val="009670C7"/>
    <w:rsid w:val="00970D0A"/>
    <w:rsid w:val="009832F0"/>
    <w:rsid w:val="00985F7F"/>
    <w:rsid w:val="00986481"/>
    <w:rsid w:val="009932F4"/>
    <w:rsid w:val="0099529C"/>
    <w:rsid w:val="00995CF2"/>
    <w:rsid w:val="0099618B"/>
    <w:rsid w:val="009B49F5"/>
    <w:rsid w:val="009B7B60"/>
    <w:rsid w:val="009B7BC3"/>
    <w:rsid w:val="009C1778"/>
    <w:rsid w:val="009C3C15"/>
    <w:rsid w:val="009C58C3"/>
    <w:rsid w:val="009C5933"/>
    <w:rsid w:val="009C7CBB"/>
    <w:rsid w:val="009C7E45"/>
    <w:rsid w:val="009D1B5A"/>
    <w:rsid w:val="009D677E"/>
    <w:rsid w:val="009D7655"/>
    <w:rsid w:val="009E2D10"/>
    <w:rsid w:val="009E68A2"/>
    <w:rsid w:val="009E7116"/>
    <w:rsid w:val="009F01E9"/>
    <w:rsid w:val="009F2E3A"/>
    <w:rsid w:val="00A00699"/>
    <w:rsid w:val="00A02118"/>
    <w:rsid w:val="00A02296"/>
    <w:rsid w:val="00A13829"/>
    <w:rsid w:val="00A20368"/>
    <w:rsid w:val="00A20A90"/>
    <w:rsid w:val="00A23061"/>
    <w:rsid w:val="00A3013D"/>
    <w:rsid w:val="00A37CB0"/>
    <w:rsid w:val="00A42410"/>
    <w:rsid w:val="00A44211"/>
    <w:rsid w:val="00A47914"/>
    <w:rsid w:val="00A51C90"/>
    <w:rsid w:val="00A57D0E"/>
    <w:rsid w:val="00A65651"/>
    <w:rsid w:val="00A665D8"/>
    <w:rsid w:val="00A83E32"/>
    <w:rsid w:val="00AA7A52"/>
    <w:rsid w:val="00AB26B2"/>
    <w:rsid w:val="00AB384E"/>
    <w:rsid w:val="00AB5DF6"/>
    <w:rsid w:val="00AC0837"/>
    <w:rsid w:val="00AC481C"/>
    <w:rsid w:val="00AD483A"/>
    <w:rsid w:val="00AD66D9"/>
    <w:rsid w:val="00AE256D"/>
    <w:rsid w:val="00AE4140"/>
    <w:rsid w:val="00AE469D"/>
    <w:rsid w:val="00AE4C9A"/>
    <w:rsid w:val="00AE67D4"/>
    <w:rsid w:val="00AF0547"/>
    <w:rsid w:val="00AF1102"/>
    <w:rsid w:val="00B01136"/>
    <w:rsid w:val="00B02AD0"/>
    <w:rsid w:val="00B11D6E"/>
    <w:rsid w:val="00B1221E"/>
    <w:rsid w:val="00B1407D"/>
    <w:rsid w:val="00B16A30"/>
    <w:rsid w:val="00B20492"/>
    <w:rsid w:val="00B243D3"/>
    <w:rsid w:val="00B3310D"/>
    <w:rsid w:val="00B47567"/>
    <w:rsid w:val="00B50BA6"/>
    <w:rsid w:val="00B52877"/>
    <w:rsid w:val="00B54C4D"/>
    <w:rsid w:val="00B57CC0"/>
    <w:rsid w:val="00B6255D"/>
    <w:rsid w:val="00B62581"/>
    <w:rsid w:val="00B631D5"/>
    <w:rsid w:val="00B6561C"/>
    <w:rsid w:val="00B661AA"/>
    <w:rsid w:val="00B671E8"/>
    <w:rsid w:val="00B7114A"/>
    <w:rsid w:val="00B71CBC"/>
    <w:rsid w:val="00B75897"/>
    <w:rsid w:val="00B8380B"/>
    <w:rsid w:val="00B92090"/>
    <w:rsid w:val="00B974C7"/>
    <w:rsid w:val="00BA7463"/>
    <w:rsid w:val="00BB15CB"/>
    <w:rsid w:val="00BC0385"/>
    <w:rsid w:val="00BC49FC"/>
    <w:rsid w:val="00BC5EB8"/>
    <w:rsid w:val="00BD18B7"/>
    <w:rsid w:val="00BE623F"/>
    <w:rsid w:val="00BF3D8C"/>
    <w:rsid w:val="00BF4570"/>
    <w:rsid w:val="00C06CDD"/>
    <w:rsid w:val="00C106E7"/>
    <w:rsid w:val="00C12FF2"/>
    <w:rsid w:val="00C15117"/>
    <w:rsid w:val="00C164DD"/>
    <w:rsid w:val="00C258DB"/>
    <w:rsid w:val="00C27A18"/>
    <w:rsid w:val="00C56D9B"/>
    <w:rsid w:val="00C6383E"/>
    <w:rsid w:val="00C63DBD"/>
    <w:rsid w:val="00C66146"/>
    <w:rsid w:val="00C6634B"/>
    <w:rsid w:val="00C6719F"/>
    <w:rsid w:val="00C73D78"/>
    <w:rsid w:val="00C74CBF"/>
    <w:rsid w:val="00C75A0D"/>
    <w:rsid w:val="00C75EBC"/>
    <w:rsid w:val="00C82688"/>
    <w:rsid w:val="00C96292"/>
    <w:rsid w:val="00CB0811"/>
    <w:rsid w:val="00CB2F42"/>
    <w:rsid w:val="00CB6E83"/>
    <w:rsid w:val="00CC0A4D"/>
    <w:rsid w:val="00CC57DC"/>
    <w:rsid w:val="00CC5AB3"/>
    <w:rsid w:val="00CD06E8"/>
    <w:rsid w:val="00CD2814"/>
    <w:rsid w:val="00CD3EAC"/>
    <w:rsid w:val="00CD5DAF"/>
    <w:rsid w:val="00CE0567"/>
    <w:rsid w:val="00CE0C60"/>
    <w:rsid w:val="00CE127C"/>
    <w:rsid w:val="00CE6A12"/>
    <w:rsid w:val="00CE6C96"/>
    <w:rsid w:val="00CE7648"/>
    <w:rsid w:val="00D07168"/>
    <w:rsid w:val="00D10574"/>
    <w:rsid w:val="00D14A8C"/>
    <w:rsid w:val="00D15681"/>
    <w:rsid w:val="00D2144C"/>
    <w:rsid w:val="00D34D21"/>
    <w:rsid w:val="00D4533C"/>
    <w:rsid w:val="00D46A78"/>
    <w:rsid w:val="00D50B9B"/>
    <w:rsid w:val="00D53B32"/>
    <w:rsid w:val="00D637CE"/>
    <w:rsid w:val="00D63DA5"/>
    <w:rsid w:val="00D64E85"/>
    <w:rsid w:val="00D652A9"/>
    <w:rsid w:val="00D76415"/>
    <w:rsid w:val="00D8247F"/>
    <w:rsid w:val="00D82F5B"/>
    <w:rsid w:val="00D870AB"/>
    <w:rsid w:val="00D93640"/>
    <w:rsid w:val="00D93D2D"/>
    <w:rsid w:val="00D95C4B"/>
    <w:rsid w:val="00DA0901"/>
    <w:rsid w:val="00DA17A0"/>
    <w:rsid w:val="00DB13E9"/>
    <w:rsid w:val="00DB3F06"/>
    <w:rsid w:val="00DC12EC"/>
    <w:rsid w:val="00DC564C"/>
    <w:rsid w:val="00DC6480"/>
    <w:rsid w:val="00DD0D6B"/>
    <w:rsid w:val="00DD7C32"/>
    <w:rsid w:val="00DE2405"/>
    <w:rsid w:val="00DE44D6"/>
    <w:rsid w:val="00DE6CF5"/>
    <w:rsid w:val="00DF06FF"/>
    <w:rsid w:val="00DF4537"/>
    <w:rsid w:val="00E05067"/>
    <w:rsid w:val="00E075D6"/>
    <w:rsid w:val="00E16D01"/>
    <w:rsid w:val="00E260CA"/>
    <w:rsid w:val="00E2651F"/>
    <w:rsid w:val="00E27DB0"/>
    <w:rsid w:val="00E3068F"/>
    <w:rsid w:val="00E36141"/>
    <w:rsid w:val="00E40F7A"/>
    <w:rsid w:val="00E41A79"/>
    <w:rsid w:val="00E42578"/>
    <w:rsid w:val="00E43E42"/>
    <w:rsid w:val="00E44893"/>
    <w:rsid w:val="00E4655E"/>
    <w:rsid w:val="00E56E66"/>
    <w:rsid w:val="00E62244"/>
    <w:rsid w:val="00E62306"/>
    <w:rsid w:val="00E638D1"/>
    <w:rsid w:val="00E64F66"/>
    <w:rsid w:val="00E7376C"/>
    <w:rsid w:val="00E82ECE"/>
    <w:rsid w:val="00E83E58"/>
    <w:rsid w:val="00E8535B"/>
    <w:rsid w:val="00E94A5F"/>
    <w:rsid w:val="00EB035B"/>
    <w:rsid w:val="00EB5DC9"/>
    <w:rsid w:val="00EC0FB9"/>
    <w:rsid w:val="00ED2762"/>
    <w:rsid w:val="00ED460F"/>
    <w:rsid w:val="00ED5438"/>
    <w:rsid w:val="00EE19D9"/>
    <w:rsid w:val="00EE2944"/>
    <w:rsid w:val="00EE5FDF"/>
    <w:rsid w:val="00EE716D"/>
    <w:rsid w:val="00EE7BB9"/>
    <w:rsid w:val="00EF5ACA"/>
    <w:rsid w:val="00F00E14"/>
    <w:rsid w:val="00F0385F"/>
    <w:rsid w:val="00F053E6"/>
    <w:rsid w:val="00F05B88"/>
    <w:rsid w:val="00F104B2"/>
    <w:rsid w:val="00F11064"/>
    <w:rsid w:val="00F1376A"/>
    <w:rsid w:val="00F20982"/>
    <w:rsid w:val="00F22B8A"/>
    <w:rsid w:val="00F25297"/>
    <w:rsid w:val="00F25CD0"/>
    <w:rsid w:val="00F26EC4"/>
    <w:rsid w:val="00F36187"/>
    <w:rsid w:val="00F4152B"/>
    <w:rsid w:val="00F46C6E"/>
    <w:rsid w:val="00F57ACD"/>
    <w:rsid w:val="00F57CB8"/>
    <w:rsid w:val="00F672A4"/>
    <w:rsid w:val="00F70EB2"/>
    <w:rsid w:val="00F80260"/>
    <w:rsid w:val="00F807BD"/>
    <w:rsid w:val="00FA2D61"/>
    <w:rsid w:val="00FA5CA4"/>
    <w:rsid w:val="00FA72F1"/>
    <w:rsid w:val="00FB1815"/>
    <w:rsid w:val="00FB1D45"/>
    <w:rsid w:val="00FB24AF"/>
    <w:rsid w:val="00FC210A"/>
    <w:rsid w:val="00FC682D"/>
    <w:rsid w:val="00FC7D1B"/>
    <w:rsid w:val="00FC7FE9"/>
    <w:rsid w:val="00FD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6</Pages>
  <Words>1470</Words>
  <Characters>8384</Characters>
  <Application>Microsoft Office Word</Application>
  <DocSecurity>0</DocSecurity>
  <PresentationFormat>15|.DOCX</PresentationFormat>
  <Lines>69</Lines>
  <Paragraphs>19</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91</cp:revision>
  <cp:lastPrinted>2021-08-04T19:39:00Z</cp:lastPrinted>
  <dcterms:created xsi:type="dcterms:W3CDTF">2021-12-06T15:26:00Z</dcterms:created>
  <dcterms:modified xsi:type="dcterms:W3CDTF">2022-01-06T22:11:00Z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