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D5EBB" w14:textId="77777777" w:rsidR="009E25DE" w:rsidRDefault="005D5823" w:rsidP="0049598D">
      <w:pPr>
        <w:jc w:val="center"/>
        <w:rPr>
          <w:rFonts w:ascii="Arial" w:hAnsi="Arial" w:cs="Arial"/>
          <w:b/>
          <w:bCs/>
        </w:rPr>
      </w:pPr>
      <w:r>
        <w:rPr>
          <w:noProof/>
        </w:rPr>
        <w:drawing>
          <wp:inline distT="0" distB="0" distL="0" distR="0" wp14:anchorId="559D5EDD" wp14:editId="559D5EDE">
            <wp:extent cx="1761490" cy="137525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02.jpg"/>
                    <pic:cNvPicPr/>
                  </pic:nvPicPr>
                  <pic:blipFill rotWithShape="1">
                    <a:blip r:embed="rId7" cstate="print">
                      <a:extLst>
                        <a:ext uri="{28A0092B-C50C-407E-A947-70E740481C1C}">
                          <a14:useLocalDpi xmlns:a14="http://schemas.microsoft.com/office/drawing/2010/main" val="0"/>
                        </a:ext>
                      </a:extLst>
                    </a:blip>
                    <a:srcRect l="23752" t="20793" r="21759" b="19039"/>
                    <a:stretch>
                      <a:fillRect/>
                    </a:stretch>
                  </pic:blipFill>
                  <pic:spPr bwMode="auto">
                    <a:xfrm>
                      <a:off x="0" y="0"/>
                      <a:ext cx="1771407" cy="1383000"/>
                    </a:xfrm>
                    <a:prstGeom prst="rect">
                      <a:avLst/>
                    </a:prstGeom>
                    <a:ln>
                      <a:noFill/>
                    </a:ln>
                    <a:extLst>
                      <a:ext uri="{53640926-AAD7-44D8-BBD7-CCE9431645EC}">
                        <a14:shadowObscured xmlns:a14="http://schemas.microsoft.com/office/drawing/2010/main"/>
                      </a:ext>
                    </a:extLst>
                  </pic:spPr>
                </pic:pic>
              </a:graphicData>
            </a:graphic>
          </wp:inline>
        </w:drawing>
      </w:r>
    </w:p>
    <w:p w14:paraId="559D5EBC" w14:textId="77777777" w:rsidR="00B51109" w:rsidRDefault="00DC48D5" w:rsidP="00B51109">
      <w:pPr>
        <w:spacing w:after="0"/>
      </w:pPr>
    </w:p>
    <w:p w14:paraId="4D50DA37" w14:textId="77777777" w:rsidR="00ED63A1" w:rsidRDefault="005D5823" w:rsidP="00ED63A1">
      <w:pPr>
        <w:spacing w:after="0"/>
        <w:jc w:val="center"/>
        <w:rPr>
          <w:rFonts w:ascii="Arial" w:hAnsi="Arial" w:cs="Arial"/>
          <w:b/>
          <w:bCs/>
          <w:color w:val="000000" w:themeColor="text1"/>
          <w:lang w:val="en-CA"/>
        </w:rPr>
      </w:pPr>
      <w:r w:rsidRPr="00B51109">
        <w:rPr>
          <w:rFonts w:ascii="Arial" w:hAnsi="Arial" w:cs="Arial"/>
          <w:b/>
          <w:bCs/>
          <w:color w:val="000000" w:themeColor="text1"/>
        </w:rPr>
        <w:t xml:space="preserve">AYURCANN HOLDINGS CORP. </w:t>
      </w:r>
      <w:r w:rsidR="00ED63A1" w:rsidRPr="00ED63A1">
        <w:rPr>
          <w:rFonts w:ascii="Arial" w:hAnsi="Arial" w:cs="Arial"/>
          <w:b/>
          <w:bCs/>
          <w:color w:val="000000" w:themeColor="text1"/>
          <w:lang w:val="en-CA"/>
        </w:rPr>
        <w:t>A</w:t>
      </w:r>
      <w:r w:rsidR="00ED63A1">
        <w:rPr>
          <w:rFonts w:ascii="Arial" w:hAnsi="Arial" w:cs="Arial"/>
          <w:b/>
          <w:bCs/>
          <w:color w:val="000000" w:themeColor="text1"/>
          <w:lang w:val="en-CA"/>
        </w:rPr>
        <w:t>NNOUNCES</w:t>
      </w:r>
      <w:r w:rsidR="00ED63A1" w:rsidRPr="00ED63A1">
        <w:rPr>
          <w:rFonts w:ascii="Arial" w:hAnsi="Arial" w:cs="Arial"/>
          <w:b/>
          <w:bCs/>
          <w:color w:val="000000" w:themeColor="text1"/>
          <w:lang w:val="en-CA"/>
        </w:rPr>
        <w:t xml:space="preserve"> </w:t>
      </w:r>
      <w:r w:rsidR="00ED63A1">
        <w:rPr>
          <w:rFonts w:ascii="Arial" w:hAnsi="Arial" w:cs="Arial"/>
          <w:b/>
          <w:bCs/>
          <w:color w:val="000000" w:themeColor="text1"/>
          <w:lang w:val="en-CA"/>
        </w:rPr>
        <w:t xml:space="preserve">OVERSUBSCRIBED </w:t>
      </w:r>
    </w:p>
    <w:p w14:paraId="27533685" w14:textId="58BFB35D" w:rsidR="00ED63A1" w:rsidRPr="00ED63A1" w:rsidRDefault="00ED63A1" w:rsidP="00ED63A1">
      <w:pPr>
        <w:spacing w:after="0"/>
        <w:jc w:val="center"/>
        <w:rPr>
          <w:rFonts w:ascii="Arial" w:hAnsi="Arial" w:cs="Arial"/>
          <w:b/>
          <w:bCs/>
          <w:color w:val="000000" w:themeColor="text1"/>
          <w:lang w:val="en-CA"/>
        </w:rPr>
      </w:pPr>
      <w:r>
        <w:rPr>
          <w:rFonts w:ascii="Arial" w:hAnsi="Arial" w:cs="Arial"/>
          <w:b/>
          <w:bCs/>
          <w:color w:val="000000" w:themeColor="text1"/>
          <w:lang w:val="en-CA"/>
        </w:rPr>
        <w:t>PRIVATE PLACEMENT</w:t>
      </w:r>
      <w:r w:rsidRPr="00ED63A1">
        <w:rPr>
          <w:rFonts w:ascii="Arial" w:hAnsi="Arial" w:cs="Arial"/>
          <w:b/>
          <w:bCs/>
          <w:color w:val="000000" w:themeColor="text1"/>
          <w:lang w:val="en-CA"/>
        </w:rPr>
        <w:t xml:space="preserve"> </w:t>
      </w:r>
    </w:p>
    <w:p w14:paraId="559D5EBD" w14:textId="3E5F60E9" w:rsidR="00B51109" w:rsidRPr="00B51109" w:rsidRDefault="00DC48D5" w:rsidP="00B51109">
      <w:pPr>
        <w:spacing w:after="0"/>
        <w:jc w:val="center"/>
        <w:rPr>
          <w:rFonts w:ascii="Arial" w:hAnsi="Arial" w:cs="Arial"/>
          <w:b/>
          <w:bCs/>
          <w:color w:val="000000" w:themeColor="text1"/>
        </w:rPr>
      </w:pPr>
    </w:p>
    <w:p w14:paraId="559D5EBE" w14:textId="77777777" w:rsidR="00B51109" w:rsidRPr="00B51109" w:rsidRDefault="00DC48D5" w:rsidP="00B51109">
      <w:pPr>
        <w:spacing w:after="0"/>
        <w:rPr>
          <w:rFonts w:ascii="Arial" w:hAnsi="Arial" w:cs="Arial"/>
          <w:color w:val="000000" w:themeColor="text1"/>
        </w:rPr>
      </w:pPr>
    </w:p>
    <w:p w14:paraId="3589AC53" w14:textId="2B794079" w:rsidR="00536F25" w:rsidRPr="00536F25" w:rsidRDefault="005D5823" w:rsidP="00536F25">
      <w:pPr>
        <w:spacing w:after="0"/>
        <w:jc w:val="both"/>
        <w:rPr>
          <w:rFonts w:ascii="Arial" w:hAnsi="Arial" w:cs="Arial"/>
          <w:color w:val="000000" w:themeColor="text1"/>
        </w:rPr>
      </w:pPr>
      <w:r w:rsidRPr="00B51109">
        <w:rPr>
          <w:rFonts w:ascii="Arial" w:hAnsi="Arial" w:cs="Arial"/>
          <w:b/>
          <w:bCs/>
          <w:color w:val="000000" w:themeColor="text1"/>
        </w:rPr>
        <w:t>Toronto, Ontario, April 1</w:t>
      </w:r>
      <w:r w:rsidR="00536F25">
        <w:rPr>
          <w:rFonts w:ascii="Arial" w:hAnsi="Arial" w:cs="Arial"/>
          <w:b/>
          <w:bCs/>
          <w:color w:val="000000" w:themeColor="text1"/>
        </w:rPr>
        <w:t>9</w:t>
      </w:r>
      <w:r w:rsidRPr="00B51109">
        <w:rPr>
          <w:rFonts w:ascii="Arial" w:hAnsi="Arial" w:cs="Arial"/>
          <w:b/>
          <w:bCs/>
          <w:color w:val="000000" w:themeColor="text1"/>
        </w:rPr>
        <w:t>, 2021</w:t>
      </w:r>
      <w:r w:rsidRPr="00B51109">
        <w:rPr>
          <w:rFonts w:ascii="Arial" w:hAnsi="Arial" w:cs="Arial"/>
          <w:color w:val="000000" w:themeColor="text1"/>
        </w:rPr>
        <w:t xml:space="preserve"> - </w:t>
      </w:r>
      <w:r w:rsidR="00536F25" w:rsidRPr="00536F25">
        <w:rPr>
          <w:rFonts w:ascii="Arial" w:hAnsi="Arial" w:cs="Arial"/>
          <w:color w:val="000000" w:themeColor="text1"/>
          <w:lang w:val="en-CA"/>
        </w:rPr>
        <w:t xml:space="preserve">Further to its press release dated </w:t>
      </w:r>
      <w:r w:rsidR="00536F25">
        <w:rPr>
          <w:rFonts w:ascii="Arial" w:hAnsi="Arial" w:cs="Arial"/>
          <w:color w:val="000000" w:themeColor="text1"/>
          <w:lang w:val="en-CA"/>
        </w:rPr>
        <w:t>April 12</w:t>
      </w:r>
      <w:r w:rsidR="00536F25" w:rsidRPr="00536F25">
        <w:rPr>
          <w:rFonts w:ascii="Arial" w:hAnsi="Arial" w:cs="Arial"/>
          <w:color w:val="000000" w:themeColor="text1"/>
          <w:lang w:val="en-CA"/>
        </w:rPr>
        <w:t xml:space="preserve">, 2021, </w:t>
      </w:r>
      <w:proofErr w:type="spellStart"/>
      <w:r w:rsidR="00536F25" w:rsidRPr="00B96D1C">
        <w:rPr>
          <w:rFonts w:ascii="Arial" w:hAnsi="Arial" w:cs="Arial"/>
          <w:b/>
          <w:bCs/>
          <w:color w:val="000000" w:themeColor="text1"/>
          <w:lang w:val="en-CA"/>
        </w:rPr>
        <w:t>Ayurcann</w:t>
      </w:r>
      <w:proofErr w:type="spellEnd"/>
      <w:r w:rsidR="00536F25" w:rsidRPr="00B96D1C">
        <w:rPr>
          <w:rFonts w:ascii="Arial" w:hAnsi="Arial" w:cs="Arial"/>
          <w:b/>
          <w:bCs/>
          <w:color w:val="000000" w:themeColor="text1"/>
          <w:lang w:val="en-CA"/>
        </w:rPr>
        <w:t xml:space="preserve"> Holdings Corp. </w:t>
      </w:r>
      <w:r w:rsidR="00536F25" w:rsidRPr="00B96D1C">
        <w:rPr>
          <w:rFonts w:ascii="Arial" w:hAnsi="Arial" w:cs="Arial"/>
          <w:color w:val="000000" w:themeColor="text1"/>
          <w:lang w:val="en-CA"/>
        </w:rPr>
        <w:t>(</w:t>
      </w:r>
      <w:r w:rsidR="00536F25" w:rsidRPr="00B96D1C">
        <w:rPr>
          <w:rFonts w:ascii="Arial" w:hAnsi="Arial" w:cs="Arial"/>
          <w:b/>
          <w:bCs/>
          <w:color w:val="000000" w:themeColor="text1"/>
          <w:lang w:val="en-CA"/>
        </w:rPr>
        <w:t>CSE: AYUR</w:t>
      </w:r>
      <w:r w:rsidR="00536F25" w:rsidRPr="00B96D1C">
        <w:rPr>
          <w:rFonts w:ascii="Arial" w:hAnsi="Arial" w:cs="Arial"/>
          <w:color w:val="000000" w:themeColor="text1"/>
          <w:lang w:val="en-CA"/>
        </w:rPr>
        <w:t>) (the “</w:t>
      </w:r>
      <w:r w:rsidR="00536F25" w:rsidRPr="00B96D1C">
        <w:rPr>
          <w:rFonts w:ascii="Arial" w:hAnsi="Arial" w:cs="Arial"/>
          <w:b/>
          <w:bCs/>
          <w:color w:val="000000" w:themeColor="text1"/>
          <w:lang w:val="en-CA"/>
        </w:rPr>
        <w:t>Company</w:t>
      </w:r>
      <w:r w:rsidR="00536F25" w:rsidRPr="00B96D1C">
        <w:rPr>
          <w:rFonts w:ascii="Arial" w:hAnsi="Arial" w:cs="Arial"/>
          <w:color w:val="000000" w:themeColor="text1"/>
          <w:lang w:val="en-CA"/>
        </w:rPr>
        <w:t>” or “</w:t>
      </w:r>
      <w:proofErr w:type="spellStart"/>
      <w:r w:rsidR="00536F25" w:rsidRPr="00B96D1C">
        <w:rPr>
          <w:rFonts w:ascii="Arial" w:hAnsi="Arial" w:cs="Arial"/>
          <w:b/>
          <w:bCs/>
          <w:color w:val="000000" w:themeColor="text1"/>
          <w:lang w:val="en-CA"/>
        </w:rPr>
        <w:t>Ayurcann</w:t>
      </w:r>
      <w:proofErr w:type="spellEnd"/>
      <w:r w:rsidR="00536F25" w:rsidRPr="00B96D1C">
        <w:rPr>
          <w:rFonts w:ascii="Arial" w:hAnsi="Arial" w:cs="Arial"/>
          <w:color w:val="000000" w:themeColor="text1"/>
          <w:lang w:val="en-CA"/>
        </w:rPr>
        <w:t>”)</w:t>
      </w:r>
      <w:r w:rsidR="00536F25">
        <w:rPr>
          <w:rFonts w:ascii="Arial" w:hAnsi="Arial" w:cs="Arial"/>
          <w:color w:val="000000" w:themeColor="text1"/>
          <w:lang w:val="en-CA"/>
        </w:rPr>
        <w:t xml:space="preserve">, </w:t>
      </w:r>
      <w:r w:rsidR="00536F25" w:rsidRPr="00536F25">
        <w:rPr>
          <w:rFonts w:ascii="Arial" w:hAnsi="Arial" w:cs="Arial"/>
          <w:color w:val="000000" w:themeColor="text1"/>
          <w:lang w:val="en-CA"/>
        </w:rPr>
        <w:t>is pleased to announce that i</w:t>
      </w:r>
      <w:r w:rsidR="009457F0">
        <w:rPr>
          <w:rFonts w:ascii="Arial" w:hAnsi="Arial" w:cs="Arial"/>
          <w:color w:val="000000" w:themeColor="text1"/>
          <w:lang w:val="en-CA"/>
        </w:rPr>
        <w:t>t has oversubscribed and upsized</w:t>
      </w:r>
      <w:r w:rsidR="00536F25" w:rsidRPr="00536F25">
        <w:rPr>
          <w:rFonts w:ascii="Arial" w:hAnsi="Arial" w:cs="Arial"/>
          <w:color w:val="000000" w:themeColor="text1"/>
          <w:lang w:val="en-CA"/>
        </w:rPr>
        <w:t xml:space="preserve"> its non-brokered private placement (the "Offering") due to strong investor demand. The Company now anticipates that the Offering will be completed for gross proceeds of not less than $</w:t>
      </w:r>
      <w:r w:rsidR="00E92CAF">
        <w:rPr>
          <w:rFonts w:ascii="Arial" w:hAnsi="Arial" w:cs="Arial"/>
          <w:color w:val="000000" w:themeColor="text1"/>
          <w:lang w:val="en-CA"/>
        </w:rPr>
        <w:t>550,000.00</w:t>
      </w:r>
      <w:r w:rsidR="00536F25" w:rsidRPr="00536F25">
        <w:rPr>
          <w:rFonts w:ascii="Arial" w:hAnsi="Arial" w:cs="Arial"/>
          <w:color w:val="000000" w:themeColor="text1"/>
          <w:lang w:val="en-CA"/>
        </w:rPr>
        <w:t xml:space="preserve">, consisting of not less than </w:t>
      </w:r>
      <w:r w:rsidR="00E92CAF">
        <w:rPr>
          <w:rFonts w:ascii="Arial" w:hAnsi="Arial" w:cs="Arial"/>
          <w:color w:val="000000" w:themeColor="text1"/>
          <w:lang w:val="en-CA"/>
        </w:rPr>
        <w:t>2,910,053</w:t>
      </w:r>
      <w:r w:rsidR="00536F25">
        <w:rPr>
          <w:rFonts w:ascii="Arial" w:hAnsi="Arial" w:cs="Arial"/>
          <w:color w:val="000000" w:themeColor="text1"/>
          <w:lang w:val="en-CA"/>
        </w:rPr>
        <w:t xml:space="preserve"> units (“Units”) </w:t>
      </w:r>
      <w:r w:rsidR="00536F25" w:rsidRPr="00536F25">
        <w:rPr>
          <w:rFonts w:ascii="Arial" w:hAnsi="Arial" w:cs="Arial"/>
          <w:color w:val="000000" w:themeColor="text1"/>
          <w:lang w:val="en-CA"/>
        </w:rPr>
        <w:t>at a price of $0.</w:t>
      </w:r>
      <w:r w:rsidR="00536F25">
        <w:rPr>
          <w:rFonts w:ascii="Arial" w:hAnsi="Arial" w:cs="Arial"/>
          <w:color w:val="000000" w:themeColor="text1"/>
          <w:lang w:val="en-CA"/>
        </w:rPr>
        <w:t>189</w:t>
      </w:r>
      <w:r w:rsidR="00536F25" w:rsidRPr="00536F25">
        <w:rPr>
          <w:rFonts w:ascii="Arial" w:hAnsi="Arial" w:cs="Arial"/>
          <w:color w:val="000000" w:themeColor="text1"/>
          <w:lang w:val="en-CA"/>
        </w:rPr>
        <w:t xml:space="preserve"> per </w:t>
      </w:r>
      <w:r w:rsidR="00536F25">
        <w:rPr>
          <w:rFonts w:ascii="Arial" w:hAnsi="Arial" w:cs="Arial"/>
          <w:color w:val="000000" w:themeColor="text1"/>
          <w:lang w:val="en-CA"/>
        </w:rPr>
        <w:t xml:space="preserve">Unit. </w:t>
      </w:r>
      <w:r w:rsidR="00536F25" w:rsidRPr="00536F25">
        <w:rPr>
          <w:rFonts w:ascii="Arial" w:hAnsi="Arial" w:cs="Arial"/>
          <w:color w:val="000000" w:themeColor="text1"/>
        </w:rPr>
        <w:t xml:space="preserve">Each Unit is comprised of one common share of the Company (a “Common Share”) and one </w:t>
      </w:r>
      <w:r w:rsidR="009457F0">
        <w:rPr>
          <w:rFonts w:ascii="Arial" w:hAnsi="Arial" w:cs="Arial"/>
          <w:color w:val="000000" w:themeColor="text1"/>
        </w:rPr>
        <w:t xml:space="preserve">half of one </w:t>
      </w:r>
      <w:r w:rsidR="00536F25" w:rsidRPr="00536F25">
        <w:rPr>
          <w:rFonts w:ascii="Arial" w:hAnsi="Arial" w:cs="Arial"/>
          <w:color w:val="000000" w:themeColor="text1"/>
        </w:rPr>
        <w:t xml:space="preserve">Common Share purchase warrant (a “Warrant”). Each Warrant is exercisable to acquire one Common Share at an exercise price of C$0.38 per </w:t>
      </w:r>
      <w:r w:rsidR="00A604C1">
        <w:rPr>
          <w:rFonts w:ascii="Arial" w:hAnsi="Arial" w:cs="Arial"/>
          <w:color w:val="000000" w:themeColor="text1"/>
        </w:rPr>
        <w:t>Common Share</w:t>
      </w:r>
      <w:r w:rsidR="00536F25" w:rsidRPr="00536F25">
        <w:rPr>
          <w:rFonts w:ascii="Arial" w:hAnsi="Arial" w:cs="Arial"/>
          <w:color w:val="000000" w:themeColor="text1"/>
        </w:rPr>
        <w:t xml:space="preserve"> for a period of 36 months</w:t>
      </w:r>
      <w:r w:rsidR="00A604C1">
        <w:rPr>
          <w:rFonts w:ascii="Arial" w:hAnsi="Arial" w:cs="Arial"/>
          <w:color w:val="000000" w:themeColor="text1"/>
        </w:rPr>
        <w:t xml:space="preserve"> from</w:t>
      </w:r>
      <w:r w:rsidR="00536F25" w:rsidRPr="00536F25">
        <w:rPr>
          <w:rFonts w:ascii="Arial" w:hAnsi="Arial" w:cs="Arial"/>
          <w:color w:val="000000" w:themeColor="text1"/>
        </w:rPr>
        <w:t xml:space="preserve"> </w:t>
      </w:r>
      <w:r w:rsidR="00ED63A1" w:rsidRPr="00ED63A1">
        <w:rPr>
          <w:rFonts w:ascii="Arial" w:hAnsi="Arial" w:cs="Arial"/>
          <w:color w:val="000000" w:themeColor="text1"/>
        </w:rPr>
        <w:t xml:space="preserve">the date of closing of the Offering (the "Closing Date"), scheduled for </w:t>
      </w:r>
      <w:r w:rsidR="00ED63A1">
        <w:rPr>
          <w:rFonts w:ascii="Arial" w:hAnsi="Arial" w:cs="Arial"/>
          <w:color w:val="000000" w:themeColor="text1"/>
        </w:rPr>
        <w:t>April 22</w:t>
      </w:r>
      <w:r w:rsidR="00ED63A1" w:rsidRPr="00ED63A1">
        <w:rPr>
          <w:rFonts w:ascii="Arial" w:hAnsi="Arial" w:cs="Arial"/>
          <w:color w:val="000000" w:themeColor="text1"/>
        </w:rPr>
        <w:t>, 2021.</w:t>
      </w:r>
      <w:r w:rsidR="00536F25" w:rsidRPr="00536F25">
        <w:rPr>
          <w:rFonts w:ascii="Arial" w:hAnsi="Arial" w:cs="Arial"/>
          <w:color w:val="000000" w:themeColor="text1"/>
        </w:rPr>
        <w:t xml:space="preserve"> The Units will have a hold period of four months and one day from the date of issuance. </w:t>
      </w:r>
    </w:p>
    <w:p w14:paraId="35246C64" w14:textId="7DA4B97A" w:rsidR="00536F25" w:rsidRPr="00536F25" w:rsidRDefault="00536F25" w:rsidP="00536F25">
      <w:pPr>
        <w:spacing w:after="0"/>
        <w:jc w:val="both"/>
        <w:rPr>
          <w:rFonts w:ascii="Arial" w:hAnsi="Arial" w:cs="Arial"/>
          <w:color w:val="000000" w:themeColor="text1"/>
          <w:lang w:val="en-CA"/>
        </w:rPr>
      </w:pPr>
    </w:p>
    <w:p w14:paraId="2CAC764E" w14:textId="28EE7E74" w:rsidR="00ED63A1" w:rsidRDefault="00536F25" w:rsidP="00536F25">
      <w:pPr>
        <w:spacing w:after="0"/>
        <w:jc w:val="both"/>
        <w:rPr>
          <w:rFonts w:ascii="Arial" w:hAnsi="Arial" w:cs="Arial"/>
          <w:color w:val="000000" w:themeColor="text1"/>
          <w:lang w:val="en-CA"/>
        </w:rPr>
      </w:pPr>
      <w:proofErr w:type="spellStart"/>
      <w:r>
        <w:rPr>
          <w:rFonts w:ascii="Arial" w:hAnsi="Arial" w:cs="Arial"/>
          <w:color w:val="000000" w:themeColor="text1"/>
          <w:lang w:val="en-CA"/>
        </w:rPr>
        <w:t>Ayurcann</w:t>
      </w:r>
      <w:proofErr w:type="spellEnd"/>
      <w:r>
        <w:rPr>
          <w:rFonts w:ascii="Arial" w:hAnsi="Arial" w:cs="Arial"/>
          <w:color w:val="000000" w:themeColor="text1"/>
          <w:lang w:val="en-CA"/>
        </w:rPr>
        <w:t xml:space="preserve"> CEO Igal Sudman</w:t>
      </w:r>
      <w:r w:rsidRPr="00536F25">
        <w:rPr>
          <w:rFonts w:ascii="Arial" w:hAnsi="Arial" w:cs="Arial"/>
          <w:color w:val="000000" w:themeColor="text1"/>
          <w:lang w:val="en-CA"/>
        </w:rPr>
        <w:t xml:space="preserve"> commented: "We are very pleased with the demand we are seeing for the Offering. </w:t>
      </w:r>
      <w:r>
        <w:rPr>
          <w:rFonts w:ascii="Arial" w:hAnsi="Arial" w:cs="Arial"/>
          <w:color w:val="000000" w:themeColor="text1"/>
          <w:lang w:val="en-CA"/>
        </w:rPr>
        <w:t xml:space="preserve">The feedback we have received to date is showing that our business is resonating with investors. We’re looking forward to closing the offering and proceeding with the planned Phase 2 build out, which will help </w:t>
      </w:r>
      <w:r w:rsidR="00ED63A1">
        <w:rPr>
          <w:rFonts w:ascii="Arial" w:hAnsi="Arial" w:cs="Arial"/>
          <w:color w:val="000000" w:themeColor="text1"/>
          <w:lang w:val="en-CA"/>
        </w:rPr>
        <w:t>greatly increase our facility’s capacity.”</w:t>
      </w:r>
    </w:p>
    <w:p w14:paraId="050F39E8" w14:textId="77777777" w:rsidR="00ED63A1" w:rsidRDefault="00ED63A1" w:rsidP="00536F25">
      <w:pPr>
        <w:spacing w:after="0"/>
        <w:jc w:val="both"/>
        <w:rPr>
          <w:rFonts w:ascii="Arial" w:hAnsi="Arial" w:cs="Arial"/>
          <w:color w:val="000000" w:themeColor="text1"/>
          <w:lang w:val="en-CA"/>
        </w:rPr>
      </w:pPr>
    </w:p>
    <w:p w14:paraId="2E05CFD2" w14:textId="6786DF5C" w:rsidR="00BE3230" w:rsidRPr="00536F25" w:rsidRDefault="00ED63A1" w:rsidP="00536F25">
      <w:pPr>
        <w:spacing w:after="0"/>
        <w:jc w:val="both"/>
        <w:rPr>
          <w:rFonts w:ascii="Arial" w:hAnsi="Arial" w:cs="Arial"/>
          <w:color w:val="000000" w:themeColor="text1"/>
        </w:rPr>
      </w:pPr>
      <w:r>
        <w:rPr>
          <w:rFonts w:ascii="Arial" w:hAnsi="Arial" w:cs="Arial"/>
          <w:color w:val="000000" w:themeColor="text1"/>
          <w:lang w:val="en-CA"/>
        </w:rPr>
        <w:t xml:space="preserve">As previously stated, </w:t>
      </w:r>
      <w:r w:rsidR="00E92CAF">
        <w:rPr>
          <w:rFonts w:ascii="Arial" w:hAnsi="Arial" w:cs="Arial"/>
          <w:color w:val="000000" w:themeColor="text1"/>
          <w:lang w:val="en-CA"/>
        </w:rPr>
        <w:t xml:space="preserve">certain </w:t>
      </w:r>
      <w:r w:rsidR="00536F25" w:rsidRPr="00536F25">
        <w:rPr>
          <w:rFonts w:ascii="Arial" w:hAnsi="Arial" w:cs="Arial"/>
          <w:color w:val="000000" w:themeColor="text1"/>
        </w:rPr>
        <w:t xml:space="preserve">insiders of the Company may participate in the </w:t>
      </w:r>
      <w:r>
        <w:rPr>
          <w:rFonts w:ascii="Arial" w:hAnsi="Arial" w:cs="Arial"/>
          <w:color w:val="000000" w:themeColor="text1"/>
        </w:rPr>
        <w:t>Offering</w:t>
      </w:r>
      <w:r w:rsidR="00536F25" w:rsidRPr="00536F25">
        <w:rPr>
          <w:rFonts w:ascii="Arial" w:hAnsi="Arial" w:cs="Arial"/>
          <w:color w:val="000000" w:themeColor="text1"/>
        </w:rPr>
        <w:t>. The Company may pay a commission in cash equal to 6% of the value of select proceeds raised under the Financing, specifically excluding any funds raised from insiders.</w:t>
      </w:r>
      <w:r w:rsidR="00536F25">
        <w:rPr>
          <w:rFonts w:ascii="Arial" w:hAnsi="Arial" w:cs="Arial"/>
          <w:color w:val="000000" w:themeColor="text1"/>
        </w:rPr>
        <w:t xml:space="preserve"> </w:t>
      </w:r>
    </w:p>
    <w:p w14:paraId="559D5EC8" w14:textId="247E8A05" w:rsidR="00B51109" w:rsidRDefault="00DC48D5" w:rsidP="00B51109">
      <w:pPr>
        <w:spacing w:after="0"/>
        <w:rPr>
          <w:rFonts w:ascii="Arial" w:hAnsi="Arial" w:cs="Arial"/>
          <w:color w:val="000000" w:themeColor="text1"/>
        </w:rPr>
      </w:pPr>
    </w:p>
    <w:p w14:paraId="2581AD0C" w14:textId="67407129" w:rsidR="00ED63A1" w:rsidRPr="00B51109" w:rsidRDefault="00ED63A1" w:rsidP="00B51109">
      <w:pPr>
        <w:spacing w:after="0"/>
        <w:rPr>
          <w:rFonts w:ascii="Arial" w:hAnsi="Arial" w:cs="Arial"/>
          <w:color w:val="000000" w:themeColor="text1"/>
        </w:rPr>
      </w:pPr>
      <w:r>
        <w:rPr>
          <w:rFonts w:ascii="Arial" w:hAnsi="Arial" w:cs="Arial"/>
          <w:color w:val="00040F"/>
          <w:spacing w:val="3"/>
          <w:shd w:val="clear" w:color="auto" w:fill="F6F7F8"/>
        </w:rPr>
        <w:t xml:space="preserve">The Company will use the gross proceeds of the </w:t>
      </w:r>
      <w:r w:rsidR="00E92CAF">
        <w:rPr>
          <w:rFonts w:ascii="Arial" w:hAnsi="Arial" w:cs="Arial"/>
          <w:color w:val="00040F"/>
          <w:spacing w:val="3"/>
          <w:shd w:val="clear" w:color="auto" w:fill="F6F7F8"/>
        </w:rPr>
        <w:t>Offering</w:t>
      </w:r>
      <w:r>
        <w:rPr>
          <w:rFonts w:ascii="Arial" w:hAnsi="Arial" w:cs="Arial"/>
          <w:color w:val="00040F"/>
          <w:spacing w:val="3"/>
          <w:shd w:val="clear" w:color="auto" w:fill="F6F7F8"/>
        </w:rPr>
        <w:t xml:space="preserve"> for their Pickering facility Phase 2 expansion, which, when such expansion is complete, is estimated to increase the Company’s </w:t>
      </w:r>
      <w:r w:rsidR="00E92CAF">
        <w:rPr>
          <w:rFonts w:ascii="Arial" w:hAnsi="Arial" w:cs="Arial"/>
          <w:color w:val="00040F"/>
          <w:spacing w:val="3"/>
          <w:shd w:val="clear" w:color="auto" w:fill="F6F7F8"/>
        </w:rPr>
        <w:t>annual extraction capacity from 200,000 kgs to 300,000 kgs, and increase the fulfillment capabilities of cannabis 2.0 and 3.0 products</w:t>
      </w:r>
      <w:r w:rsidR="009457F0">
        <w:rPr>
          <w:rFonts w:ascii="Arial" w:hAnsi="Arial" w:cs="Arial"/>
          <w:color w:val="00040F"/>
          <w:spacing w:val="3"/>
          <w:shd w:val="clear" w:color="auto" w:fill="F6F7F8"/>
        </w:rPr>
        <w:t xml:space="preserve"> from approximately 1 million units annually to approximately 2.5 million units </w:t>
      </w:r>
      <w:r w:rsidR="00E92CAF">
        <w:rPr>
          <w:rFonts w:ascii="Arial" w:hAnsi="Arial" w:cs="Arial"/>
          <w:color w:val="00040F"/>
          <w:spacing w:val="3"/>
          <w:shd w:val="clear" w:color="auto" w:fill="F6F7F8"/>
        </w:rPr>
        <w:t>annually</w:t>
      </w:r>
      <w:r w:rsidR="009457F0">
        <w:rPr>
          <w:rFonts w:ascii="Arial" w:hAnsi="Arial" w:cs="Arial"/>
          <w:color w:val="00040F"/>
          <w:spacing w:val="3"/>
          <w:shd w:val="clear" w:color="auto" w:fill="F6F7F8"/>
        </w:rPr>
        <w:t>.</w:t>
      </w:r>
    </w:p>
    <w:p w14:paraId="559D5EC9" w14:textId="77777777" w:rsidR="00B51109" w:rsidRPr="00B51109" w:rsidRDefault="00DC48D5" w:rsidP="00B51109">
      <w:pPr>
        <w:spacing w:after="0"/>
        <w:rPr>
          <w:rFonts w:ascii="Arial" w:hAnsi="Arial" w:cs="Arial"/>
          <w:color w:val="000000" w:themeColor="text1"/>
        </w:rPr>
      </w:pPr>
    </w:p>
    <w:p w14:paraId="559D5ECA" w14:textId="77777777" w:rsidR="00B51109" w:rsidRPr="00B51109" w:rsidRDefault="005D5823" w:rsidP="00B51109">
      <w:pPr>
        <w:spacing w:after="0"/>
        <w:rPr>
          <w:rFonts w:ascii="Arial" w:hAnsi="Arial" w:cs="Arial"/>
          <w:b/>
          <w:bCs/>
          <w:color w:val="000000" w:themeColor="text1"/>
        </w:rPr>
      </w:pPr>
      <w:r w:rsidRPr="00B51109">
        <w:rPr>
          <w:rFonts w:ascii="Arial" w:hAnsi="Arial" w:cs="Arial"/>
          <w:b/>
          <w:bCs/>
          <w:color w:val="000000" w:themeColor="text1"/>
        </w:rPr>
        <w:t>For further information, please contact:</w:t>
      </w:r>
    </w:p>
    <w:p w14:paraId="559D5ECB" w14:textId="77777777" w:rsidR="00B51109" w:rsidRPr="00B51109" w:rsidRDefault="005D5823" w:rsidP="00B51109">
      <w:pPr>
        <w:spacing w:after="0"/>
        <w:rPr>
          <w:rFonts w:ascii="Arial" w:hAnsi="Arial" w:cs="Arial"/>
          <w:color w:val="000000" w:themeColor="text1"/>
        </w:rPr>
      </w:pPr>
      <w:r w:rsidRPr="00B51109">
        <w:rPr>
          <w:rFonts w:ascii="Arial" w:hAnsi="Arial" w:cs="Arial"/>
          <w:color w:val="000000" w:themeColor="text1"/>
        </w:rPr>
        <w:t>Igal Sudman, Chairman, Chief Executive Officer and Corporate Secretary</w:t>
      </w:r>
    </w:p>
    <w:p w14:paraId="559D5ECC" w14:textId="77777777" w:rsidR="00B51109" w:rsidRPr="00B51109" w:rsidRDefault="005D5823" w:rsidP="00B51109">
      <w:pPr>
        <w:spacing w:after="0"/>
        <w:rPr>
          <w:rFonts w:ascii="Arial" w:hAnsi="Arial" w:cs="Arial"/>
          <w:color w:val="000000" w:themeColor="text1"/>
        </w:rPr>
      </w:pPr>
      <w:proofErr w:type="spellStart"/>
      <w:r w:rsidRPr="00B51109">
        <w:rPr>
          <w:rFonts w:ascii="Arial" w:hAnsi="Arial" w:cs="Arial"/>
          <w:color w:val="000000" w:themeColor="text1"/>
        </w:rPr>
        <w:t>Ayurcann</w:t>
      </w:r>
      <w:proofErr w:type="spellEnd"/>
      <w:r w:rsidRPr="00B51109">
        <w:rPr>
          <w:rFonts w:ascii="Arial" w:hAnsi="Arial" w:cs="Arial"/>
          <w:color w:val="000000" w:themeColor="text1"/>
        </w:rPr>
        <w:t xml:space="preserve"> Holdings Corp.</w:t>
      </w:r>
    </w:p>
    <w:p w14:paraId="559D5ECD" w14:textId="77777777" w:rsidR="00B51109" w:rsidRPr="00B51109" w:rsidRDefault="005D5823" w:rsidP="00B51109">
      <w:pPr>
        <w:spacing w:after="0"/>
        <w:rPr>
          <w:rFonts w:ascii="Arial" w:hAnsi="Arial" w:cs="Arial"/>
          <w:color w:val="000000" w:themeColor="text1"/>
        </w:rPr>
      </w:pPr>
      <w:r w:rsidRPr="00B51109">
        <w:rPr>
          <w:rFonts w:ascii="Arial" w:hAnsi="Arial" w:cs="Arial"/>
          <w:color w:val="000000" w:themeColor="text1"/>
        </w:rPr>
        <w:t>Tel: 416-720-6264</w:t>
      </w:r>
    </w:p>
    <w:p w14:paraId="559D5ECE" w14:textId="213C61BE" w:rsidR="00B51109" w:rsidRPr="00B51109" w:rsidRDefault="005D5823" w:rsidP="00B51109">
      <w:pPr>
        <w:spacing w:after="0"/>
        <w:rPr>
          <w:rFonts w:ascii="Arial" w:hAnsi="Arial" w:cs="Arial"/>
          <w:color w:val="000000" w:themeColor="text1"/>
        </w:rPr>
      </w:pPr>
      <w:r w:rsidRPr="00B51109">
        <w:rPr>
          <w:rFonts w:ascii="Arial" w:hAnsi="Arial" w:cs="Arial"/>
          <w:color w:val="000000" w:themeColor="text1"/>
        </w:rPr>
        <w:t>Em</w:t>
      </w:r>
      <w:r w:rsidR="00ED63A1">
        <w:rPr>
          <w:rFonts w:ascii="Arial" w:hAnsi="Arial" w:cs="Arial"/>
          <w:color w:val="000000" w:themeColor="text1"/>
        </w:rPr>
        <w:t>ai</w:t>
      </w:r>
      <w:r w:rsidRPr="00B51109">
        <w:rPr>
          <w:rFonts w:ascii="Arial" w:hAnsi="Arial" w:cs="Arial"/>
          <w:color w:val="000000" w:themeColor="text1"/>
        </w:rPr>
        <w:t>l: igal@xtrx.ca</w:t>
      </w:r>
    </w:p>
    <w:p w14:paraId="559D5ECF" w14:textId="77777777" w:rsidR="00B51109" w:rsidRPr="00B51109" w:rsidRDefault="00DC48D5" w:rsidP="00B51109">
      <w:pPr>
        <w:spacing w:after="0"/>
        <w:rPr>
          <w:rFonts w:ascii="Arial" w:hAnsi="Arial" w:cs="Arial"/>
          <w:color w:val="000000" w:themeColor="text1"/>
        </w:rPr>
      </w:pPr>
    </w:p>
    <w:p w14:paraId="559D5ED0" w14:textId="77777777" w:rsidR="00B51109" w:rsidRPr="00B51109" w:rsidRDefault="005D5823" w:rsidP="00B51109">
      <w:pPr>
        <w:spacing w:after="0"/>
        <w:rPr>
          <w:rFonts w:ascii="Arial" w:hAnsi="Arial" w:cs="Arial"/>
          <w:b/>
          <w:bCs/>
          <w:color w:val="000000" w:themeColor="text1"/>
        </w:rPr>
      </w:pPr>
      <w:r w:rsidRPr="00B51109">
        <w:rPr>
          <w:rFonts w:ascii="Arial" w:hAnsi="Arial" w:cs="Arial"/>
          <w:b/>
          <w:bCs/>
          <w:color w:val="000000" w:themeColor="text1"/>
        </w:rPr>
        <w:lastRenderedPageBreak/>
        <w:t>Investor Relations:</w:t>
      </w:r>
    </w:p>
    <w:p w14:paraId="559D5ED1" w14:textId="77777777" w:rsidR="00B51109" w:rsidRPr="00B51109" w:rsidRDefault="005D5823" w:rsidP="00B51109">
      <w:pPr>
        <w:spacing w:after="0"/>
        <w:rPr>
          <w:rFonts w:ascii="Arial" w:hAnsi="Arial" w:cs="Arial"/>
          <w:color w:val="000000" w:themeColor="text1"/>
        </w:rPr>
      </w:pPr>
      <w:r w:rsidRPr="00B51109">
        <w:rPr>
          <w:rFonts w:ascii="Arial" w:hAnsi="Arial" w:cs="Arial"/>
          <w:color w:val="000000" w:themeColor="text1"/>
        </w:rPr>
        <w:t>Ryan Bilodeau</w:t>
      </w:r>
    </w:p>
    <w:p w14:paraId="559D5ED2" w14:textId="77777777" w:rsidR="00B51109" w:rsidRPr="00B51109" w:rsidRDefault="005D5823" w:rsidP="00B51109">
      <w:pPr>
        <w:spacing w:after="0"/>
        <w:rPr>
          <w:rFonts w:ascii="Arial" w:hAnsi="Arial" w:cs="Arial"/>
          <w:color w:val="000000" w:themeColor="text1"/>
        </w:rPr>
      </w:pPr>
      <w:r w:rsidRPr="00B51109">
        <w:rPr>
          <w:rFonts w:ascii="Arial" w:hAnsi="Arial" w:cs="Arial"/>
          <w:color w:val="000000" w:themeColor="text1"/>
        </w:rPr>
        <w:t>Tel: 416-910-1440</w:t>
      </w:r>
    </w:p>
    <w:p w14:paraId="559D5ED3" w14:textId="7D5E9C92" w:rsidR="00B51109" w:rsidRPr="00B51109" w:rsidRDefault="005D5823" w:rsidP="00B51109">
      <w:pPr>
        <w:spacing w:after="0"/>
        <w:rPr>
          <w:rFonts w:ascii="Arial" w:hAnsi="Arial" w:cs="Arial"/>
          <w:color w:val="000000" w:themeColor="text1"/>
        </w:rPr>
      </w:pPr>
      <w:r w:rsidRPr="00B51109">
        <w:rPr>
          <w:rFonts w:ascii="Arial" w:hAnsi="Arial" w:cs="Arial"/>
          <w:color w:val="000000" w:themeColor="text1"/>
        </w:rPr>
        <w:t xml:space="preserve">Email: </w:t>
      </w:r>
      <w:r w:rsidR="00F542F8">
        <w:rPr>
          <w:rFonts w:ascii="Arial" w:hAnsi="Arial" w:cs="Arial"/>
          <w:color w:val="000000" w:themeColor="text1"/>
        </w:rPr>
        <w:t>ir@ayurcann.com</w:t>
      </w:r>
    </w:p>
    <w:p w14:paraId="559D5ED6" w14:textId="77777777" w:rsidR="00B51109" w:rsidRPr="00B51109" w:rsidRDefault="00DC48D5" w:rsidP="00B51109">
      <w:pPr>
        <w:spacing w:after="0"/>
        <w:rPr>
          <w:rFonts w:ascii="Arial" w:hAnsi="Arial" w:cs="Arial"/>
          <w:color w:val="000000" w:themeColor="text1"/>
        </w:rPr>
      </w:pPr>
    </w:p>
    <w:p w14:paraId="559D5ED7" w14:textId="77777777" w:rsidR="00B51109" w:rsidRPr="00B51109" w:rsidRDefault="005D5823" w:rsidP="00B51109">
      <w:pPr>
        <w:spacing w:after="0"/>
        <w:rPr>
          <w:rFonts w:ascii="Arial" w:hAnsi="Arial" w:cs="Arial"/>
          <w:b/>
          <w:bCs/>
          <w:color w:val="000000" w:themeColor="text1"/>
        </w:rPr>
      </w:pPr>
      <w:r w:rsidRPr="00B51109">
        <w:rPr>
          <w:rFonts w:ascii="Arial" w:hAnsi="Arial" w:cs="Arial"/>
          <w:b/>
          <w:bCs/>
          <w:color w:val="000000" w:themeColor="text1"/>
        </w:rPr>
        <w:t xml:space="preserve">About </w:t>
      </w:r>
      <w:proofErr w:type="spellStart"/>
      <w:r w:rsidRPr="00B51109">
        <w:rPr>
          <w:rFonts w:ascii="Arial" w:hAnsi="Arial" w:cs="Arial"/>
          <w:b/>
          <w:bCs/>
          <w:color w:val="000000" w:themeColor="text1"/>
        </w:rPr>
        <w:t>Ayurcann</w:t>
      </w:r>
      <w:proofErr w:type="spellEnd"/>
      <w:r w:rsidRPr="00B51109">
        <w:rPr>
          <w:rFonts w:ascii="Arial" w:hAnsi="Arial" w:cs="Arial"/>
          <w:b/>
          <w:bCs/>
          <w:color w:val="000000" w:themeColor="text1"/>
        </w:rPr>
        <w:t xml:space="preserve"> Holdings Corp.:</w:t>
      </w:r>
    </w:p>
    <w:p w14:paraId="559D5ED8" w14:textId="4238D09D" w:rsidR="00B51109" w:rsidRPr="00B51109" w:rsidRDefault="005D5823" w:rsidP="00464956">
      <w:pPr>
        <w:spacing w:after="0"/>
        <w:jc w:val="both"/>
        <w:rPr>
          <w:rFonts w:ascii="Arial" w:hAnsi="Arial" w:cs="Arial"/>
          <w:color w:val="000000" w:themeColor="text1"/>
        </w:rPr>
      </w:pPr>
      <w:proofErr w:type="spellStart"/>
      <w:r w:rsidRPr="00B51109">
        <w:rPr>
          <w:rFonts w:ascii="Arial" w:hAnsi="Arial" w:cs="Arial"/>
          <w:color w:val="000000" w:themeColor="text1"/>
        </w:rPr>
        <w:t>Ayurcann</w:t>
      </w:r>
      <w:proofErr w:type="spellEnd"/>
      <w:r w:rsidRPr="00B51109">
        <w:rPr>
          <w:rFonts w:ascii="Arial" w:hAnsi="Arial" w:cs="Arial"/>
          <w:color w:val="000000" w:themeColor="text1"/>
        </w:rPr>
        <w:t xml:space="preserve"> is a leading post</w:t>
      </w:r>
      <w:r w:rsidR="00FA736A">
        <w:rPr>
          <w:rFonts w:ascii="Arial" w:hAnsi="Arial" w:cs="Arial"/>
          <w:color w:val="000000" w:themeColor="text1"/>
        </w:rPr>
        <w:t>-</w:t>
      </w:r>
      <w:r w:rsidRPr="00B51109">
        <w:rPr>
          <w:rFonts w:ascii="Arial" w:hAnsi="Arial" w:cs="Arial"/>
          <w:color w:val="000000" w:themeColor="text1"/>
        </w:rPr>
        <w:t xml:space="preserve">harvest solution provider with a focus on providing and creating custom processes and pharma grade products for the adult use and medical cannabis industry in Canada. </w:t>
      </w:r>
      <w:proofErr w:type="spellStart"/>
      <w:r w:rsidRPr="00B51109">
        <w:rPr>
          <w:rFonts w:ascii="Arial" w:hAnsi="Arial" w:cs="Arial"/>
          <w:color w:val="000000" w:themeColor="text1"/>
        </w:rPr>
        <w:t>Ayurcann</w:t>
      </w:r>
      <w:proofErr w:type="spellEnd"/>
      <w:r w:rsidRPr="00B51109">
        <w:rPr>
          <w:rFonts w:ascii="Arial" w:hAnsi="Arial" w:cs="Arial"/>
          <w:color w:val="000000" w:themeColor="text1"/>
        </w:rPr>
        <w:t xml:space="preserve"> is focused on be</w:t>
      </w:r>
      <w:r w:rsidR="00FA736A">
        <w:rPr>
          <w:rFonts w:ascii="Arial" w:hAnsi="Arial" w:cs="Arial"/>
          <w:color w:val="000000" w:themeColor="text1"/>
        </w:rPr>
        <w:t>coming</w:t>
      </w:r>
      <w:r w:rsidRPr="00B51109">
        <w:rPr>
          <w:rFonts w:ascii="Arial" w:hAnsi="Arial" w:cs="Arial"/>
          <w:color w:val="000000" w:themeColor="text1"/>
        </w:rPr>
        <w:t xml:space="preserve"> the partner of choice for leading Canadian cannabis brands by providing best-in-class, proprietary services including ethanol extraction, formulation, product development and custom manufacturing.</w:t>
      </w:r>
    </w:p>
    <w:p w14:paraId="559D5ED9" w14:textId="65ABC110" w:rsidR="00F70576" w:rsidRDefault="00DC48D5" w:rsidP="00464956">
      <w:pPr>
        <w:jc w:val="both"/>
        <w:rPr>
          <w:rFonts w:ascii="Arial" w:hAnsi="Arial" w:cs="Arial"/>
        </w:rPr>
      </w:pPr>
    </w:p>
    <w:p w14:paraId="323160AB" w14:textId="77777777" w:rsidR="0084406C" w:rsidRPr="0084406C" w:rsidRDefault="0084406C" w:rsidP="0084406C">
      <w:pPr>
        <w:jc w:val="both"/>
        <w:rPr>
          <w:rFonts w:ascii="Arial" w:hAnsi="Arial" w:cs="Arial"/>
        </w:rPr>
      </w:pPr>
    </w:p>
    <w:p w14:paraId="091A6A4B" w14:textId="36AE628A" w:rsidR="0084406C" w:rsidRPr="0084406C" w:rsidRDefault="0084406C" w:rsidP="00F70576">
      <w:pPr>
        <w:jc w:val="both"/>
        <w:rPr>
          <w:rFonts w:ascii="Arial" w:hAnsi="Arial" w:cs="Arial"/>
          <w:i/>
          <w:iCs/>
        </w:rPr>
      </w:pPr>
      <w:r w:rsidRPr="0084406C">
        <w:rPr>
          <w:rFonts w:ascii="Arial" w:hAnsi="Arial" w:cs="Arial"/>
          <w:i/>
          <w:iCs/>
        </w:rPr>
        <w:t>Neither the Canadian Securities Exchange nor its Regulation Services Provider have reviewed or accept responsibility for the adequacy or accuracy of this release.</w:t>
      </w:r>
    </w:p>
    <w:p w14:paraId="559D5EDB" w14:textId="3F42471B" w:rsidR="00F70576" w:rsidRPr="00125787" w:rsidRDefault="005D5823" w:rsidP="00F70576">
      <w:pPr>
        <w:jc w:val="both"/>
        <w:rPr>
          <w:rFonts w:ascii="Arial" w:hAnsi="Arial" w:cs="Arial"/>
          <w:i/>
          <w:iCs/>
        </w:rPr>
      </w:pPr>
      <w:r w:rsidRPr="00125787">
        <w:rPr>
          <w:rFonts w:ascii="Arial" w:hAnsi="Arial" w:cs="Arial"/>
          <w:i/>
          <w:iCs/>
        </w:rPr>
        <w:t>Certain statements included in this press release constitute forward-looking information or statements (collectively, “forward-looking statements”), including those identified by the expressions “anticipate”, “believe”, “plan”, “estimate”, “expect”, “intend”, “may”, “should” and similar expressions to the extent they relate to the Company or its management. The forward- looking statements are not historical facts but reflect current expectations regarding future results or events. This press release contains forward looking statements, including</w:t>
      </w:r>
      <w:r w:rsidR="00464956">
        <w:rPr>
          <w:rFonts w:ascii="Arial" w:hAnsi="Arial" w:cs="Arial"/>
          <w:i/>
          <w:iCs/>
        </w:rPr>
        <w:t xml:space="preserve"> but not limited to statements relating to the Company’s expansion plans and </w:t>
      </w:r>
      <w:r w:rsidR="000C55A9">
        <w:rPr>
          <w:rFonts w:ascii="Arial" w:hAnsi="Arial" w:cs="Arial"/>
          <w:i/>
          <w:iCs/>
        </w:rPr>
        <w:t>future</w:t>
      </w:r>
      <w:r w:rsidR="00464956">
        <w:rPr>
          <w:rFonts w:ascii="Arial" w:hAnsi="Arial" w:cs="Arial"/>
          <w:i/>
          <w:iCs/>
        </w:rPr>
        <w:t xml:space="preserve"> production capacity</w:t>
      </w:r>
      <w:r w:rsidRPr="00125787">
        <w:rPr>
          <w:rFonts w:ascii="Arial" w:hAnsi="Arial" w:cs="Arial"/>
          <w:i/>
          <w:iCs/>
        </w:rPr>
        <w:t xml:space="preserve">. These forward-looking statements are based on current expectations and various estimates, factors and assumptions and involve known and unknown risks, </w:t>
      </w:r>
      <w:proofErr w:type="gramStart"/>
      <w:r w:rsidRPr="00125787">
        <w:rPr>
          <w:rFonts w:ascii="Arial" w:hAnsi="Arial" w:cs="Arial"/>
          <w:i/>
          <w:iCs/>
        </w:rPr>
        <w:t>uncertainties</w:t>
      </w:r>
      <w:proofErr w:type="gramEnd"/>
      <w:r w:rsidRPr="00125787">
        <w:rPr>
          <w:rFonts w:ascii="Arial" w:hAnsi="Arial" w:cs="Arial"/>
          <w:i/>
          <w:iCs/>
        </w:rPr>
        <w:t xml:space="preserve"> and other factors.</w:t>
      </w:r>
    </w:p>
    <w:p w14:paraId="559D5EDC" w14:textId="62F08D8B" w:rsidR="009B350D" w:rsidRPr="00125787" w:rsidRDefault="0084406C" w:rsidP="00F70576">
      <w:pPr>
        <w:jc w:val="both"/>
        <w:rPr>
          <w:rFonts w:ascii="Arial" w:hAnsi="Arial" w:cs="Arial"/>
          <w:i/>
          <w:iCs/>
        </w:rPr>
      </w:pPr>
      <w:r w:rsidRPr="0084406C">
        <w:rPr>
          <w:rFonts w:ascii="Arial" w:hAnsi="Arial" w:cs="Arial"/>
          <w:i/>
          <w:iCs/>
        </w:rPr>
        <w:t xml:space="preserve">Forward-looking statements are not </w:t>
      </w:r>
      <w:proofErr w:type="gramStart"/>
      <w:r w:rsidRPr="0084406C">
        <w:rPr>
          <w:rFonts w:ascii="Arial" w:hAnsi="Arial" w:cs="Arial"/>
          <w:i/>
          <w:iCs/>
        </w:rPr>
        <w:t>guarantees</w:t>
      </w:r>
      <w:proofErr w:type="gramEnd"/>
      <w:r w:rsidRPr="0084406C">
        <w:rPr>
          <w:rFonts w:ascii="Arial" w:hAnsi="Arial" w:cs="Arial"/>
          <w:i/>
          <w:iCs/>
        </w:rPr>
        <w:t xml:space="preserve"> of future performance and involve risks, uncertainties and assumptions which are difficult to predict. Factors that could cause the actual results to differ materially from those in forward-looking statements include</w:t>
      </w:r>
      <w:r w:rsidR="000C55A9">
        <w:rPr>
          <w:rFonts w:ascii="Arial" w:hAnsi="Arial" w:cs="Arial"/>
          <w:i/>
          <w:iCs/>
        </w:rPr>
        <w:t>, but are not limited to,</w:t>
      </w:r>
      <w:r w:rsidRPr="0084406C">
        <w:rPr>
          <w:rFonts w:ascii="Arial" w:hAnsi="Arial" w:cs="Arial"/>
          <w:i/>
          <w:iCs/>
        </w:rPr>
        <w:t xml:space="preserve"> failure to obtain regulatory approval,</w:t>
      </w:r>
      <w:r w:rsidR="00464956">
        <w:rPr>
          <w:rFonts w:ascii="Arial" w:hAnsi="Arial" w:cs="Arial"/>
          <w:i/>
          <w:iCs/>
        </w:rPr>
        <w:t xml:space="preserve"> ability to increase production at the Company’s facilities,</w:t>
      </w:r>
      <w:r w:rsidRPr="0084406C">
        <w:rPr>
          <w:rFonts w:ascii="Arial" w:hAnsi="Arial" w:cs="Arial"/>
          <w:i/>
          <w:iCs/>
        </w:rPr>
        <w:t xml:space="preserve"> the continued availability of capital and financing, and general economic, market or business conditions. Forward-looking statements contained in this press release are expressly qualified by this cautionary statement. These statements should not be read as guarantees of future performance or results. Such statements involve known and unknown risks, uncertainties and other factors that may cause actual results, </w:t>
      </w:r>
      <w:proofErr w:type="gramStart"/>
      <w:r w:rsidRPr="0084406C">
        <w:rPr>
          <w:rFonts w:ascii="Arial" w:hAnsi="Arial" w:cs="Arial"/>
          <w:i/>
          <w:iCs/>
        </w:rPr>
        <w:t>performance</w:t>
      </w:r>
      <w:proofErr w:type="gramEnd"/>
      <w:r w:rsidRPr="0084406C">
        <w:rPr>
          <w:rFonts w:ascii="Arial" w:hAnsi="Arial" w:cs="Arial"/>
          <w:i/>
          <w:iCs/>
        </w:rPr>
        <w:t xml:space="preserve"> or achievements to be materially different from those implied by such statements. Although such statements are based on management’s reasonable assumptions, there can be no assurance that the statements will prove to be accurate or that management’s expectations or estimates of future developments, circumstances or results will materialize.</w:t>
      </w:r>
      <w:r w:rsidR="00FA736A" w:rsidRPr="00FA736A">
        <w:rPr>
          <w:rFonts w:ascii="Times New Roman" w:eastAsiaTheme="minorEastAsia" w:hAnsi="Times New Roman" w:cs="Times New Roman"/>
          <w:i/>
          <w:iCs/>
          <w:lang w:eastAsia="en-CA"/>
        </w:rPr>
        <w:t xml:space="preserve"> </w:t>
      </w:r>
      <w:r w:rsidR="00FA736A" w:rsidRPr="00FA736A">
        <w:rPr>
          <w:rFonts w:ascii="Arial" w:eastAsiaTheme="minorEastAsia" w:hAnsi="Arial" w:cs="Arial"/>
          <w:i/>
          <w:iCs/>
          <w:lang w:eastAsia="en-CA"/>
        </w:rPr>
        <w:t xml:space="preserve">Although </w:t>
      </w:r>
      <w:r w:rsidR="00FA736A">
        <w:rPr>
          <w:rFonts w:ascii="Arial" w:eastAsiaTheme="minorEastAsia" w:hAnsi="Arial" w:cs="Arial"/>
          <w:i/>
          <w:iCs/>
          <w:lang w:eastAsia="en-CA"/>
        </w:rPr>
        <w:t xml:space="preserve">the Company </w:t>
      </w:r>
      <w:r w:rsidR="00FA736A" w:rsidRPr="00FA736A">
        <w:rPr>
          <w:rFonts w:ascii="Arial" w:eastAsiaTheme="minorEastAsia" w:hAnsi="Arial" w:cs="Arial"/>
          <w:i/>
          <w:iCs/>
          <w:lang w:eastAsia="en-CA"/>
        </w:rPr>
        <w:t xml:space="preserve">has attempted to identify important risks, </w:t>
      </w:r>
      <w:r w:rsidR="00FA736A" w:rsidRPr="00D61EF8">
        <w:rPr>
          <w:rFonts w:ascii="Arial" w:eastAsiaTheme="minorEastAsia" w:hAnsi="Arial" w:cs="Arial"/>
          <w:i/>
          <w:iCs/>
          <w:lang w:eastAsia="en-CA"/>
        </w:rPr>
        <w:t>uncertainties and factors which could cause actual results to differ materially, Further, there may be others that cause results not to be as anticipated, estimated or intended and such changes could be material.</w:t>
      </w:r>
      <w:r w:rsidRPr="00D61EF8">
        <w:rPr>
          <w:rFonts w:ascii="Arial" w:hAnsi="Arial" w:cs="Arial"/>
          <w:i/>
          <w:iCs/>
        </w:rPr>
        <w:t> Public health crises, including the ongoing novel coronavirus (COVID-19) pandemic, could have significant economic and geopolitical impacts that may adversely affect the Company’s business, financial condition and/or results of operations.  The</w:t>
      </w:r>
      <w:r w:rsidRPr="0084406C">
        <w:rPr>
          <w:rFonts w:ascii="Arial" w:hAnsi="Arial" w:cs="Arial"/>
          <w:i/>
          <w:iCs/>
        </w:rPr>
        <w:t xml:space="preserve"> Company assumes no responsibility to update or revise forward-looking information to reflect new events or circumstances unless required by law. Readers should not place undue reliance on the Company’s forward-looking statements.</w:t>
      </w:r>
    </w:p>
    <w:sectPr w:rsidR="009B350D" w:rsidRPr="00125787" w:rsidSect="00345B2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5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727F4" w14:textId="77777777" w:rsidR="00DC48D5" w:rsidRDefault="00DC48D5">
      <w:pPr>
        <w:spacing w:after="0" w:line="240" w:lineRule="auto"/>
      </w:pPr>
      <w:r>
        <w:separator/>
      </w:r>
    </w:p>
  </w:endnote>
  <w:endnote w:type="continuationSeparator" w:id="0">
    <w:p w14:paraId="7384B765" w14:textId="77777777" w:rsidR="00DC48D5" w:rsidRDefault="00DC48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E8CC8" w14:textId="77777777" w:rsidR="00036652" w:rsidRDefault="000366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D5EDF" w14:textId="18785551" w:rsidR="00B314D9" w:rsidRDefault="0044056F" w:rsidP="00036652">
    <w:pPr>
      <w:pStyle w:val="Footer"/>
      <w:spacing w:line="180" w:lineRule="exact"/>
    </w:pPr>
    <w:fldSimple w:instr=" DOCVARIABLE ndGeneratedStamp \* MERGEFORMAT ">
      <w:r w:rsidR="000C55A9">
        <w:t>4843-5427-9909, v. 4</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A1A5C" w14:textId="77777777" w:rsidR="00036652" w:rsidRDefault="000366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2B81A" w14:textId="77777777" w:rsidR="00DC48D5" w:rsidRDefault="00DC48D5">
      <w:pPr>
        <w:spacing w:after="0" w:line="240" w:lineRule="auto"/>
      </w:pPr>
      <w:r>
        <w:separator/>
      </w:r>
    </w:p>
  </w:footnote>
  <w:footnote w:type="continuationSeparator" w:id="0">
    <w:p w14:paraId="7B67FEAB" w14:textId="77777777" w:rsidR="00DC48D5" w:rsidRDefault="00DC48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9F1E1" w14:textId="77777777" w:rsidR="00036652" w:rsidRDefault="000366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1AA5A" w14:textId="77777777" w:rsidR="00036652" w:rsidRDefault="000366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405A7" w14:textId="77777777" w:rsidR="00036652" w:rsidRDefault="00036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A16A4"/>
    <w:multiLevelType w:val="multilevel"/>
    <w:tmpl w:val="6ABE5F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F103AB"/>
    <w:multiLevelType w:val="multilevel"/>
    <w:tmpl w:val="C2663B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ndGeneratedStamp" w:val="4843-5427-9909, v. 4"/>
    <w:docVar w:name="ndGeneratedStampLocation" w:val="ExceptFirst"/>
  </w:docVars>
  <w:rsids>
    <w:rsidRoot w:val="00345B2C"/>
    <w:rsid w:val="00032525"/>
    <w:rsid w:val="00036652"/>
    <w:rsid w:val="000604AC"/>
    <w:rsid w:val="000C55A9"/>
    <w:rsid w:val="000C6752"/>
    <w:rsid w:val="00126B7A"/>
    <w:rsid w:val="00164105"/>
    <w:rsid w:val="00167EF5"/>
    <w:rsid w:val="001850AD"/>
    <w:rsid w:val="00302625"/>
    <w:rsid w:val="00317C02"/>
    <w:rsid w:val="00332C1C"/>
    <w:rsid w:val="00345B2C"/>
    <w:rsid w:val="003C5184"/>
    <w:rsid w:val="00434FB8"/>
    <w:rsid w:val="0044056F"/>
    <w:rsid w:val="00464956"/>
    <w:rsid w:val="00536F25"/>
    <w:rsid w:val="005711AA"/>
    <w:rsid w:val="005D5823"/>
    <w:rsid w:val="007D2D4C"/>
    <w:rsid w:val="007D3D23"/>
    <w:rsid w:val="007F2BBC"/>
    <w:rsid w:val="007F66B1"/>
    <w:rsid w:val="0084406C"/>
    <w:rsid w:val="008D641E"/>
    <w:rsid w:val="009457F0"/>
    <w:rsid w:val="009C3299"/>
    <w:rsid w:val="00A604C1"/>
    <w:rsid w:val="00A70F0B"/>
    <w:rsid w:val="00B11EC8"/>
    <w:rsid w:val="00B65C17"/>
    <w:rsid w:val="00B96D1C"/>
    <w:rsid w:val="00BE3230"/>
    <w:rsid w:val="00BF3CCE"/>
    <w:rsid w:val="00CC3BB4"/>
    <w:rsid w:val="00D45A85"/>
    <w:rsid w:val="00D61EF8"/>
    <w:rsid w:val="00DC48D5"/>
    <w:rsid w:val="00E537AB"/>
    <w:rsid w:val="00E92CAF"/>
    <w:rsid w:val="00EB3B55"/>
    <w:rsid w:val="00ED63A1"/>
    <w:rsid w:val="00F2255E"/>
    <w:rsid w:val="00F542F8"/>
    <w:rsid w:val="00F60317"/>
    <w:rsid w:val="00FA736A"/>
    <w:rsid w:val="00FE4D01"/>
    <w:rsid w:val="00FE669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D5EBB"/>
  <w15:docId w15:val="{62121076-77F0-4D30-A280-1B33FDAE4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uiPriority w:val="9"/>
    <w:qFormat/>
    <w:rsid w:val="0003665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14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14D9"/>
  </w:style>
  <w:style w:type="paragraph" w:styleId="Footer">
    <w:name w:val="footer"/>
    <w:basedOn w:val="Normal"/>
    <w:link w:val="FooterChar"/>
    <w:uiPriority w:val="99"/>
    <w:unhideWhenUsed/>
    <w:rsid w:val="00B314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14D9"/>
  </w:style>
  <w:style w:type="character" w:styleId="Hyperlink">
    <w:name w:val="Hyperlink"/>
    <w:basedOn w:val="DefaultParagraphFont"/>
    <w:uiPriority w:val="99"/>
    <w:unhideWhenUsed/>
    <w:rsid w:val="00B96D1C"/>
    <w:rPr>
      <w:color w:val="0563C1" w:themeColor="hyperlink"/>
      <w:u w:val="single"/>
    </w:rPr>
  </w:style>
  <w:style w:type="character" w:styleId="UnresolvedMention">
    <w:name w:val="Unresolved Mention"/>
    <w:basedOn w:val="DefaultParagraphFont"/>
    <w:uiPriority w:val="99"/>
    <w:rsid w:val="00B96D1C"/>
    <w:rPr>
      <w:color w:val="605E5C"/>
      <w:shd w:val="clear" w:color="auto" w:fill="E1DFDD"/>
    </w:rPr>
  </w:style>
  <w:style w:type="character" w:customStyle="1" w:styleId="Heading1Char">
    <w:name w:val="Heading 1 Char"/>
    <w:basedOn w:val="DefaultParagraphFont"/>
    <w:link w:val="Heading1"/>
    <w:uiPriority w:val="9"/>
    <w:rsid w:val="00036652"/>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B65C17"/>
    <w:rPr>
      <w:sz w:val="16"/>
      <w:szCs w:val="16"/>
    </w:rPr>
  </w:style>
  <w:style w:type="paragraph" w:styleId="CommentText">
    <w:name w:val="annotation text"/>
    <w:basedOn w:val="Normal"/>
    <w:link w:val="CommentTextChar"/>
    <w:uiPriority w:val="99"/>
    <w:semiHidden/>
    <w:unhideWhenUsed/>
    <w:rsid w:val="00B65C17"/>
    <w:pPr>
      <w:spacing w:line="240" w:lineRule="auto"/>
    </w:pPr>
    <w:rPr>
      <w:sz w:val="20"/>
      <w:szCs w:val="20"/>
    </w:rPr>
  </w:style>
  <w:style w:type="character" w:customStyle="1" w:styleId="CommentTextChar">
    <w:name w:val="Comment Text Char"/>
    <w:basedOn w:val="DefaultParagraphFont"/>
    <w:link w:val="CommentText"/>
    <w:uiPriority w:val="99"/>
    <w:semiHidden/>
    <w:rsid w:val="00B65C17"/>
    <w:rPr>
      <w:sz w:val="20"/>
      <w:szCs w:val="20"/>
    </w:rPr>
  </w:style>
  <w:style w:type="paragraph" w:styleId="CommentSubject">
    <w:name w:val="annotation subject"/>
    <w:basedOn w:val="CommentText"/>
    <w:next w:val="CommentText"/>
    <w:link w:val="CommentSubjectChar"/>
    <w:uiPriority w:val="99"/>
    <w:semiHidden/>
    <w:unhideWhenUsed/>
    <w:rsid w:val="00B65C17"/>
    <w:rPr>
      <w:b/>
      <w:bCs/>
    </w:rPr>
  </w:style>
  <w:style w:type="character" w:customStyle="1" w:styleId="CommentSubjectChar">
    <w:name w:val="Comment Subject Char"/>
    <w:basedOn w:val="CommentTextChar"/>
    <w:link w:val="CommentSubject"/>
    <w:uiPriority w:val="99"/>
    <w:semiHidden/>
    <w:rsid w:val="00B65C17"/>
    <w:rPr>
      <w:b/>
      <w:bCs/>
      <w:sz w:val="20"/>
      <w:szCs w:val="20"/>
    </w:rPr>
  </w:style>
  <w:style w:type="paragraph" w:styleId="NormalWeb">
    <w:name w:val="Normal (Web)"/>
    <w:basedOn w:val="Normal"/>
    <w:uiPriority w:val="99"/>
    <w:semiHidden/>
    <w:unhideWhenUsed/>
    <w:rsid w:val="00536F2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1648331">
      <w:bodyDiv w:val="1"/>
      <w:marLeft w:val="0"/>
      <w:marRight w:val="0"/>
      <w:marTop w:val="0"/>
      <w:marBottom w:val="0"/>
      <w:divBdr>
        <w:top w:val="none" w:sz="0" w:space="0" w:color="auto"/>
        <w:left w:val="none" w:sz="0" w:space="0" w:color="auto"/>
        <w:bottom w:val="none" w:sz="0" w:space="0" w:color="auto"/>
        <w:right w:val="none" w:sz="0" w:space="0" w:color="auto"/>
      </w:divBdr>
    </w:div>
    <w:div w:id="1385325113">
      <w:bodyDiv w:val="1"/>
      <w:marLeft w:val="0"/>
      <w:marRight w:val="0"/>
      <w:marTop w:val="0"/>
      <w:marBottom w:val="0"/>
      <w:divBdr>
        <w:top w:val="none" w:sz="0" w:space="0" w:color="auto"/>
        <w:left w:val="none" w:sz="0" w:space="0" w:color="auto"/>
        <w:bottom w:val="none" w:sz="0" w:space="0" w:color="auto"/>
        <w:right w:val="none" w:sz="0" w:space="0" w:color="auto"/>
      </w:divBdr>
    </w:div>
    <w:div w:id="1735081799">
      <w:bodyDiv w:val="1"/>
      <w:marLeft w:val="0"/>
      <w:marRight w:val="0"/>
      <w:marTop w:val="0"/>
      <w:marBottom w:val="0"/>
      <w:divBdr>
        <w:top w:val="none" w:sz="0" w:space="0" w:color="auto"/>
        <w:left w:val="none" w:sz="0" w:space="0" w:color="auto"/>
        <w:bottom w:val="none" w:sz="0" w:space="0" w:color="auto"/>
        <w:right w:val="none" w:sz="0" w:space="0" w:color="auto"/>
      </w:divBdr>
    </w:div>
    <w:div w:id="212437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845</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Bilodeau</dc:creator>
  <cp:lastModifiedBy>Ryan Bilodeau</cp:lastModifiedBy>
  <cp:revision>2</cp:revision>
  <dcterms:created xsi:type="dcterms:W3CDTF">2021-05-07T15:07:00Z</dcterms:created>
  <dcterms:modified xsi:type="dcterms:W3CDTF">2021-05-07T15:07:00Z</dcterms:modified>
</cp:coreProperties>
</file>