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33" w:rsidRPr="0001060A" w:rsidRDefault="004D291A">
      <w:pPr>
        <w:pStyle w:val="Title"/>
        <w:spacing w:before="0"/>
        <w:rPr>
          <w:sz w:val="28"/>
          <w:lang w:val="en-CA"/>
        </w:rPr>
      </w:pPr>
      <w:r>
        <w:rPr>
          <w:sz w:val="28"/>
          <w:lang w:val="en-CA"/>
        </w:rPr>
        <w:t xml:space="preserve">Amended </w:t>
      </w:r>
      <w:r w:rsidR="00EA4133"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852B25">
        <w:rPr>
          <w:rFonts w:ascii="Arial" w:hAnsi="Arial"/>
          <w:u w:val="single"/>
          <w:lang w:val="en-CA"/>
        </w:rPr>
        <w:t>Quizam Media Corporation</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(the “Issuer”).  </w:t>
      </w:r>
    </w:p>
    <w:p w:rsidR="00EA4133" w:rsidRDefault="00EA4133">
      <w:pPr>
        <w:pStyle w:val="BodyText"/>
        <w:rPr>
          <w:rFonts w:ascii="Arial" w:hAnsi="Arial"/>
          <w:lang w:val="en-CA"/>
        </w:rPr>
      </w:pPr>
      <w:proofErr w:type="gramStart"/>
      <w:r>
        <w:rPr>
          <w:rFonts w:ascii="Arial" w:hAnsi="Arial"/>
          <w:lang w:val="en-CA"/>
        </w:rPr>
        <w:t xml:space="preserve">Trading Symbol:  </w:t>
      </w:r>
      <w:r w:rsidR="00852B25" w:rsidRPr="00852B25">
        <w:rPr>
          <w:rFonts w:ascii="Arial" w:hAnsi="Arial"/>
          <w:u w:val="single"/>
          <w:lang w:val="en-CA"/>
        </w:rPr>
        <w:t>QQ</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roofErr w:type="gramEnd"/>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852B25">
        <w:rPr>
          <w:rFonts w:ascii="Arial" w:hAnsi="Arial"/>
          <w:u w:val="single"/>
          <w:lang w:val="en-CA"/>
        </w:rPr>
        <w:t>Aug</w:t>
      </w:r>
      <w:r w:rsidR="00456B2A">
        <w:rPr>
          <w:rFonts w:ascii="Arial" w:hAnsi="Arial"/>
          <w:u w:val="single"/>
          <w:lang w:val="en-CA"/>
        </w:rPr>
        <w:t>ust</w:t>
      </w:r>
      <w:r w:rsidR="00852B25">
        <w:rPr>
          <w:rFonts w:ascii="Arial" w:hAnsi="Arial"/>
          <w:u w:val="single"/>
          <w:lang w:val="en-CA"/>
        </w:rPr>
        <w:t xml:space="preserve"> </w:t>
      </w:r>
      <w:r w:rsidR="00456B2A">
        <w:rPr>
          <w:rFonts w:ascii="Arial" w:hAnsi="Arial"/>
          <w:u w:val="single"/>
          <w:lang w:val="en-CA"/>
        </w:rPr>
        <w:t>20</w:t>
      </w:r>
      <w:r w:rsidR="00852B25">
        <w:rPr>
          <w:rFonts w:ascii="Arial" w:hAnsi="Arial"/>
          <w:u w:val="single"/>
          <w:lang w:val="en-CA"/>
        </w:rPr>
        <w:t>, 2018</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456B2A">
        <w:rPr>
          <w:rFonts w:ascii="Arial" w:hAnsi="Arial"/>
          <w:lang w:val="en-CA"/>
        </w:rPr>
        <w:sym w:font="Wingdings" w:char="F0FD"/>
      </w:r>
      <w:r>
        <w:rPr>
          <w:rFonts w:ascii="Arial" w:hAnsi="Arial"/>
          <w:lang w:val="en-CA"/>
        </w:rPr>
        <w:t>Yes</w:t>
      </w:r>
      <w:r>
        <w:rPr>
          <w:rFonts w:ascii="Arial" w:hAnsi="Arial"/>
          <w:lang w:val="en-CA"/>
        </w:rPr>
        <w:tab/>
      </w:r>
      <w:r>
        <w:rPr>
          <w:rFonts w:ascii="Arial" w:hAnsi="Arial"/>
          <w:lang w:val="en-CA"/>
        </w:rPr>
        <w:tab/>
      </w:r>
      <w:r w:rsidR="00456B2A">
        <w:rPr>
          <w:rFonts w:ascii="Arial" w:hAnsi="Arial"/>
          <w:lang w:val="en-CA"/>
        </w:rPr>
        <w:sym w:font="Monotype Sorts" w:char="F07F"/>
      </w:r>
      <w:proofErr w:type="gramStart"/>
      <w:r>
        <w:rPr>
          <w:rFonts w:ascii="Arial" w:hAnsi="Arial"/>
          <w:lang w:val="en-CA"/>
        </w:rPr>
        <w:t>No</w:t>
      </w:r>
      <w:proofErr w:type="gramEnd"/>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 xml:space="preserve">If yes provide date(s) of prior Notices:  </w:t>
      </w:r>
      <w:r w:rsidR="00456B2A" w:rsidRPr="00456B2A">
        <w:rPr>
          <w:rFonts w:ascii="Arial" w:hAnsi="Arial"/>
          <w:u w:val="single"/>
          <w:lang w:val="en-CA"/>
        </w:rPr>
        <w:t>August 09, 2018</w:t>
      </w:r>
      <w:r w:rsidRPr="00456B2A">
        <w:rPr>
          <w:rFonts w:ascii="Arial" w:hAnsi="Arial"/>
          <w:u w:val="single"/>
          <w:lang w:val="en-CA"/>
        </w:rPr>
        <w:t>______________________.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852B25" w:rsidRPr="00E06ADC">
        <w:rPr>
          <w:rFonts w:ascii="Arial" w:hAnsi="Arial" w:cs="Arial"/>
          <w:bCs/>
          <w:szCs w:val="24"/>
          <w:u w:val="single"/>
        </w:rPr>
        <w:t>30,937,044</w:t>
      </w:r>
      <w:r w:rsidR="00852B25">
        <w:rPr>
          <w:rFonts w:ascii="Arial" w:hAnsi="Arial" w:cs="Arial"/>
          <w:bCs/>
          <w:szCs w:val="24"/>
          <w:u w:val="single"/>
        </w:rPr>
        <w:t xml:space="preserve"> </w:t>
      </w:r>
      <w:r w:rsidR="00852B25" w:rsidRPr="00E06ADC">
        <w:rPr>
          <w:rFonts w:ascii="Arial" w:hAnsi="Arial" w:cs="Arial"/>
          <w:bCs/>
          <w:szCs w:val="24"/>
          <w:u w:val="single"/>
        </w:rPr>
        <w:t>common shares</w:t>
      </w:r>
      <w:r w:rsidR="008D5DF1">
        <w:rPr>
          <w:rFonts w:ascii="Arial" w:hAnsi="Arial" w:cs="Arial"/>
          <w:bCs/>
          <w:szCs w:val="24"/>
          <w:u w:val="single"/>
        </w:rPr>
        <w:t xml:space="preserve"> </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852B25">
        <w:rPr>
          <w:rFonts w:ascii="Arial" w:hAnsi="Arial"/>
          <w:u w:val="single"/>
          <w:lang w:val="en-CA"/>
        </w:rPr>
        <w:t>Aug. 7</w:t>
      </w:r>
      <w:r w:rsidR="00852B25" w:rsidRPr="00852B25">
        <w:rPr>
          <w:rFonts w:ascii="Arial" w:hAnsi="Arial"/>
          <w:u w:val="single"/>
          <w:lang w:val="en-CA"/>
        </w:rPr>
        <w:t>, 2018</w:t>
      </w:r>
      <w:r w:rsidRPr="00852B25">
        <w:rPr>
          <w:rFonts w:ascii="Arial" w:hAnsi="Arial"/>
          <w:u w:val="single"/>
          <w:lang w:val="en-CA"/>
        </w:rPr>
        <w:t xml:space="preserve"> </w:t>
      </w:r>
      <w:r w:rsidR="00A71397">
        <w:rPr>
          <w:rFonts w:ascii="Arial" w:hAnsi="Arial"/>
          <w:u w:val="single"/>
          <w:lang w:val="en-CA"/>
        </w:rPr>
        <w:t xml:space="preserve">and Aug </w:t>
      </w:r>
      <w:r w:rsidR="007F7956">
        <w:rPr>
          <w:rFonts w:ascii="Arial" w:hAnsi="Arial"/>
          <w:u w:val="single"/>
          <w:lang w:val="en-CA"/>
        </w:rPr>
        <w:t>9,</w:t>
      </w:r>
      <w:r w:rsidR="00A71397">
        <w:rPr>
          <w:rFonts w:ascii="Arial" w:hAnsi="Arial"/>
          <w:u w:val="single"/>
          <w:lang w:val="en-CA"/>
        </w:rPr>
        <w:t xml:space="preserve"> 2018</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852B25">
        <w:rPr>
          <w:rFonts w:ascii="Arial" w:hAnsi="Arial"/>
          <w:u w:val="single"/>
          <w:lang w:val="en-CA"/>
        </w:rPr>
        <w:t xml:space="preserve">   </w:t>
      </w:r>
      <w:r w:rsidR="00852B25" w:rsidRPr="00852B25">
        <w:rPr>
          <w:rFonts w:ascii="Arial" w:hAnsi="Arial"/>
          <w:u w:val="single"/>
          <w:lang w:val="en-CA"/>
        </w:rPr>
        <w:t>$0.0</w:t>
      </w:r>
      <w:r w:rsidR="00852B25">
        <w:rPr>
          <w:rFonts w:ascii="Arial" w:hAnsi="Arial"/>
          <w:u w:val="single"/>
          <w:lang w:val="en-CA"/>
        </w:rPr>
        <w:t xml:space="preserve">8   </w:t>
      </w:r>
      <w:r w:rsidR="00852B25" w:rsidRPr="00852B25">
        <w:rPr>
          <w:rFonts w:ascii="Arial" w:hAnsi="Arial"/>
          <w:u w:val="single"/>
          <w:lang w:val="en-CA"/>
        </w:rPr>
        <w:t xml:space="preserve">    </w:t>
      </w:r>
      <w:r w:rsidR="00852B25" w:rsidRPr="00852B25">
        <w:rPr>
          <w:rFonts w:ascii="Arial" w:hAnsi="Arial"/>
          <w:lang w:val="en-CA"/>
        </w:rPr>
        <w:t xml:space="preserve">  </w:t>
      </w:r>
      <w:r w:rsidR="00852B25">
        <w:rPr>
          <w:rFonts w:ascii="Arial" w:hAnsi="Arial"/>
          <w:lang w:val="en-CA"/>
        </w:rPr>
        <w:t xml:space="preserve"> </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Tr="007045DB">
        <w:trPr>
          <w:trHeight w:val="1965"/>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sidRPr="00446987">
              <w:rPr>
                <w:rFonts w:ascii="Arial" w:hAnsi="Arial"/>
                <w:b/>
                <w:color w:val="000000"/>
                <w:sz w:val="20"/>
                <w:lang w:val="en-CA"/>
              </w:rPr>
              <w:t>Describe relations</w:t>
            </w:r>
            <w:r w:rsidR="004A1403" w:rsidRPr="00446987">
              <w:rPr>
                <w:rFonts w:ascii="Arial" w:hAnsi="Arial"/>
                <w:b/>
                <w:color w:val="000000"/>
                <w:sz w:val="20"/>
                <w:lang w:val="en-CA"/>
              </w:rPr>
              <w:t>-</w:t>
            </w:r>
            <w:r w:rsidRPr="00446987">
              <w:rPr>
                <w:rFonts w:ascii="Arial" w:hAnsi="Arial"/>
                <w:b/>
                <w:color w:val="000000"/>
                <w:sz w:val="20"/>
                <w:lang w:val="en-CA"/>
              </w:rPr>
              <w:t xml:space="preserve">hip to Issuer </w:t>
            </w:r>
            <w:r w:rsidRPr="00446987">
              <w:rPr>
                <w:rFonts w:ascii="Arial" w:hAnsi="Arial"/>
                <w:b/>
                <w:color w:val="000000"/>
                <w:sz w:val="16"/>
                <w:lang w:val="en-CA"/>
              </w:rPr>
              <w:t>(2)</w:t>
            </w:r>
          </w:p>
        </w:tc>
      </w:tr>
      <w:tr w:rsidR="00A90670" w:rsidTr="007045DB">
        <w:trPr>
          <w:trHeight w:val="864"/>
        </w:trPr>
        <w:tc>
          <w:tcPr>
            <w:tcW w:w="1394" w:type="dxa"/>
          </w:tcPr>
          <w:p w:rsidR="00A90670" w:rsidRPr="00E80603" w:rsidRDefault="00670882" w:rsidP="00DE0095">
            <w:pPr>
              <w:pStyle w:val="BodyText"/>
              <w:spacing w:before="0" w:line="280" w:lineRule="exact"/>
              <w:jc w:val="center"/>
              <w:rPr>
                <w:rFonts w:ascii="Arial" w:hAnsi="Arial" w:cs="Arial"/>
                <w:sz w:val="20"/>
                <w:lang w:val="en-CA"/>
              </w:rPr>
            </w:pPr>
            <w:r w:rsidRPr="00E80603">
              <w:rPr>
                <w:rFonts w:ascii="Arial" w:hAnsi="Arial" w:cs="Arial"/>
                <w:sz w:val="20"/>
                <w:lang w:val="en-CA"/>
              </w:rPr>
              <w:t>9104-5534 Quebec Inc.,</w:t>
            </w:r>
            <w:r w:rsidRPr="00E80603">
              <w:rPr>
                <w:rFonts w:ascii="Arial" w:hAnsi="Arial" w:cs="Arial"/>
                <w:sz w:val="20"/>
              </w:rPr>
              <w:t xml:space="preserve"> </w:t>
            </w:r>
            <w:r w:rsidRPr="00E80603">
              <w:rPr>
                <w:rFonts w:ascii="Arial" w:hAnsi="Arial" w:cs="Arial"/>
                <w:sz w:val="20"/>
                <w:lang w:val="en-CA"/>
              </w:rPr>
              <w:t xml:space="preserve">St Georges de </w:t>
            </w:r>
            <w:proofErr w:type="spellStart"/>
            <w:r w:rsidRPr="00E80603">
              <w:rPr>
                <w:rFonts w:ascii="Arial" w:hAnsi="Arial" w:cs="Arial"/>
                <w:sz w:val="20"/>
                <w:lang w:val="en-CA"/>
              </w:rPr>
              <w:t>Beauce</w:t>
            </w:r>
            <w:proofErr w:type="spellEnd"/>
            <w:r w:rsidRPr="00E80603">
              <w:rPr>
                <w:rFonts w:ascii="Arial" w:hAnsi="Arial" w:cs="Arial"/>
                <w:sz w:val="20"/>
                <w:lang w:val="en-CA"/>
              </w:rPr>
              <w:t xml:space="preserve">, </w:t>
            </w:r>
            <w:r w:rsidR="00A81744">
              <w:rPr>
                <w:rFonts w:ascii="Arial" w:hAnsi="Arial" w:cs="Arial"/>
                <w:sz w:val="20"/>
                <w:lang w:val="en-CA"/>
              </w:rPr>
              <w:t>Q</w:t>
            </w:r>
            <w:r w:rsidR="00DE0095">
              <w:rPr>
                <w:rFonts w:ascii="Arial" w:hAnsi="Arial" w:cs="Arial"/>
                <w:sz w:val="20"/>
                <w:lang w:val="en-CA"/>
              </w:rPr>
              <w:t>C</w:t>
            </w:r>
          </w:p>
        </w:tc>
        <w:tc>
          <w:tcPr>
            <w:tcW w:w="1376" w:type="dxa"/>
          </w:tcPr>
          <w:p w:rsidR="00A90670" w:rsidRPr="00E80603" w:rsidRDefault="00670882" w:rsidP="00F75F5D">
            <w:pPr>
              <w:pStyle w:val="BodyText"/>
              <w:spacing w:before="0" w:line="280" w:lineRule="exact"/>
              <w:jc w:val="center"/>
              <w:rPr>
                <w:rFonts w:ascii="Arial" w:hAnsi="Arial" w:cs="Arial"/>
                <w:sz w:val="20"/>
                <w:lang w:val="en-CA"/>
              </w:rPr>
            </w:pPr>
            <w:r w:rsidRPr="00E80603">
              <w:rPr>
                <w:rFonts w:ascii="Arial" w:hAnsi="Arial" w:cs="Arial"/>
                <w:sz w:val="20"/>
                <w:lang w:val="en-CA"/>
              </w:rPr>
              <w:t>850,000</w:t>
            </w:r>
            <w:bookmarkStart w:id="0" w:name="_GoBack"/>
            <w:bookmarkEnd w:id="0"/>
          </w:p>
        </w:tc>
        <w:tc>
          <w:tcPr>
            <w:tcW w:w="1192" w:type="dxa"/>
          </w:tcPr>
          <w:p w:rsidR="00A90670" w:rsidRPr="00E80603" w:rsidRDefault="00670882" w:rsidP="00F75F5D">
            <w:pPr>
              <w:pStyle w:val="BodyText"/>
              <w:spacing w:before="0" w:line="280" w:lineRule="exact"/>
              <w:jc w:val="center"/>
              <w:rPr>
                <w:rFonts w:ascii="Arial" w:hAnsi="Arial" w:cs="Arial"/>
                <w:sz w:val="20"/>
                <w:lang w:val="en-CA"/>
              </w:rPr>
            </w:pPr>
            <w:r w:rsidRPr="00E80603">
              <w:rPr>
                <w:rFonts w:ascii="Arial" w:hAnsi="Arial" w:cs="Arial"/>
                <w:sz w:val="20"/>
                <w:lang w:val="en-CA"/>
              </w:rPr>
              <w:t>$0.06</w:t>
            </w:r>
          </w:p>
        </w:tc>
        <w:tc>
          <w:tcPr>
            <w:tcW w:w="1376" w:type="dxa"/>
          </w:tcPr>
          <w:p w:rsidR="00A90670" w:rsidRPr="00B07A68" w:rsidRDefault="007E658B" w:rsidP="00F75F5D">
            <w:pPr>
              <w:pStyle w:val="BodyText"/>
              <w:spacing w:before="0" w:line="280" w:lineRule="exact"/>
              <w:jc w:val="center"/>
              <w:rPr>
                <w:rFonts w:ascii="Arial" w:hAnsi="Arial" w:cs="Arial"/>
                <w:sz w:val="20"/>
                <w:lang w:val="en-CA"/>
              </w:rPr>
            </w:pPr>
            <w:r w:rsidRPr="00B07A68">
              <w:rPr>
                <w:rFonts w:ascii="Arial" w:hAnsi="Arial" w:cs="Arial"/>
                <w:sz w:val="20"/>
                <w:lang w:val="en-CA"/>
              </w:rPr>
              <w:t>N/A</w:t>
            </w:r>
          </w:p>
        </w:tc>
        <w:tc>
          <w:tcPr>
            <w:tcW w:w="1376" w:type="dxa"/>
          </w:tcPr>
          <w:p w:rsidR="00A90670" w:rsidRPr="00B07A68" w:rsidRDefault="003D126B" w:rsidP="00456B2A">
            <w:pPr>
              <w:pStyle w:val="BodyText"/>
              <w:spacing w:before="0" w:line="280" w:lineRule="exact"/>
              <w:jc w:val="center"/>
              <w:rPr>
                <w:rFonts w:ascii="Arial" w:hAnsi="Arial" w:cs="Arial"/>
                <w:sz w:val="20"/>
                <w:lang w:val="en-CA"/>
              </w:rPr>
            </w:pPr>
            <w:r w:rsidRPr="003D126B">
              <w:rPr>
                <w:rFonts w:ascii="Arial" w:hAnsi="Arial" w:cs="Arial"/>
                <w:sz w:val="20"/>
                <w:lang w:val="en-CA"/>
              </w:rPr>
              <w:t>NI45-106 s.2.3</w:t>
            </w:r>
          </w:p>
        </w:tc>
        <w:tc>
          <w:tcPr>
            <w:tcW w:w="1742" w:type="dxa"/>
          </w:tcPr>
          <w:p w:rsidR="00A90670" w:rsidRPr="00B07A68" w:rsidRDefault="00E80603" w:rsidP="00F75F5D">
            <w:pPr>
              <w:pStyle w:val="BodyText"/>
              <w:jc w:val="center"/>
              <w:rPr>
                <w:rFonts w:ascii="Arial" w:hAnsi="Arial" w:cs="Arial"/>
                <w:sz w:val="20"/>
                <w:lang w:val="en-CA"/>
              </w:rPr>
            </w:pPr>
            <w:r w:rsidRPr="00B07A68">
              <w:rPr>
                <w:rFonts w:ascii="Arial" w:hAnsi="Arial" w:cs="Arial"/>
                <w:sz w:val="20"/>
                <w:lang w:val="en-CA"/>
              </w:rPr>
              <w:t>0</w:t>
            </w:r>
          </w:p>
        </w:tc>
        <w:tc>
          <w:tcPr>
            <w:tcW w:w="1100" w:type="dxa"/>
          </w:tcPr>
          <w:p w:rsidR="00A90670" w:rsidRPr="00B07A68" w:rsidRDefault="00670882" w:rsidP="00F75F5D">
            <w:pPr>
              <w:pStyle w:val="BodyText"/>
              <w:spacing w:before="0" w:line="280" w:lineRule="exact"/>
              <w:jc w:val="center"/>
              <w:rPr>
                <w:rFonts w:ascii="Arial" w:hAnsi="Arial" w:cs="Arial"/>
                <w:sz w:val="20"/>
                <w:lang w:val="en-CA"/>
              </w:rPr>
            </w:pPr>
            <w:r w:rsidRPr="00B07A68">
              <w:rPr>
                <w:rFonts w:ascii="Arial" w:hAnsi="Arial" w:cs="Arial"/>
                <w:sz w:val="20"/>
                <w:lang w:val="en-CA"/>
              </w:rPr>
              <w:t>Aug. 7 ,2018</w:t>
            </w:r>
          </w:p>
        </w:tc>
        <w:tc>
          <w:tcPr>
            <w:tcW w:w="1100" w:type="dxa"/>
          </w:tcPr>
          <w:p w:rsidR="00A90670" w:rsidRPr="00B07A68" w:rsidRDefault="00456B2A" w:rsidP="00F75F5D">
            <w:pPr>
              <w:pStyle w:val="BodyText"/>
              <w:spacing w:before="0" w:line="280" w:lineRule="exact"/>
              <w:jc w:val="center"/>
              <w:rPr>
                <w:rFonts w:ascii="Arial" w:hAnsi="Arial" w:cs="Arial"/>
                <w:color w:val="000000"/>
                <w:sz w:val="20"/>
                <w:lang w:val="en-CA"/>
              </w:rPr>
            </w:pPr>
            <w:r>
              <w:rPr>
                <w:rFonts w:ascii="Arial" w:hAnsi="Arial" w:cs="Arial"/>
                <w:sz w:val="20"/>
                <w:lang w:val="en-CA"/>
              </w:rPr>
              <w:t>Accredited Investors</w:t>
            </w:r>
          </w:p>
        </w:tc>
      </w:tr>
      <w:tr w:rsidR="00A90670" w:rsidTr="007045DB">
        <w:trPr>
          <w:trHeight w:val="864"/>
        </w:trPr>
        <w:tc>
          <w:tcPr>
            <w:tcW w:w="1394" w:type="dxa"/>
          </w:tcPr>
          <w:p w:rsidR="00A90670" w:rsidRPr="00E80603" w:rsidRDefault="00AB0F67" w:rsidP="00A81744">
            <w:pPr>
              <w:pStyle w:val="BodyText"/>
              <w:rPr>
                <w:rFonts w:ascii="Arial" w:hAnsi="Arial" w:cs="Arial"/>
                <w:sz w:val="20"/>
                <w:lang w:val="en-CA"/>
              </w:rPr>
            </w:pPr>
            <w:r w:rsidRPr="00E80603">
              <w:rPr>
                <w:rFonts w:ascii="Arial" w:hAnsi="Arial" w:cs="Arial"/>
                <w:sz w:val="20"/>
                <w:lang w:val="en-CA"/>
              </w:rPr>
              <w:t>Joanna Do, Vancouver BC</w:t>
            </w:r>
          </w:p>
        </w:tc>
        <w:tc>
          <w:tcPr>
            <w:tcW w:w="1376" w:type="dxa"/>
          </w:tcPr>
          <w:p w:rsidR="00A90670" w:rsidRPr="00E80603" w:rsidRDefault="00AB0F67" w:rsidP="00F75F5D">
            <w:pPr>
              <w:pStyle w:val="BodyText"/>
              <w:jc w:val="center"/>
              <w:rPr>
                <w:rFonts w:ascii="Arial" w:hAnsi="Arial" w:cs="Arial"/>
                <w:sz w:val="20"/>
                <w:lang w:val="en-CA"/>
              </w:rPr>
            </w:pPr>
            <w:r w:rsidRPr="00E80603">
              <w:rPr>
                <w:rFonts w:ascii="Arial" w:hAnsi="Arial" w:cs="Arial"/>
                <w:sz w:val="20"/>
                <w:lang w:val="en-CA"/>
              </w:rPr>
              <w:t>416,666</w:t>
            </w:r>
          </w:p>
        </w:tc>
        <w:tc>
          <w:tcPr>
            <w:tcW w:w="1192" w:type="dxa"/>
          </w:tcPr>
          <w:p w:rsidR="00A90670" w:rsidRPr="00E80603" w:rsidRDefault="00AB0F67" w:rsidP="00F75F5D">
            <w:pPr>
              <w:pStyle w:val="BodyText"/>
              <w:jc w:val="center"/>
              <w:rPr>
                <w:rFonts w:ascii="Arial" w:hAnsi="Arial" w:cs="Arial"/>
                <w:sz w:val="20"/>
                <w:lang w:val="en-CA"/>
              </w:rPr>
            </w:pPr>
            <w:r w:rsidRPr="00E80603">
              <w:rPr>
                <w:rFonts w:ascii="Arial" w:hAnsi="Arial" w:cs="Arial"/>
                <w:sz w:val="20"/>
                <w:lang w:val="en-CA"/>
              </w:rPr>
              <w:t>$0.06</w:t>
            </w:r>
          </w:p>
        </w:tc>
        <w:tc>
          <w:tcPr>
            <w:tcW w:w="1376" w:type="dxa"/>
          </w:tcPr>
          <w:p w:rsidR="00A90670" w:rsidRPr="00B07A68" w:rsidRDefault="007E658B" w:rsidP="00F75F5D">
            <w:pPr>
              <w:pStyle w:val="BodyText"/>
              <w:jc w:val="center"/>
              <w:rPr>
                <w:rFonts w:ascii="Arial" w:hAnsi="Arial" w:cs="Arial"/>
                <w:sz w:val="20"/>
                <w:lang w:val="en-CA"/>
              </w:rPr>
            </w:pPr>
            <w:r w:rsidRPr="00B07A68">
              <w:rPr>
                <w:rFonts w:ascii="Arial" w:hAnsi="Arial" w:cs="Arial"/>
                <w:sz w:val="20"/>
                <w:lang w:val="en-CA"/>
              </w:rPr>
              <w:t>N/A</w:t>
            </w:r>
          </w:p>
        </w:tc>
        <w:tc>
          <w:tcPr>
            <w:tcW w:w="1376" w:type="dxa"/>
          </w:tcPr>
          <w:p w:rsidR="00A90670" w:rsidRPr="00B07A68" w:rsidRDefault="003D126B" w:rsidP="003D126B">
            <w:pPr>
              <w:pStyle w:val="BodyText"/>
              <w:jc w:val="center"/>
              <w:rPr>
                <w:rFonts w:ascii="Arial" w:hAnsi="Arial" w:cs="Arial"/>
                <w:sz w:val="20"/>
                <w:lang w:val="en-CA"/>
              </w:rPr>
            </w:pPr>
            <w:r w:rsidRPr="003D126B">
              <w:rPr>
                <w:rFonts w:ascii="Arial" w:hAnsi="Arial" w:cs="Arial"/>
                <w:sz w:val="20"/>
                <w:lang w:val="en-CA"/>
              </w:rPr>
              <w:t>NI45-106 s.2.3</w:t>
            </w:r>
          </w:p>
        </w:tc>
        <w:tc>
          <w:tcPr>
            <w:tcW w:w="1742" w:type="dxa"/>
          </w:tcPr>
          <w:p w:rsidR="00A90670" w:rsidRPr="00B07A68" w:rsidRDefault="00E80603" w:rsidP="00F75F5D">
            <w:pPr>
              <w:pStyle w:val="BodyText"/>
              <w:jc w:val="center"/>
              <w:rPr>
                <w:rFonts w:ascii="Arial" w:hAnsi="Arial" w:cs="Arial"/>
                <w:sz w:val="20"/>
                <w:lang w:val="en-CA"/>
              </w:rPr>
            </w:pPr>
            <w:r w:rsidRPr="00B07A68">
              <w:rPr>
                <w:rFonts w:ascii="Arial" w:hAnsi="Arial" w:cs="Arial"/>
                <w:sz w:val="20"/>
                <w:lang w:val="en-CA"/>
              </w:rPr>
              <w:t>0</w:t>
            </w:r>
          </w:p>
        </w:tc>
        <w:tc>
          <w:tcPr>
            <w:tcW w:w="1100" w:type="dxa"/>
          </w:tcPr>
          <w:p w:rsidR="00A90670" w:rsidRPr="00B07A68" w:rsidRDefault="00AB0F67" w:rsidP="00F75F5D">
            <w:pPr>
              <w:pStyle w:val="BodyText"/>
              <w:jc w:val="center"/>
              <w:rPr>
                <w:rFonts w:ascii="Arial" w:hAnsi="Arial" w:cs="Arial"/>
                <w:sz w:val="20"/>
                <w:lang w:val="en-CA"/>
              </w:rPr>
            </w:pPr>
            <w:r w:rsidRPr="00B07A68">
              <w:rPr>
                <w:rFonts w:ascii="Arial" w:hAnsi="Arial" w:cs="Arial"/>
                <w:sz w:val="20"/>
                <w:lang w:val="en-CA"/>
              </w:rPr>
              <w:t>Aug. 8 ,2018</w:t>
            </w:r>
          </w:p>
        </w:tc>
        <w:tc>
          <w:tcPr>
            <w:tcW w:w="1100" w:type="dxa"/>
          </w:tcPr>
          <w:p w:rsidR="00A90670" w:rsidRPr="00B07A68" w:rsidRDefault="003D126B" w:rsidP="00F75F5D">
            <w:pPr>
              <w:pStyle w:val="BodyText"/>
              <w:jc w:val="center"/>
              <w:rPr>
                <w:rFonts w:ascii="Arial" w:hAnsi="Arial" w:cs="Arial"/>
                <w:sz w:val="20"/>
                <w:lang w:val="en-CA"/>
              </w:rPr>
            </w:pPr>
            <w:r>
              <w:rPr>
                <w:rFonts w:ascii="Arial" w:hAnsi="Arial" w:cs="Arial"/>
                <w:sz w:val="20"/>
                <w:lang w:val="en-CA"/>
              </w:rPr>
              <w:t>Accredited Investors</w:t>
            </w:r>
          </w:p>
        </w:tc>
      </w:tr>
      <w:tr w:rsidR="00A90670" w:rsidTr="007045DB">
        <w:trPr>
          <w:trHeight w:val="864"/>
        </w:trPr>
        <w:tc>
          <w:tcPr>
            <w:tcW w:w="1394" w:type="dxa"/>
          </w:tcPr>
          <w:p w:rsidR="00A90670" w:rsidRPr="00E80603" w:rsidRDefault="00E1209D" w:rsidP="00A81744">
            <w:pPr>
              <w:pStyle w:val="BodyText"/>
              <w:rPr>
                <w:rFonts w:ascii="Arial" w:hAnsi="Arial" w:cs="Arial"/>
                <w:sz w:val="20"/>
                <w:lang w:val="en-CA"/>
              </w:rPr>
            </w:pPr>
            <w:r w:rsidRPr="00E80603">
              <w:rPr>
                <w:rFonts w:ascii="Arial" w:hAnsi="Arial" w:cs="Arial"/>
                <w:sz w:val="20"/>
                <w:lang w:val="en-CA"/>
              </w:rPr>
              <w:t xml:space="preserve">Robert Woods, Esher, </w:t>
            </w:r>
            <w:r w:rsidRPr="00E80603">
              <w:rPr>
                <w:rFonts w:ascii="Arial" w:hAnsi="Arial" w:cs="Arial"/>
                <w:sz w:val="20"/>
                <w:lang w:val="en-CA"/>
              </w:rPr>
              <w:lastRenderedPageBreak/>
              <w:t>Surrey, UK</w:t>
            </w:r>
          </w:p>
        </w:tc>
        <w:tc>
          <w:tcPr>
            <w:tcW w:w="1376" w:type="dxa"/>
          </w:tcPr>
          <w:p w:rsidR="00A90670" w:rsidRPr="00E80603" w:rsidRDefault="005C3CBE" w:rsidP="00F75F5D">
            <w:pPr>
              <w:pStyle w:val="BodyText"/>
              <w:jc w:val="center"/>
              <w:rPr>
                <w:rFonts w:ascii="Arial" w:hAnsi="Arial" w:cs="Arial"/>
                <w:sz w:val="20"/>
                <w:lang w:val="en-CA"/>
              </w:rPr>
            </w:pPr>
            <w:r>
              <w:rPr>
                <w:rFonts w:ascii="Arial" w:hAnsi="Arial" w:cs="Arial"/>
                <w:sz w:val="20"/>
                <w:lang w:val="en-CA"/>
              </w:rPr>
              <w:lastRenderedPageBreak/>
              <w:t>55</w:t>
            </w:r>
            <w:r w:rsidR="00942CEB" w:rsidRPr="00E80603">
              <w:rPr>
                <w:rFonts w:ascii="Arial" w:hAnsi="Arial" w:cs="Arial"/>
                <w:sz w:val="20"/>
                <w:lang w:val="en-CA"/>
              </w:rPr>
              <w:t>0,000</w:t>
            </w:r>
          </w:p>
        </w:tc>
        <w:tc>
          <w:tcPr>
            <w:tcW w:w="1192" w:type="dxa"/>
          </w:tcPr>
          <w:p w:rsidR="00A90670" w:rsidRPr="00E80603" w:rsidRDefault="00942CEB" w:rsidP="00F75F5D">
            <w:pPr>
              <w:pStyle w:val="BodyText"/>
              <w:jc w:val="center"/>
              <w:rPr>
                <w:rFonts w:ascii="Arial" w:hAnsi="Arial" w:cs="Arial"/>
                <w:sz w:val="20"/>
                <w:lang w:val="en-CA"/>
              </w:rPr>
            </w:pPr>
            <w:r w:rsidRPr="00E80603">
              <w:rPr>
                <w:rFonts w:ascii="Arial" w:hAnsi="Arial" w:cs="Arial"/>
                <w:sz w:val="20"/>
                <w:lang w:val="en-CA"/>
              </w:rPr>
              <w:t>$0.06</w:t>
            </w:r>
          </w:p>
        </w:tc>
        <w:tc>
          <w:tcPr>
            <w:tcW w:w="1376" w:type="dxa"/>
          </w:tcPr>
          <w:p w:rsidR="00A90670" w:rsidRPr="00B07A68" w:rsidRDefault="007E658B" w:rsidP="00F75F5D">
            <w:pPr>
              <w:pStyle w:val="BodyText"/>
              <w:jc w:val="center"/>
              <w:rPr>
                <w:rFonts w:ascii="Arial" w:hAnsi="Arial" w:cs="Arial"/>
                <w:sz w:val="20"/>
                <w:lang w:val="en-CA"/>
              </w:rPr>
            </w:pPr>
            <w:r w:rsidRPr="00B07A68">
              <w:rPr>
                <w:rFonts w:ascii="Arial" w:hAnsi="Arial" w:cs="Arial"/>
                <w:sz w:val="20"/>
                <w:lang w:val="en-CA"/>
              </w:rPr>
              <w:t>N/A</w:t>
            </w:r>
          </w:p>
        </w:tc>
        <w:tc>
          <w:tcPr>
            <w:tcW w:w="1376" w:type="dxa"/>
          </w:tcPr>
          <w:p w:rsidR="00A90670" w:rsidRPr="00B07A68" w:rsidRDefault="003D126B" w:rsidP="003D126B">
            <w:pPr>
              <w:pStyle w:val="BodyText"/>
              <w:jc w:val="center"/>
              <w:rPr>
                <w:rFonts w:ascii="Arial" w:hAnsi="Arial" w:cs="Arial"/>
                <w:sz w:val="20"/>
                <w:lang w:val="en-CA"/>
              </w:rPr>
            </w:pPr>
            <w:r w:rsidRPr="003D126B">
              <w:rPr>
                <w:rFonts w:ascii="Arial" w:hAnsi="Arial" w:cs="Arial"/>
                <w:sz w:val="20"/>
                <w:lang w:val="en-CA"/>
              </w:rPr>
              <w:t>NI45-106 s.2.3</w:t>
            </w:r>
          </w:p>
        </w:tc>
        <w:tc>
          <w:tcPr>
            <w:tcW w:w="1742" w:type="dxa"/>
          </w:tcPr>
          <w:p w:rsidR="00A90670" w:rsidRPr="00B07A68" w:rsidRDefault="00F15A03" w:rsidP="00F75F5D">
            <w:pPr>
              <w:pStyle w:val="BodyText"/>
              <w:jc w:val="center"/>
              <w:rPr>
                <w:rFonts w:ascii="Arial" w:hAnsi="Arial" w:cs="Arial"/>
                <w:sz w:val="20"/>
                <w:lang w:val="en-CA"/>
              </w:rPr>
            </w:pPr>
            <w:r>
              <w:rPr>
                <w:rFonts w:ascii="Arial" w:hAnsi="Arial" w:cs="Arial"/>
                <w:sz w:val="20"/>
                <w:lang w:val="en-CA"/>
              </w:rPr>
              <w:t>2</w:t>
            </w:r>
            <w:r w:rsidR="00DF44C1" w:rsidRPr="00B07A68">
              <w:rPr>
                <w:rFonts w:ascii="Arial" w:hAnsi="Arial" w:cs="Arial"/>
                <w:sz w:val="20"/>
                <w:lang w:val="en-CA"/>
              </w:rPr>
              <w:t>,400,000</w:t>
            </w:r>
          </w:p>
        </w:tc>
        <w:tc>
          <w:tcPr>
            <w:tcW w:w="1100" w:type="dxa"/>
          </w:tcPr>
          <w:p w:rsidR="00A90670" w:rsidRPr="00B07A68" w:rsidRDefault="00942CEB" w:rsidP="00F75F5D">
            <w:pPr>
              <w:pStyle w:val="BodyText"/>
              <w:jc w:val="center"/>
              <w:rPr>
                <w:rFonts w:ascii="Arial" w:hAnsi="Arial" w:cs="Arial"/>
                <w:sz w:val="20"/>
                <w:lang w:val="en-CA"/>
              </w:rPr>
            </w:pPr>
            <w:r w:rsidRPr="00B07A68">
              <w:rPr>
                <w:rFonts w:ascii="Arial" w:hAnsi="Arial" w:cs="Arial"/>
                <w:sz w:val="20"/>
                <w:lang w:val="en-CA"/>
              </w:rPr>
              <w:t>Aug. 8 ,2018</w:t>
            </w:r>
            <w:r w:rsidR="00F125B3">
              <w:rPr>
                <w:rFonts w:ascii="Arial" w:hAnsi="Arial" w:cs="Arial"/>
                <w:sz w:val="20"/>
                <w:lang w:val="en-CA"/>
              </w:rPr>
              <w:t xml:space="preserve"> and </w:t>
            </w:r>
            <w:r w:rsidR="00F125B3" w:rsidRPr="00B07A68">
              <w:rPr>
                <w:rFonts w:ascii="Arial" w:hAnsi="Arial" w:cs="Arial"/>
                <w:sz w:val="20"/>
                <w:lang w:val="en-CA"/>
              </w:rPr>
              <w:t xml:space="preserve">Aug. </w:t>
            </w:r>
            <w:r w:rsidR="00F125B3">
              <w:rPr>
                <w:rFonts w:ascii="Arial" w:hAnsi="Arial" w:cs="Arial"/>
                <w:sz w:val="20"/>
                <w:lang w:val="en-CA"/>
              </w:rPr>
              <w:lastRenderedPageBreak/>
              <w:t>20</w:t>
            </w:r>
            <w:r w:rsidR="00F125B3" w:rsidRPr="00B07A68">
              <w:rPr>
                <w:rFonts w:ascii="Arial" w:hAnsi="Arial" w:cs="Arial"/>
                <w:sz w:val="20"/>
                <w:lang w:val="en-CA"/>
              </w:rPr>
              <w:t xml:space="preserve"> ,2018</w:t>
            </w:r>
          </w:p>
        </w:tc>
        <w:tc>
          <w:tcPr>
            <w:tcW w:w="1100" w:type="dxa"/>
          </w:tcPr>
          <w:p w:rsidR="00A90670" w:rsidRPr="00B07A68" w:rsidRDefault="003D126B" w:rsidP="00F75F5D">
            <w:pPr>
              <w:pStyle w:val="BodyText"/>
              <w:jc w:val="center"/>
              <w:rPr>
                <w:rFonts w:ascii="Arial" w:hAnsi="Arial" w:cs="Arial"/>
                <w:sz w:val="20"/>
                <w:lang w:val="en-CA"/>
              </w:rPr>
            </w:pPr>
            <w:r>
              <w:rPr>
                <w:rFonts w:ascii="Arial" w:hAnsi="Arial" w:cs="Arial"/>
                <w:sz w:val="20"/>
                <w:lang w:val="en-CA"/>
              </w:rPr>
              <w:lastRenderedPageBreak/>
              <w:t>Accredited Investors</w:t>
            </w:r>
          </w:p>
        </w:tc>
      </w:tr>
      <w:tr w:rsidR="007045DB" w:rsidTr="007045DB">
        <w:trPr>
          <w:trHeight w:val="864"/>
        </w:trPr>
        <w:tc>
          <w:tcPr>
            <w:tcW w:w="1394" w:type="dxa"/>
          </w:tcPr>
          <w:p w:rsidR="007045DB" w:rsidRPr="00E80603" w:rsidRDefault="00D85DDA">
            <w:pPr>
              <w:pStyle w:val="BodyText"/>
              <w:rPr>
                <w:rFonts w:ascii="Arial" w:hAnsi="Arial"/>
                <w:sz w:val="20"/>
                <w:lang w:val="en-CA"/>
              </w:rPr>
            </w:pPr>
            <w:r w:rsidRPr="00D85DDA">
              <w:rPr>
                <w:rFonts w:ascii="Arial" w:hAnsi="Arial"/>
                <w:sz w:val="20"/>
                <w:lang w:val="en-CA"/>
              </w:rPr>
              <w:lastRenderedPageBreak/>
              <w:t>Daniel Marino</w:t>
            </w:r>
            <w:r w:rsidR="00DE0095">
              <w:rPr>
                <w:rFonts w:ascii="Arial" w:hAnsi="Arial"/>
                <w:sz w:val="20"/>
                <w:lang w:val="en-CA"/>
              </w:rPr>
              <w:t xml:space="preserve">, </w:t>
            </w:r>
            <w:r w:rsidR="00DE0095" w:rsidRPr="00DE0095">
              <w:rPr>
                <w:rFonts w:ascii="Arial" w:hAnsi="Arial"/>
                <w:sz w:val="20"/>
                <w:lang w:val="en-CA"/>
              </w:rPr>
              <w:t>Quebec, QC</w:t>
            </w:r>
          </w:p>
        </w:tc>
        <w:tc>
          <w:tcPr>
            <w:tcW w:w="1376" w:type="dxa"/>
          </w:tcPr>
          <w:p w:rsidR="007045DB" w:rsidRPr="00E80603" w:rsidRDefault="00D85DDA" w:rsidP="00F75F5D">
            <w:pPr>
              <w:pStyle w:val="BodyText"/>
              <w:jc w:val="center"/>
              <w:rPr>
                <w:rFonts w:ascii="Arial" w:hAnsi="Arial"/>
                <w:sz w:val="20"/>
                <w:lang w:val="en-CA"/>
              </w:rPr>
            </w:pPr>
            <w:r>
              <w:rPr>
                <w:rFonts w:ascii="Arial" w:hAnsi="Arial" w:cs="Arial"/>
                <w:sz w:val="20"/>
                <w:lang w:val="en-CA"/>
              </w:rPr>
              <w:t>500,000</w:t>
            </w:r>
          </w:p>
        </w:tc>
        <w:tc>
          <w:tcPr>
            <w:tcW w:w="1192" w:type="dxa"/>
          </w:tcPr>
          <w:p w:rsidR="007045DB" w:rsidRPr="00E80603" w:rsidRDefault="007045DB" w:rsidP="003840ED">
            <w:pPr>
              <w:pStyle w:val="BodyText"/>
              <w:jc w:val="center"/>
              <w:rPr>
                <w:rFonts w:ascii="Arial" w:hAnsi="Arial" w:cs="Arial"/>
                <w:sz w:val="20"/>
                <w:lang w:val="en-CA"/>
              </w:rPr>
            </w:pPr>
            <w:r w:rsidRPr="00E80603">
              <w:rPr>
                <w:rFonts w:ascii="Arial" w:hAnsi="Arial" w:cs="Arial"/>
                <w:sz w:val="20"/>
                <w:lang w:val="en-CA"/>
              </w:rPr>
              <w:t>$0.06</w:t>
            </w:r>
          </w:p>
        </w:tc>
        <w:tc>
          <w:tcPr>
            <w:tcW w:w="1376" w:type="dxa"/>
          </w:tcPr>
          <w:p w:rsidR="007045DB" w:rsidRPr="00B07A68" w:rsidRDefault="007045DB" w:rsidP="003840ED">
            <w:pPr>
              <w:pStyle w:val="BodyText"/>
              <w:jc w:val="center"/>
              <w:rPr>
                <w:rFonts w:ascii="Arial" w:hAnsi="Arial" w:cs="Arial"/>
                <w:sz w:val="20"/>
                <w:lang w:val="en-CA"/>
              </w:rPr>
            </w:pPr>
            <w:r w:rsidRPr="00B07A68">
              <w:rPr>
                <w:rFonts w:ascii="Arial" w:hAnsi="Arial" w:cs="Arial"/>
                <w:sz w:val="20"/>
                <w:lang w:val="en-CA"/>
              </w:rPr>
              <w:t>N/A</w:t>
            </w:r>
          </w:p>
        </w:tc>
        <w:tc>
          <w:tcPr>
            <w:tcW w:w="1376" w:type="dxa"/>
          </w:tcPr>
          <w:p w:rsidR="007045DB" w:rsidRPr="00E80603" w:rsidRDefault="003D126B" w:rsidP="00F75F5D">
            <w:pPr>
              <w:pStyle w:val="BodyText"/>
              <w:jc w:val="center"/>
              <w:rPr>
                <w:rFonts w:ascii="Arial" w:hAnsi="Arial"/>
                <w:sz w:val="20"/>
                <w:lang w:val="en-CA"/>
              </w:rPr>
            </w:pPr>
            <w:r w:rsidRPr="003D126B">
              <w:rPr>
                <w:rFonts w:ascii="Arial" w:hAnsi="Arial" w:cs="Arial"/>
                <w:sz w:val="20"/>
                <w:lang w:val="en-CA"/>
              </w:rPr>
              <w:t>NI45-106 s.2.3</w:t>
            </w:r>
          </w:p>
        </w:tc>
        <w:tc>
          <w:tcPr>
            <w:tcW w:w="1742" w:type="dxa"/>
          </w:tcPr>
          <w:p w:rsidR="007045DB" w:rsidRPr="00E80603" w:rsidRDefault="00636BBB" w:rsidP="00636BBB">
            <w:pPr>
              <w:pStyle w:val="BodyText"/>
              <w:jc w:val="center"/>
              <w:rPr>
                <w:rFonts w:ascii="Arial" w:hAnsi="Arial"/>
                <w:sz w:val="20"/>
                <w:lang w:val="en-CA"/>
              </w:rPr>
            </w:pPr>
            <w:r>
              <w:rPr>
                <w:rFonts w:ascii="Arial" w:hAnsi="Arial"/>
                <w:sz w:val="20"/>
                <w:lang w:val="en-CA"/>
              </w:rPr>
              <w:t>1,233,000</w:t>
            </w:r>
          </w:p>
        </w:tc>
        <w:tc>
          <w:tcPr>
            <w:tcW w:w="1100" w:type="dxa"/>
          </w:tcPr>
          <w:p w:rsidR="007045DB" w:rsidRPr="00E80603" w:rsidRDefault="005576AA" w:rsidP="00EF5114">
            <w:pPr>
              <w:pStyle w:val="BodyText"/>
              <w:jc w:val="center"/>
              <w:rPr>
                <w:rFonts w:ascii="Arial" w:hAnsi="Arial"/>
                <w:sz w:val="20"/>
                <w:lang w:val="en-CA"/>
              </w:rPr>
            </w:pPr>
            <w:r w:rsidRPr="00B07A68">
              <w:rPr>
                <w:rFonts w:ascii="Arial" w:hAnsi="Arial" w:cs="Arial"/>
                <w:sz w:val="20"/>
                <w:lang w:val="en-CA"/>
              </w:rPr>
              <w:t xml:space="preserve">Aug. </w:t>
            </w:r>
            <w:r w:rsidR="00EF5114">
              <w:rPr>
                <w:rFonts w:ascii="Arial" w:hAnsi="Arial" w:cs="Arial"/>
                <w:sz w:val="20"/>
                <w:lang w:val="en-CA"/>
              </w:rPr>
              <w:t>13</w:t>
            </w:r>
            <w:r w:rsidRPr="00B07A68">
              <w:rPr>
                <w:rFonts w:ascii="Arial" w:hAnsi="Arial" w:cs="Arial"/>
                <w:sz w:val="20"/>
                <w:lang w:val="en-CA"/>
              </w:rPr>
              <w:t xml:space="preserve"> ,2018</w:t>
            </w:r>
            <w:r w:rsidR="00F125B3">
              <w:rPr>
                <w:rFonts w:ascii="Arial" w:hAnsi="Arial" w:cs="Arial"/>
                <w:sz w:val="20"/>
                <w:lang w:val="en-CA"/>
              </w:rPr>
              <w:t xml:space="preserve"> and </w:t>
            </w:r>
            <w:r w:rsidR="00F125B3" w:rsidRPr="00B07A68">
              <w:rPr>
                <w:rFonts w:ascii="Arial" w:hAnsi="Arial" w:cs="Arial"/>
                <w:sz w:val="20"/>
                <w:lang w:val="en-CA"/>
              </w:rPr>
              <w:t xml:space="preserve">Aug. </w:t>
            </w:r>
            <w:r w:rsidR="00F125B3">
              <w:rPr>
                <w:rFonts w:ascii="Arial" w:hAnsi="Arial" w:cs="Arial"/>
                <w:sz w:val="20"/>
                <w:lang w:val="en-CA"/>
              </w:rPr>
              <w:t>20</w:t>
            </w:r>
            <w:r w:rsidR="00F125B3" w:rsidRPr="00B07A68">
              <w:rPr>
                <w:rFonts w:ascii="Arial" w:hAnsi="Arial" w:cs="Arial"/>
                <w:sz w:val="20"/>
                <w:lang w:val="en-CA"/>
              </w:rPr>
              <w:t xml:space="preserve"> ,2018</w:t>
            </w:r>
          </w:p>
        </w:tc>
        <w:tc>
          <w:tcPr>
            <w:tcW w:w="1100" w:type="dxa"/>
          </w:tcPr>
          <w:p w:rsidR="007045DB" w:rsidRPr="00E80603" w:rsidRDefault="007045DB" w:rsidP="00F75F5D">
            <w:pPr>
              <w:pStyle w:val="BodyText"/>
              <w:jc w:val="center"/>
              <w:rPr>
                <w:rFonts w:ascii="Arial" w:hAnsi="Arial"/>
                <w:sz w:val="20"/>
                <w:lang w:val="en-CA"/>
              </w:rPr>
            </w:pPr>
            <w:r w:rsidRPr="00B07A68">
              <w:rPr>
                <w:rFonts w:ascii="Arial" w:hAnsi="Arial" w:cs="Arial"/>
                <w:sz w:val="20"/>
                <w:lang w:val="en-CA"/>
              </w:rPr>
              <w:t>Not Related Person</w:t>
            </w:r>
          </w:p>
        </w:tc>
      </w:tr>
      <w:tr w:rsidR="007045DB" w:rsidTr="007045DB">
        <w:trPr>
          <w:trHeight w:val="864"/>
        </w:trPr>
        <w:tc>
          <w:tcPr>
            <w:tcW w:w="1394" w:type="dxa"/>
          </w:tcPr>
          <w:p w:rsidR="007045DB" w:rsidRPr="00E80603" w:rsidRDefault="00DE0095">
            <w:pPr>
              <w:pStyle w:val="BodyText"/>
              <w:rPr>
                <w:rFonts w:ascii="Arial" w:hAnsi="Arial"/>
                <w:sz w:val="20"/>
                <w:lang w:val="en-CA"/>
              </w:rPr>
            </w:pPr>
            <w:r w:rsidRPr="00DE0095">
              <w:rPr>
                <w:rFonts w:ascii="Arial" w:hAnsi="Arial"/>
                <w:sz w:val="20"/>
                <w:lang w:val="en-CA"/>
              </w:rPr>
              <w:t>Sylvain Dostie</w:t>
            </w:r>
            <w:r>
              <w:rPr>
                <w:rFonts w:ascii="Arial" w:hAnsi="Arial"/>
                <w:sz w:val="20"/>
                <w:lang w:val="en-CA"/>
              </w:rPr>
              <w:t xml:space="preserve">, </w:t>
            </w:r>
            <w:r w:rsidRPr="00DE0095">
              <w:rPr>
                <w:rFonts w:ascii="Arial" w:hAnsi="Arial"/>
                <w:sz w:val="20"/>
                <w:lang w:val="en-CA"/>
              </w:rPr>
              <w:t>Quebec, QC</w:t>
            </w:r>
          </w:p>
        </w:tc>
        <w:tc>
          <w:tcPr>
            <w:tcW w:w="1376" w:type="dxa"/>
          </w:tcPr>
          <w:p w:rsidR="00DE0095" w:rsidRPr="00E80603" w:rsidRDefault="00DE0095" w:rsidP="005C3CBE">
            <w:pPr>
              <w:pStyle w:val="BodyText"/>
              <w:jc w:val="center"/>
              <w:rPr>
                <w:rFonts w:ascii="Arial" w:hAnsi="Arial"/>
                <w:sz w:val="20"/>
                <w:lang w:val="en-CA"/>
              </w:rPr>
            </w:pPr>
            <w:r>
              <w:rPr>
                <w:rFonts w:ascii="Arial" w:hAnsi="Arial"/>
                <w:sz w:val="20"/>
                <w:lang w:val="en-CA"/>
              </w:rPr>
              <w:t>1</w:t>
            </w:r>
            <w:r w:rsidR="005C3CBE">
              <w:rPr>
                <w:rFonts w:ascii="Arial" w:hAnsi="Arial"/>
                <w:sz w:val="20"/>
                <w:lang w:val="en-CA"/>
              </w:rPr>
              <w:t>96</w:t>
            </w:r>
            <w:r>
              <w:rPr>
                <w:rFonts w:ascii="Arial" w:hAnsi="Arial"/>
                <w:sz w:val="20"/>
                <w:lang w:val="en-CA"/>
              </w:rPr>
              <w:t>,</w:t>
            </w:r>
            <w:r w:rsidR="005C3CBE">
              <w:rPr>
                <w:rFonts w:ascii="Arial" w:hAnsi="Arial"/>
                <w:sz w:val="20"/>
                <w:lang w:val="en-CA"/>
              </w:rPr>
              <w:t>667</w:t>
            </w:r>
          </w:p>
        </w:tc>
        <w:tc>
          <w:tcPr>
            <w:tcW w:w="1192" w:type="dxa"/>
          </w:tcPr>
          <w:p w:rsidR="007045DB" w:rsidRPr="00E80603" w:rsidRDefault="00DE0095" w:rsidP="003840ED">
            <w:pPr>
              <w:pStyle w:val="BodyText"/>
              <w:jc w:val="center"/>
              <w:rPr>
                <w:rFonts w:ascii="Arial" w:hAnsi="Arial" w:cs="Arial"/>
                <w:sz w:val="20"/>
                <w:lang w:val="en-CA"/>
              </w:rPr>
            </w:pPr>
            <w:r w:rsidRPr="00E80603">
              <w:rPr>
                <w:rFonts w:ascii="Arial" w:hAnsi="Arial" w:cs="Arial"/>
                <w:sz w:val="20"/>
                <w:lang w:val="en-CA"/>
              </w:rPr>
              <w:t>$0.06</w:t>
            </w:r>
          </w:p>
        </w:tc>
        <w:tc>
          <w:tcPr>
            <w:tcW w:w="1376" w:type="dxa"/>
          </w:tcPr>
          <w:p w:rsidR="007045DB" w:rsidRPr="00B07A68" w:rsidRDefault="00DE0095" w:rsidP="003840ED">
            <w:pPr>
              <w:pStyle w:val="BodyText"/>
              <w:jc w:val="center"/>
              <w:rPr>
                <w:rFonts w:ascii="Arial" w:hAnsi="Arial" w:cs="Arial"/>
                <w:sz w:val="20"/>
                <w:lang w:val="en-CA"/>
              </w:rPr>
            </w:pPr>
            <w:r w:rsidRPr="00B07A68">
              <w:rPr>
                <w:rFonts w:ascii="Arial" w:hAnsi="Arial" w:cs="Arial"/>
                <w:sz w:val="20"/>
                <w:lang w:val="en-CA"/>
              </w:rPr>
              <w:t>N/A</w:t>
            </w:r>
          </w:p>
        </w:tc>
        <w:tc>
          <w:tcPr>
            <w:tcW w:w="1376" w:type="dxa"/>
          </w:tcPr>
          <w:p w:rsidR="007045DB" w:rsidRPr="00E80603" w:rsidRDefault="003D126B" w:rsidP="00F75F5D">
            <w:pPr>
              <w:pStyle w:val="BodyText"/>
              <w:jc w:val="center"/>
              <w:rPr>
                <w:rFonts w:ascii="Arial" w:hAnsi="Arial"/>
                <w:sz w:val="20"/>
                <w:lang w:val="en-CA"/>
              </w:rPr>
            </w:pPr>
            <w:r w:rsidRPr="003D126B">
              <w:rPr>
                <w:rFonts w:ascii="Arial" w:hAnsi="Arial"/>
                <w:sz w:val="20"/>
                <w:lang w:val="en-CA"/>
              </w:rPr>
              <w:t>NI45-106 s.2.</w:t>
            </w:r>
            <w:r>
              <w:rPr>
                <w:rFonts w:ascii="Arial" w:hAnsi="Arial"/>
                <w:sz w:val="20"/>
                <w:lang w:val="en-CA"/>
              </w:rPr>
              <w:t>5</w:t>
            </w:r>
          </w:p>
        </w:tc>
        <w:tc>
          <w:tcPr>
            <w:tcW w:w="1742" w:type="dxa"/>
          </w:tcPr>
          <w:p w:rsidR="007045DB" w:rsidRPr="00E80603" w:rsidRDefault="00636BBB" w:rsidP="00F75F5D">
            <w:pPr>
              <w:pStyle w:val="BodyText"/>
              <w:jc w:val="center"/>
              <w:rPr>
                <w:rFonts w:ascii="Arial" w:hAnsi="Arial"/>
                <w:sz w:val="20"/>
                <w:lang w:val="en-CA"/>
              </w:rPr>
            </w:pPr>
            <w:r>
              <w:rPr>
                <w:rFonts w:ascii="Arial" w:hAnsi="Arial"/>
                <w:sz w:val="20"/>
                <w:lang w:val="en-CA"/>
              </w:rPr>
              <w:t>568,000</w:t>
            </w:r>
          </w:p>
        </w:tc>
        <w:tc>
          <w:tcPr>
            <w:tcW w:w="1100" w:type="dxa"/>
          </w:tcPr>
          <w:p w:rsidR="007045DB" w:rsidRPr="00E80603" w:rsidRDefault="005576AA" w:rsidP="005576AA">
            <w:pPr>
              <w:pStyle w:val="BodyText"/>
              <w:jc w:val="center"/>
              <w:rPr>
                <w:rFonts w:ascii="Arial" w:hAnsi="Arial"/>
                <w:sz w:val="20"/>
                <w:lang w:val="en-CA"/>
              </w:rPr>
            </w:pPr>
            <w:r w:rsidRPr="00B07A68">
              <w:rPr>
                <w:rFonts w:ascii="Arial" w:hAnsi="Arial" w:cs="Arial"/>
                <w:sz w:val="20"/>
                <w:lang w:val="en-CA"/>
              </w:rPr>
              <w:t xml:space="preserve">Aug. </w:t>
            </w:r>
            <w:r>
              <w:rPr>
                <w:rFonts w:ascii="Arial" w:hAnsi="Arial" w:cs="Arial"/>
                <w:sz w:val="20"/>
                <w:lang w:val="en-CA"/>
              </w:rPr>
              <w:t>13</w:t>
            </w:r>
            <w:r w:rsidRPr="00B07A68">
              <w:rPr>
                <w:rFonts w:ascii="Arial" w:hAnsi="Arial" w:cs="Arial"/>
                <w:sz w:val="20"/>
                <w:lang w:val="en-CA"/>
              </w:rPr>
              <w:t xml:space="preserve"> ,2018</w:t>
            </w:r>
            <w:r w:rsidR="00F125B3">
              <w:rPr>
                <w:rFonts w:ascii="Arial" w:hAnsi="Arial" w:cs="Arial"/>
                <w:sz w:val="20"/>
                <w:lang w:val="en-CA"/>
              </w:rPr>
              <w:t xml:space="preserve"> and </w:t>
            </w:r>
            <w:r w:rsidR="00F125B3" w:rsidRPr="00B07A68">
              <w:rPr>
                <w:rFonts w:ascii="Arial" w:hAnsi="Arial" w:cs="Arial"/>
                <w:sz w:val="20"/>
                <w:lang w:val="en-CA"/>
              </w:rPr>
              <w:t xml:space="preserve">Aug. </w:t>
            </w:r>
            <w:r w:rsidR="00F125B3">
              <w:rPr>
                <w:rFonts w:ascii="Arial" w:hAnsi="Arial" w:cs="Arial"/>
                <w:sz w:val="20"/>
                <w:lang w:val="en-CA"/>
              </w:rPr>
              <w:t>20</w:t>
            </w:r>
            <w:r w:rsidR="00F125B3" w:rsidRPr="00B07A68">
              <w:rPr>
                <w:rFonts w:ascii="Arial" w:hAnsi="Arial" w:cs="Arial"/>
                <w:sz w:val="20"/>
                <w:lang w:val="en-CA"/>
              </w:rPr>
              <w:t xml:space="preserve"> ,2018</w:t>
            </w:r>
          </w:p>
        </w:tc>
        <w:tc>
          <w:tcPr>
            <w:tcW w:w="1100" w:type="dxa"/>
          </w:tcPr>
          <w:p w:rsidR="007045DB" w:rsidRPr="00E80603" w:rsidRDefault="003D126B" w:rsidP="00F75F5D">
            <w:pPr>
              <w:pStyle w:val="BodyText"/>
              <w:jc w:val="center"/>
              <w:rPr>
                <w:rFonts w:ascii="Arial" w:hAnsi="Arial"/>
                <w:sz w:val="20"/>
                <w:lang w:val="en-CA"/>
              </w:rPr>
            </w:pPr>
            <w:r w:rsidRPr="003D126B">
              <w:rPr>
                <w:rFonts w:ascii="Arial" w:hAnsi="Arial"/>
                <w:sz w:val="20"/>
                <w:lang w:val="en-CA"/>
              </w:rPr>
              <w:t>Friends and Family</w:t>
            </w:r>
          </w:p>
        </w:tc>
      </w:tr>
      <w:tr w:rsidR="005576AA" w:rsidTr="007045DB">
        <w:trPr>
          <w:trHeight w:val="864"/>
        </w:trPr>
        <w:tc>
          <w:tcPr>
            <w:tcW w:w="1394" w:type="dxa"/>
          </w:tcPr>
          <w:p w:rsidR="005576AA" w:rsidRPr="00E80603" w:rsidRDefault="00DE0095">
            <w:pPr>
              <w:pStyle w:val="BodyText"/>
              <w:rPr>
                <w:rFonts w:ascii="Arial" w:hAnsi="Arial"/>
                <w:sz w:val="20"/>
                <w:lang w:val="en-CA"/>
              </w:rPr>
            </w:pPr>
            <w:r w:rsidRPr="00DE0095">
              <w:rPr>
                <w:rFonts w:ascii="Arial" w:hAnsi="Arial"/>
                <w:sz w:val="20"/>
                <w:lang w:val="en-CA"/>
              </w:rPr>
              <w:t xml:space="preserve">Michel </w:t>
            </w:r>
            <w:proofErr w:type="spellStart"/>
            <w:r w:rsidRPr="00DE0095">
              <w:rPr>
                <w:rFonts w:ascii="Arial" w:hAnsi="Arial"/>
                <w:sz w:val="20"/>
                <w:lang w:val="en-CA"/>
              </w:rPr>
              <w:t>Gaudreau</w:t>
            </w:r>
            <w:proofErr w:type="spellEnd"/>
            <w:r>
              <w:rPr>
                <w:rFonts w:ascii="Arial" w:hAnsi="Arial"/>
                <w:sz w:val="20"/>
                <w:lang w:val="en-CA"/>
              </w:rPr>
              <w:t xml:space="preserve">, </w:t>
            </w:r>
            <w:r w:rsidRPr="00DE0095">
              <w:rPr>
                <w:rFonts w:ascii="Arial" w:hAnsi="Arial"/>
                <w:sz w:val="20"/>
                <w:lang w:val="en-CA"/>
              </w:rPr>
              <w:t>Quebec, QC</w:t>
            </w:r>
          </w:p>
        </w:tc>
        <w:tc>
          <w:tcPr>
            <w:tcW w:w="1376" w:type="dxa"/>
          </w:tcPr>
          <w:p w:rsidR="005576AA" w:rsidRPr="00E80603" w:rsidRDefault="00DE0095" w:rsidP="00F75F5D">
            <w:pPr>
              <w:pStyle w:val="BodyText"/>
              <w:jc w:val="center"/>
              <w:rPr>
                <w:rFonts w:ascii="Arial" w:hAnsi="Arial"/>
                <w:sz w:val="20"/>
                <w:lang w:val="en-CA"/>
              </w:rPr>
            </w:pPr>
            <w:r>
              <w:rPr>
                <w:rFonts w:ascii="Arial" w:hAnsi="Arial"/>
                <w:sz w:val="20"/>
                <w:lang w:val="en-CA"/>
              </w:rPr>
              <w:t>50,000</w:t>
            </w:r>
          </w:p>
        </w:tc>
        <w:tc>
          <w:tcPr>
            <w:tcW w:w="1192" w:type="dxa"/>
          </w:tcPr>
          <w:p w:rsidR="005576AA" w:rsidRPr="00E80603" w:rsidRDefault="00DE0095" w:rsidP="003840ED">
            <w:pPr>
              <w:pStyle w:val="BodyText"/>
              <w:jc w:val="center"/>
              <w:rPr>
                <w:rFonts w:ascii="Arial" w:hAnsi="Arial" w:cs="Arial"/>
                <w:sz w:val="20"/>
                <w:lang w:val="en-CA"/>
              </w:rPr>
            </w:pPr>
            <w:r w:rsidRPr="00E80603">
              <w:rPr>
                <w:rFonts w:ascii="Arial" w:hAnsi="Arial" w:cs="Arial"/>
                <w:sz w:val="20"/>
                <w:lang w:val="en-CA"/>
              </w:rPr>
              <w:t>$0.06</w:t>
            </w:r>
          </w:p>
        </w:tc>
        <w:tc>
          <w:tcPr>
            <w:tcW w:w="1376" w:type="dxa"/>
          </w:tcPr>
          <w:p w:rsidR="005576AA" w:rsidRPr="00B07A68" w:rsidRDefault="00DE0095" w:rsidP="003840ED">
            <w:pPr>
              <w:pStyle w:val="BodyText"/>
              <w:jc w:val="center"/>
              <w:rPr>
                <w:rFonts w:ascii="Arial" w:hAnsi="Arial" w:cs="Arial"/>
                <w:sz w:val="20"/>
                <w:lang w:val="en-CA"/>
              </w:rPr>
            </w:pPr>
            <w:r w:rsidRPr="00B07A68">
              <w:rPr>
                <w:rFonts w:ascii="Arial" w:hAnsi="Arial" w:cs="Arial"/>
                <w:sz w:val="20"/>
                <w:lang w:val="en-CA"/>
              </w:rPr>
              <w:t>N/A</w:t>
            </w:r>
          </w:p>
        </w:tc>
        <w:tc>
          <w:tcPr>
            <w:tcW w:w="1376" w:type="dxa"/>
          </w:tcPr>
          <w:p w:rsidR="005576AA" w:rsidRPr="00E80603" w:rsidRDefault="003D126B" w:rsidP="00F75F5D">
            <w:pPr>
              <w:pStyle w:val="BodyText"/>
              <w:jc w:val="center"/>
              <w:rPr>
                <w:rFonts w:ascii="Arial" w:hAnsi="Arial"/>
                <w:sz w:val="20"/>
                <w:lang w:val="en-CA"/>
              </w:rPr>
            </w:pPr>
            <w:r w:rsidRPr="003D126B">
              <w:rPr>
                <w:rFonts w:ascii="Arial" w:hAnsi="Arial"/>
                <w:sz w:val="20"/>
                <w:lang w:val="en-CA"/>
              </w:rPr>
              <w:t>NI45-106 s.2.</w:t>
            </w:r>
            <w:r>
              <w:rPr>
                <w:rFonts w:ascii="Arial" w:hAnsi="Arial"/>
                <w:sz w:val="20"/>
                <w:lang w:val="en-CA"/>
              </w:rPr>
              <w:t>5</w:t>
            </w:r>
          </w:p>
        </w:tc>
        <w:tc>
          <w:tcPr>
            <w:tcW w:w="1742" w:type="dxa"/>
          </w:tcPr>
          <w:p w:rsidR="005576AA" w:rsidRPr="00E80603" w:rsidRDefault="00F15A03" w:rsidP="00F75F5D">
            <w:pPr>
              <w:pStyle w:val="BodyText"/>
              <w:jc w:val="center"/>
              <w:rPr>
                <w:rFonts w:ascii="Arial" w:hAnsi="Arial"/>
                <w:sz w:val="20"/>
                <w:lang w:val="en-CA"/>
              </w:rPr>
            </w:pPr>
            <w:r>
              <w:rPr>
                <w:rFonts w:ascii="Arial" w:hAnsi="Arial"/>
                <w:sz w:val="20"/>
                <w:lang w:val="en-CA"/>
              </w:rPr>
              <w:t>0</w:t>
            </w:r>
          </w:p>
        </w:tc>
        <w:tc>
          <w:tcPr>
            <w:tcW w:w="1100" w:type="dxa"/>
          </w:tcPr>
          <w:p w:rsidR="005576AA" w:rsidRPr="00B07A68" w:rsidRDefault="005576AA" w:rsidP="00F75F5D">
            <w:pPr>
              <w:pStyle w:val="BodyText"/>
              <w:jc w:val="center"/>
              <w:rPr>
                <w:rFonts w:ascii="Arial" w:hAnsi="Arial" w:cs="Arial"/>
                <w:sz w:val="20"/>
                <w:lang w:val="en-CA"/>
              </w:rPr>
            </w:pPr>
            <w:r w:rsidRPr="00B07A68">
              <w:rPr>
                <w:rFonts w:ascii="Arial" w:hAnsi="Arial" w:cs="Arial"/>
                <w:sz w:val="20"/>
                <w:lang w:val="en-CA"/>
              </w:rPr>
              <w:t xml:space="preserve">Aug. </w:t>
            </w:r>
            <w:r>
              <w:rPr>
                <w:rFonts w:ascii="Arial" w:hAnsi="Arial" w:cs="Arial"/>
                <w:sz w:val="20"/>
                <w:lang w:val="en-CA"/>
              </w:rPr>
              <w:t>13</w:t>
            </w:r>
            <w:r w:rsidRPr="00B07A68">
              <w:rPr>
                <w:rFonts w:ascii="Arial" w:hAnsi="Arial" w:cs="Arial"/>
                <w:sz w:val="20"/>
                <w:lang w:val="en-CA"/>
              </w:rPr>
              <w:t xml:space="preserve"> ,2018</w:t>
            </w:r>
          </w:p>
        </w:tc>
        <w:tc>
          <w:tcPr>
            <w:tcW w:w="1100" w:type="dxa"/>
          </w:tcPr>
          <w:p w:rsidR="005576AA" w:rsidRPr="00E80603" w:rsidRDefault="003D126B" w:rsidP="00F75F5D">
            <w:pPr>
              <w:pStyle w:val="BodyText"/>
              <w:jc w:val="center"/>
              <w:rPr>
                <w:rFonts w:ascii="Arial" w:hAnsi="Arial"/>
                <w:sz w:val="20"/>
                <w:lang w:val="en-CA"/>
              </w:rPr>
            </w:pPr>
            <w:r w:rsidRPr="003D126B">
              <w:rPr>
                <w:rFonts w:ascii="Arial" w:hAnsi="Arial"/>
                <w:sz w:val="20"/>
                <w:lang w:val="en-CA"/>
              </w:rPr>
              <w:t>Friends and Family</w:t>
            </w:r>
          </w:p>
        </w:tc>
      </w:tr>
      <w:tr w:rsidR="005576AA" w:rsidTr="007045DB">
        <w:trPr>
          <w:trHeight w:val="864"/>
        </w:trPr>
        <w:tc>
          <w:tcPr>
            <w:tcW w:w="1394" w:type="dxa"/>
          </w:tcPr>
          <w:p w:rsidR="005576AA" w:rsidRPr="00E80603" w:rsidRDefault="00DE0095">
            <w:pPr>
              <w:pStyle w:val="BodyText"/>
              <w:rPr>
                <w:rFonts w:ascii="Arial" w:hAnsi="Arial"/>
                <w:sz w:val="20"/>
                <w:lang w:val="en-CA"/>
              </w:rPr>
            </w:pPr>
            <w:r w:rsidRPr="00DE0095">
              <w:rPr>
                <w:rFonts w:ascii="Arial" w:hAnsi="Arial"/>
                <w:sz w:val="20"/>
                <w:lang w:val="en-CA"/>
              </w:rPr>
              <w:t>Jean-Claude Vachon</w:t>
            </w:r>
            <w:r>
              <w:rPr>
                <w:rFonts w:ascii="Arial" w:hAnsi="Arial"/>
                <w:sz w:val="20"/>
                <w:lang w:val="en-CA"/>
              </w:rPr>
              <w:t xml:space="preserve">, </w:t>
            </w:r>
            <w:r w:rsidRPr="00DE0095">
              <w:rPr>
                <w:rFonts w:ascii="Arial" w:hAnsi="Arial"/>
                <w:sz w:val="20"/>
                <w:lang w:val="en-CA"/>
              </w:rPr>
              <w:t>Quebec, QC</w:t>
            </w:r>
          </w:p>
        </w:tc>
        <w:tc>
          <w:tcPr>
            <w:tcW w:w="1376" w:type="dxa"/>
          </w:tcPr>
          <w:p w:rsidR="005576AA" w:rsidRPr="00E80603" w:rsidRDefault="005C3CBE" w:rsidP="00F75F5D">
            <w:pPr>
              <w:pStyle w:val="BodyText"/>
              <w:jc w:val="center"/>
              <w:rPr>
                <w:rFonts w:ascii="Arial" w:hAnsi="Arial"/>
                <w:sz w:val="20"/>
                <w:lang w:val="en-CA"/>
              </w:rPr>
            </w:pPr>
            <w:r>
              <w:rPr>
                <w:rFonts w:ascii="Arial" w:hAnsi="Arial"/>
                <w:sz w:val="20"/>
                <w:lang w:val="en-CA"/>
              </w:rPr>
              <w:t>4</w:t>
            </w:r>
            <w:r w:rsidR="00DE0095">
              <w:rPr>
                <w:rFonts w:ascii="Arial" w:hAnsi="Arial"/>
                <w:sz w:val="20"/>
                <w:lang w:val="en-CA"/>
              </w:rPr>
              <w:t>00,000</w:t>
            </w:r>
          </w:p>
        </w:tc>
        <w:tc>
          <w:tcPr>
            <w:tcW w:w="1192" w:type="dxa"/>
          </w:tcPr>
          <w:p w:rsidR="005576AA" w:rsidRPr="00E80603" w:rsidRDefault="00DE0095" w:rsidP="003840ED">
            <w:pPr>
              <w:pStyle w:val="BodyText"/>
              <w:jc w:val="center"/>
              <w:rPr>
                <w:rFonts w:ascii="Arial" w:hAnsi="Arial" w:cs="Arial"/>
                <w:sz w:val="20"/>
                <w:lang w:val="en-CA"/>
              </w:rPr>
            </w:pPr>
            <w:r w:rsidRPr="00E80603">
              <w:rPr>
                <w:rFonts w:ascii="Arial" w:hAnsi="Arial" w:cs="Arial"/>
                <w:sz w:val="20"/>
                <w:lang w:val="en-CA"/>
              </w:rPr>
              <w:t>$0.06</w:t>
            </w:r>
          </w:p>
        </w:tc>
        <w:tc>
          <w:tcPr>
            <w:tcW w:w="1376" w:type="dxa"/>
          </w:tcPr>
          <w:p w:rsidR="005576AA" w:rsidRPr="00B07A68" w:rsidRDefault="00DE0095" w:rsidP="003840ED">
            <w:pPr>
              <w:pStyle w:val="BodyText"/>
              <w:jc w:val="center"/>
              <w:rPr>
                <w:rFonts w:ascii="Arial" w:hAnsi="Arial" w:cs="Arial"/>
                <w:sz w:val="20"/>
                <w:lang w:val="en-CA"/>
              </w:rPr>
            </w:pPr>
            <w:r w:rsidRPr="00B07A68">
              <w:rPr>
                <w:rFonts w:ascii="Arial" w:hAnsi="Arial" w:cs="Arial"/>
                <w:sz w:val="20"/>
                <w:lang w:val="en-CA"/>
              </w:rPr>
              <w:t>N/A</w:t>
            </w:r>
          </w:p>
        </w:tc>
        <w:tc>
          <w:tcPr>
            <w:tcW w:w="1376" w:type="dxa"/>
          </w:tcPr>
          <w:p w:rsidR="005576AA" w:rsidRPr="00E80603" w:rsidRDefault="003D126B" w:rsidP="00F75F5D">
            <w:pPr>
              <w:pStyle w:val="BodyText"/>
              <w:jc w:val="center"/>
              <w:rPr>
                <w:rFonts w:ascii="Arial" w:hAnsi="Arial"/>
                <w:sz w:val="20"/>
                <w:lang w:val="en-CA"/>
              </w:rPr>
            </w:pPr>
            <w:r w:rsidRPr="003D126B">
              <w:rPr>
                <w:rFonts w:ascii="Arial" w:hAnsi="Arial" w:cs="Arial"/>
                <w:sz w:val="20"/>
                <w:lang w:val="en-CA"/>
              </w:rPr>
              <w:t>NI45-106 s.2.3</w:t>
            </w:r>
          </w:p>
        </w:tc>
        <w:tc>
          <w:tcPr>
            <w:tcW w:w="1742" w:type="dxa"/>
          </w:tcPr>
          <w:p w:rsidR="005576AA" w:rsidRPr="00E80603" w:rsidRDefault="00F15A03" w:rsidP="00F75F5D">
            <w:pPr>
              <w:pStyle w:val="BodyText"/>
              <w:jc w:val="center"/>
              <w:rPr>
                <w:rFonts w:ascii="Arial" w:hAnsi="Arial"/>
                <w:sz w:val="20"/>
                <w:lang w:val="en-CA"/>
              </w:rPr>
            </w:pPr>
            <w:r>
              <w:rPr>
                <w:rFonts w:ascii="Arial" w:hAnsi="Arial"/>
                <w:sz w:val="20"/>
                <w:lang w:val="en-CA"/>
              </w:rPr>
              <w:t>0</w:t>
            </w:r>
          </w:p>
        </w:tc>
        <w:tc>
          <w:tcPr>
            <w:tcW w:w="1100" w:type="dxa"/>
          </w:tcPr>
          <w:p w:rsidR="005576AA" w:rsidRPr="00B07A68" w:rsidRDefault="005576AA" w:rsidP="00EF5114">
            <w:pPr>
              <w:pStyle w:val="BodyText"/>
              <w:jc w:val="center"/>
              <w:rPr>
                <w:rFonts w:ascii="Arial" w:hAnsi="Arial" w:cs="Arial"/>
                <w:sz w:val="20"/>
                <w:lang w:val="en-CA"/>
              </w:rPr>
            </w:pPr>
            <w:r w:rsidRPr="00B07A68">
              <w:rPr>
                <w:rFonts w:ascii="Arial" w:hAnsi="Arial" w:cs="Arial"/>
                <w:sz w:val="20"/>
                <w:lang w:val="en-CA"/>
              </w:rPr>
              <w:t xml:space="preserve">Aug. </w:t>
            </w:r>
            <w:r>
              <w:rPr>
                <w:rFonts w:ascii="Arial" w:hAnsi="Arial" w:cs="Arial"/>
                <w:sz w:val="20"/>
                <w:lang w:val="en-CA"/>
              </w:rPr>
              <w:t>1</w:t>
            </w:r>
            <w:r w:rsidR="00EF5114">
              <w:rPr>
                <w:rFonts w:ascii="Arial" w:hAnsi="Arial" w:cs="Arial"/>
                <w:sz w:val="20"/>
                <w:lang w:val="en-CA"/>
              </w:rPr>
              <w:t>4</w:t>
            </w:r>
            <w:r w:rsidRPr="00B07A68">
              <w:rPr>
                <w:rFonts w:ascii="Arial" w:hAnsi="Arial" w:cs="Arial"/>
                <w:sz w:val="20"/>
                <w:lang w:val="en-CA"/>
              </w:rPr>
              <w:t xml:space="preserve"> ,2018</w:t>
            </w:r>
          </w:p>
        </w:tc>
        <w:tc>
          <w:tcPr>
            <w:tcW w:w="1100" w:type="dxa"/>
          </w:tcPr>
          <w:p w:rsidR="005576AA" w:rsidRPr="00E80603" w:rsidRDefault="003D126B" w:rsidP="00F75F5D">
            <w:pPr>
              <w:pStyle w:val="BodyText"/>
              <w:jc w:val="center"/>
              <w:rPr>
                <w:rFonts w:ascii="Arial" w:hAnsi="Arial"/>
                <w:sz w:val="20"/>
                <w:lang w:val="en-CA"/>
              </w:rPr>
            </w:pPr>
            <w:r>
              <w:rPr>
                <w:rFonts w:ascii="Arial" w:hAnsi="Arial" w:cs="Arial"/>
                <w:sz w:val="20"/>
                <w:lang w:val="en-CA"/>
              </w:rPr>
              <w:t>Accredited Investors</w:t>
            </w:r>
          </w:p>
        </w:tc>
      </w:tr>
      <w:tr w:rsidR="005576AA" w:rsidTr="007045DB">
        <w:trPr>
          <w:trHeight w:val="864"/>
        </w:trPr>
        <w:tc>
          <w:tcPr>
            <w:tcW w:w="1394" w:type="dxa"/>
          </w:tcPr>
          <w:p w:rsidR="0004068A" w:rsidRPr="00E80603" w:rsidRDefault="0004068A">
            <w:pPr>
              <w:pStyle w:val="BodyText"/>
              <w:rPr>
                <w:rFonts w:ascii="Arial" w:hAnsi="Arial"/>
                <w:sz w:val="20"/>
                <w:lang w:val="en-CA"/>
              </w:rPr>
            </w:pPr>
            <w:r w:rsidRPr="0004068A">
              <w:rPr>
                <w:rFonts w:ascii="Arial" w:hAnsi="Arial"/>
                <w:sz w:val="20"/>
                <w:lang w:val="en-CA"/>
              </w:rPr>
              <w:t xml:space="preserve">Jasmin </w:t>
            </w:r>
            <w:proofErr w:type="spellStart"/>
            <w:r w:rsidRPr="0004068A">
              <w:rPr>
                <w:rFonts w:ascii="Arial" w:hAnsi="Arial"/>
                <w:sz w:val="20"/>
                <w:lang w:val="en-CA"/>
              </w:rPr>
              <w:t>Grondin</w:t>
            </w:r>
            <w:proofErr w:type="spellEnd"/>
            <w:r>
              <w:rPr>
                <w:rFonts w:ascii="Arial" w:hAnsi="Arial"/>
                <w:sz w:val="20"/>
                <w:lang w:val="en-CA"/>
              </w:rPr>
              <w:t xml:space="preserve">, </w:t>
            </w:r>
            <w:r w:rsidRPr="0004068A">
              <w:rPr>
                <w:rFonts w:ascii="Arial" w:hAnsi="Arial"/>
                <w:sz w:val="20"/>
                <w:lang w:val="en-CA"/>
              </w:rPr>
              <w:t xml:space="preserve">St Georges de </w:t>
            </w:r>
            <w:proofErr w:type="spellStart"/>
            <w:r w:rsidRPr="0004068A">
              <w:rPr>
                <w:rFonts w:ascii="Arial" w:hAnsi="Arial"/>
                <w:sz w:val="20"/>
                <w:lang w:val="en-CA"/>
              </w:rPr>
              <w:t>Beauce</w:t>
            </w:r>
            <w:proofErr w:type="spellEnd"/>
            <w:r w:rsidRPr="0004068A">
              <w:rPr>
                <w:rFonts w:ascii="Arial" w:hAnsi="Arial"/>
                <w:sz w:val="20"/>
                <w:lang w:val="en-CA"/>
              </w:rPr>
              <w:t xml:space="preserve">, </w:t>
            </w:r>
            <w:r w:rsidRPr="00DE0095">
              <w:rPr>
                <w:rFonts w:ascii="Arial" w:hAnsi="Arial"/>
                <w:sz w:val="20"/>
                <w:lang w:val="en-CA"/>
              </w:rPr>
              <w:t>QC</w:t>
            </w:r>
          </w:p>
        </w:tc>
        <w:tc>
          <w:tcPr>
            <w:tcW w:w="1376" w:type="dxa"/>
          </w:tcPr>
          <w:p w:rsidR="005576AA" w:rsidRPr="00E80603" w:rsidRDefault="0004068A" w:rsidP="00F75F5D">
            <w:pPr>
              <w:pStyle w:val="BodyText"/>
              <w:jc w:val="center"/>
              <w:rPr>
                <w:rFonts w:ascii="Arial" w:hAnsi="Arial"/>
                <w:sz w:val="20"/>
                <w:lang w:val="en-CA"/>
              </w:rPr>
            </w:pPr>
            <w:r>
              <w:rPr>
                <w:rFonts w:ascii="Arial" w:hAnsi="Arial"/>
                <w:sz w:val="20"/>
                <w:lang w:val="en-CA"/>
              </w:rPr>
              <w:t>42,500</w:t>
            </w:r>
          </w:p>
        </w:tc>
        <w:tc>
          <w:tcPr>
            <w:tcW w:w="1192" w:type="dxa"/>
          </w:tcPr>
          <w:p w:rsidR="005576AA" w:rsidRPr="00E80603" w:rsidRDefault="00DE0095" w:rsidP="003840ED">
            <w:pPr>
              <w:pStyle w:val="BodyText"/>
              <w:jc w:val="center"/>
              <w:rPr>
                <w:rFonts w:ascii="Arial" w:hAnsi="Arial" w:cs="Arial"/>
                <w:sz w:val="20"/>
                <w:lang w:val="en-CA"/>
              </w:rPr>
            </w:pPr>
            <w:r w:rsidRPr="00E80603">
              <w:rPr>
                <w:rFonts w:ascii="Arial" w:hAnsi="Arial" w:cs="Arial"/>
                <w:sz w:val="20"/>
                <w:lang w:val="en-CA"/>
              </w:rPr>
              <w:t>$0.06</w:t>
            </w:r>
          </w:p>
        </w:tc>
        <w:tc>
          <w:tcPr>
            <w:tcW w:w="1376" w:type="dxa"/>
          </w:tcPr>
          <w:p w:rsidR="005576AA" w:rsidRPr="00B07A68" w:rsidRDefault="00DE0095" w:rsidP="003840ED">
            <w:pPr>
              <w:pStyle w:val="BodyText"/>
              <w:jc w:val="center"/>
              <w:rPr>
                <w:rFonts w:ascii="Arial" w:hAnsi="Arial" w:cs="Arial"/>
                <w:sz w:val="20"/>
                <w:lang w:val="en-CA"/>
              </w:rPr>
            </w:pPr>
            <w:r w:rsidRPr="00B07A68">
              <w:rPr>
                <w:rFonts w:ascii="Arial" w:hAnsi="Arial" w:cs="Arial"/>
                <w:sz w:val="20"/>
                <w:lang w:val="en-CA"/>
              </w:rPr>
              <w:t>N/A</w:t>
            </w:r>
          </w:p>
        </w:tc>
        <w:tc>
          <w:tcPr>
            <w:tcW w:w="1376" w:type="dxa"/>
          </w:tcPr>
          <w:p w:rsidR="005576AA" w:rsidRPr="00E80603" w:rsidRDefault="0004068A" w:rsidP="00F75F5D">
            <w:pPr>
              <w:pStyle w:val="BodyText"/>
              <w:jc w:val="center"/>
              <w:rPr>
                <w:rFonts w:ascii="Arial" w:hAnsi="Arial"/>
                <w:sz w:val="20"/>
                <w:lang w:val="en-CA"/>
              </w:rPr>
            </w:pPr>
            <w:r w:rsidRPr="003D126B">
              <w:rPr>
                <w:rFonts w:ascii="Arial" w:hAnsi="Arial"/>
                <w:sz w:val="20"/>
                <w:lang w:val="en-CA"/>
              </w:rPr>
              <w:t>NI45-106 s.2.</w:t>
            </w:r>
            <w:r>
              <w:rPr>
                <w:rFonts w:ascii="Arial" w:hAnsi="Arial"/>
                <w:sz w:val="20"/>
                <w:lang w:val="en-CA"/>
              </w:rPr>
              <w:t>5</w:t>
            </w:r>
          </w:p>
        </w:tc>
        <w:tc>
          <w:tcPr>
            <w:tcW w:w="1742" w:type="dxa"/>
          </w:tcPr>
          <w:p w:rsidR="005576AA" w:rsidRPr="00E80603" w:rsidRDefault="00F125B3" w:rsidP="00F75F5D">
            <w:pPr>
              <w:pStyle w:val="BodyText"/>
              <w:jc w:val="center"/>
              <w:rPr>
                <w:rFonts w:ascii="Arial" w:hAnsi="Arial"/>
                <w:sz w:val="20"/>
                <w:lang w:val="en-CA"/>
              </w:rPr>
            </w:pPr>
            <w:r>
              <w:rPr>
                <w:rFonts w:ascii="Arial" w:hAnsi="Arial"/>
                <w:sz w:val="20"/>
                <w:lang w:val="en-CA"/>
              </w:rPr>
              <w:t>400,000</w:t>
            </w:r>
          </w:p>
        </w:tc>
        <w:tc>
          <w:tcPr>
            <w:tcW w:w="1100" w:type="dxa"/>
          </w:tcPr>
          <w:p w:rsidR="005576AA" w:rsidRPr="00B07A68" w:rsidRDefault="00F125B3" w:rsidP="00F75F5D">
            <w:pPr>
              <w:pStyle w:val="BodyText"/>
              <w:jc w:val="center"/>
              <w:rPr>
                <w:rFonts w:ascii="Arial" w:hAnsi="Arial" w:cs="Arial"/>
                <w:sz w:val="20"/>
                <w:lang w:val="en-CA"/>
              </w:rPr>
            </w:pPr>
            <w:r w:rsidRPr="00B07A68">
              <w:rPr>
                <w:rFonts w:ascii="Arial" w:hAnsi="Arial" w:cs="Arial"/>
                <w:sz w:val="20"/>
                <w:lang w:val="en-CA"/>
              </w:rPr>
              <w:t xml:space="preserve">Aug. </w:t>
            </w:r>
            <w:r>
              <w:rPr>
                <w:rFonts w:ascii="Arial" w:hAnsi="Arial" w:cs="Arial"/>
                <w:sz w:val="20"/>
                <w:lang w:val="en-CA"/>
              </w:rPr>
              <w:t>20</w:t>
            </w:r>
            <w:r w:rsidRPr="00B07A68">
              <w:rPr>
                <w:rFonts w:ascii="Arial" w:hAnsi="Arial" w:cs="Arial"/>
                <w:sz w:val="20"/>
                <w:lang w:val="en-CA"/>
              </w:rPr>
              <w:t xml:space="preserve"> ,2018</w:t>
            </w:r>
          </w:p>
        </w:tc>
        <w:tc>
          <w:tcPr>
            <w:tcW w:w="1100" w:type="dxa"/>
          </w:tcPr>
          <w:p w:rsidR="005576AA" w:rsidRPr="00E80603" w:rsidRDefault="0004068A" w:rsidP="00F75F5D">
            <w:pPr>
              <w:pStyle w:val="BodyText"/>
              <w:jc w:val="center"/>
              <w:rPr>
                <w:rFonts w:ascii="Arial" w:hAnsi="Arial"/>
                <w:sz w:val="20"/>
                <w:lang w:val="en-CA"/>
              </w:rPr>
            </w:pPr>
            <w:r w:rsidRPr="003D126B">
              <w:rPr>
                <w:rFonts w:ascii="Arial" w:hAnsi="Arial"/>
                <w:sz w:val="20"/>
                <w:lang w:val="en-CA"/>
              </w:rPr>
              <w:t>Friends and Family</w:t>
            </w:r>
          </w:p>
        </w:tc>
      </w:tr>
      <w:tr w:rsidR="007045DB" w:rsidTr="007045DB">
        <w:trPr>
          <w:trHeight w:val="864"/>
        </w:trPr>
        <w:tc>
          <w:tcPr>
            <w:tcW w:w="1394" w:type="dxa"/>
          </w:tcPr>
          <w:p w:rsidR="007045DB" w:rsidRPr="00E80603" w:rsidRDefault="00F125B3">
            <w:pPr>
              <w:pStyle w:val="BodyText"/>
              <w:rPr>
                <w:rFonts w:ascii="Arial" w:hAnsi="Arial"/>
                <w:sz w:val="20"/>
                <w:lang w:val="en-CA"/>
              </w:rPr>
            </w:pPr>
            <w:r w:rsidRPr="00F125B3">
              <w:rPr>
                <w:rFonts w:ascii="Arial" w:hAnsi="Arial"/>
                <w:sz w:val="20"/>
                <w:lang w:val="en-CA"/>
              </w:rPr>
              <w:t>TRC Holdings Ltd.</w:t>
            </w:r>
            <w:r>
              <w:rPr>
                <w:rFonts w:ascii="Arial" w:hAnsi="Arial"/>
                <w:sz w:val="20"/>
                <w:lang w:val="en-CA"/>
              </w:rPr>
              <w:t>, Vancouver, BC</w:t>
            </w:r>
          </w:p>
        </w:tc>
        <w:tc>
          <w:tcPr>
            <w:tcW w:w="1376" w:type="dxa"/>
          </w:tcPr>
          <w:p w:rsidR="007045DB" w:rsidRPr="00E80603" w:rsidRDefault="005C3CBE" w:rsidP="00F75F5D">
            <w:pPr>
              <w:pStyle w:val="BodyText"/>
              <w:jc w:val="center"/>
              <w:rPr>
                <w:rFonts w:ascii="Arial" w:hAnsi="Arial"/>
                <w:sz w:val="20"/>
                <w:lang w:val="en-CA"/>
              </w:rPr>
            </w:pPr>
            <w:r>
              <w:rPr>
                <w:rFonts w:ascii="Arial" w:hAnsi="Arial"/>
                <w:sz w:val="20"/>
                <w:lang w:val="en-CA"/>
              </w:rPr>
              <w:t>79</w:t>
            </w:r>
            <w:r w:rsidR="00F125B3">
              <w:rPr>
                <w:rFonts w:ascii="Arial" w:hAnsi="Arial"/>
                <w:sz w:val="20"/>
                <w:lang w:val="en-CA"/>
              </w:rPr>
              <w:t>4,167</w:t>
            </w:r>
          </w:p>
        </w:tc>
        <w:tc>
          <w:tcPr>
            <w:tcW w:w="1192" w:type="dxa"/>
          </w:tcPr>
          <w:p w:rsidR="007045DB" w:rsidRPr="00E80603" w:rsidRDefault="00DE0095" w:rsidP="00F75F5D">
            <w:pPr>
              <w:pStyle w:val="BodyText"/>
              <w:jc w:val="center"/>
              <w:rPr>
                <w:rFonts w:ascii="Arial" w:hAnsi="Arial"/>
                <w:sz w:val="20"/>
                <w:lang w:val="en-CA"/>
              </w:rPr>
            </w:pPr>
            <w:r w:rsidRPr="00E80603">
              <w:rPr>
                <w:rFonts w:ascii="Arial" w:hAnsi="Arial" w:cs="Arial"/>
                <w:sz w:val="20"/>
                <w:lang w:val="en-CA"/>
              </w:rPr>
              <w:t>$0.06</w:t>
            </w:r>
          </w:p>
        </w:tc>
        <w:tc>
          <w:tcPr>
            <w:tcW w:w="1376" w:type="dxa"/>
          </w:tcPr>
          <w:p w:rsidR="007045DB" w:rsidRPr="00E80603" w:rsidRDefault="00DE0095" w:rsidP="00F75F5D">
            <w:pPr>
              <w:pStyle w:val="BodyText"/>
              <w:jc w:val="center"/>
              <w:rPr>
                <w:rFonts w:ascii="Arial" w:hAnsi="Arial"/>
                <w:sz w:val="20"/>
                <w:lang w:val="en-CA"/>
              </w:rPr>
            </w:pPr>
            <w:r w:rsidRPr="00B07A68">
              <w:rPr>
                <w:rFonts w:ascii="Arial" w:hAnsi="Arial" w:cs="Arial"/>
                <w:sz w:val="20"/>
                <w:lang w:val="en-CA"/>
              </w:rPr>
              <w:t>N/A</w:t>
            </w:r>
          </w:p>
        </w:tc>
        <w:tc>
          <w:tcPr>
            <w:tcW w:w="1376" w:type="dxa"/>
          </w:tcPr>
          <w:p w:rsidR="007045DB" w:rsidRPr="00E80603" w:rsidRDefault="00F125B3" w:rsidP="00F75F5D">
            <w:pPr>
              <w:pStyle w:val="BodyText"/>
              <w:jc w:val="center"/>
              <w:rPr>
                <w:rFonts w:ascii="Arial" w:hAnsi="Arial"/>
                <w:sz w:val="20"/>
                <w:lang w:val="en-CA"/>
              </w:rPr>
            </w:pPr>
            <w:r w:rsidRPr="003D126B">
              <w:rPr>
                <w:rFonts w:ascii="Arial" w:hAnsi="Arial"/>
                <w:sz w:val="20"/>
                <w:lang w:val="en-CA"/>
              </w:rPr>
              <w:t>NI45-106 s.2.</w:t>
            </w:r>
            <w:r>
              <w:rPr>
                <w:rFonts w:ascii="Arial" w:hAnsi="Arial"/>
                <w:sz w:val="20"/>
                <w:lang w:val="en-CA"/>
              </w:rPr>
              <w:t>5</w:t>
            </w:r>
          </w:p>
        </w:tc>
        <w:tc>
          <w:tcPr>
            <w:tcW w:w="1742" w:type="dxa"/>
          </w:tcPr>
          <w:p w:rsidR="007045DB" w:rsidRPr="00E80603" w:rsidRDefault="00F125B3" w:rsidP="004710ED">
            <w:pPr>
              <w:pStyle w:val="BodyText"/>
              <w:jc w:val="center"/>
              <w:rPr>
                <w:rFonts w:ascii="Arial" w:hAnsi="Arial"/>
                <w:sz w:val="20"/>
                <w:lang w:val="en-CA"/>
              </w:rPr>
            </w:pPr>
            <w:r>
              <w:rPr>
                <w:rFonts w:ascii="Arial" w:hAnsi="Arial"/>
                <w:sz w:val="20"/>
                <w:lang w:val="en-CA"/>
              </w:rPr>
              <w:t>1,</w:t>
            </w:r>
            <w:r w:rsidR="004710ED">
              <w:rPr>
                <w:rFonts w:ascii="Arial" w:hAnsi="Arial"/>
                <w:sz w:val="20"/>
                <w:lang w:val="en-CA"/>
              </w:rPr>
              <w:t>8</w:t>
            </w:r>
            <w:r>
              <w:rPr>
                <w:rFonts w:ascii="Arial" w:hAnsi="Arial"/>
                <w:sz w:val="20"/>
                <w:lang w:val="en-CA"/>
              </w:rPr>
              <w:t xml:space="preserve">24,000 </w:t>
            </w:r>
          </w:p>
        </w:tc>
        <w:tc>
          <w:tcPr>
            <w:tcW w:w="1100" w:type="dxa"/>
          </w:tcPr>
          <w:p w:rsidR="007045DB" w:rsidRPr="00E80603" w:rsidRDefault="00F125B3" w:rsidP="00F125B3">
            <w:pPr>
              <w:pStyle w:val="BodyText"/>
              <w:jc w:val="center"/>
              <w:rPr>
                <w:rFonts w:ascii="Arial" w:hAnsi="Arial"/>
                <w:sz w:val="20"/>
                <w:lang w:val="en-CA"/>
              </w:rPr>
            </w:pPr>
            <w:r w:rsidRPr="00B07A68">
              <w:rPr>
                <w:rFonts w:ascii="Arial" w:hAnsi="Arial" w:cs="Arial"/>
                <w:sz w:val="20"/>
                <w:lang w:val="en-CA"/>
              </w:rPr>
              <w:t xml:space="preserve">Aug. </w:t>
            </w:r>
            <w:r>
              <w:rPr>
                <w:rFonts w:ascii="Arial" w:hAnsi="Arial" w:cs="Arial"/>
                <w:sz w:val="20"/>
                <w:lang w:val="en-CA"/>
              </w:rPr>
              <w:t>20</w:t>
            </w:r>
            <w:r w:rsidRPr="00B07A68">
              <w:rPr>
                <w:rFonts w:ascii="Arial" w:hAnsi="Arial" w:cs="Arial"/>
                <w:sz w:val="20"/>
                <w:lang w:val="en-CA"/>
              </w:rPr>
              <w:t xml:space="preserve"> ,2018</w:t>
            </w:r>
          </w:p>
        </w:tc>
        <w:tc>
          <w:tcPr>
            <w:tcW w:w="1100" w:type="dxa"/>
          </w:tcPr>
          <w:p w:rsidR="007045DB" w:rsidRPr="00E80603" w:rsidRDefault="00F125B3" w:rsidP="00F75F5D">
            <w:pPr>
              <w:pStyle w:val="BodyText"/>
              <w:jc w:val="center"/>
              <w:rPr>
                <w:rFonts w:ascii="Arial" w:hAnsi="Arial"/>
                <w:sz w:val="20"/>
                <w:lang w:val="en-CA"/>
              </w:rPr>
            </w:pPr>
            <w:r w:rsidRPr="003D126B">
              <w:rPr>
                <w:rFonts w:ascii="Arial" w:hAnsi="Arial"/>
                <w:sz w:val="20"/>
                <w:lang w:val="en-CA"/>
              </w:rPr>
              <w:t>Friends and Family</w:t>
            </w:r>
          </w:p>
        </w:tc>
      </w:tr>
      <w:tr w:rsidR="00F125B3" w:rsidTr="007045DB">
        <w:trPr>
          <w:trHeight w:val="864"/>
        </w:trPr>
        <w:tc>
          <w:tcPr>
            <w:tcW w:w="1394" w:type="dxa"/>
          </w:tcPr>
          <w:p w:rsidR="00F125B3" w:rsidRPr="00E80603" w:rsidRDefault="00F125B3">
            <w:pPr>
              <w:pStyle w:val="BodyText"/>
              <w:rPr>
                <w:rFonts w:ascii="Arial" w:hAnsi="Arial"/>
                <w:sz w:val="20"/>
                <w:lang w:val="en-CA"/>
              </w:rPr>
            </w:pPr>
            <w:proofErr w:type="spellStart"/>
            <w:r w:rsidRPr="00F125B3">
              <w:rPr>
                <w:rFonts w:ascii="Arial" w:hAnsi="Arial"/>
                <w:sz w:val="20"/>
                <w:lang w:val="en-CA"/>
              </w:rPr>
              <w:t>Blueskyview</w:t>
            </w:r>
            <w:proofErr w:type="spellEnd"/>
            <w:r w:rsidRPr="00F125B3">
              <w:rPr>
                <w:rFonts w:ascii="Arial" w:hAnsi="Arial"/>
                <w:sz w:val="20"/>
                <w:lang w:val="en-CA"/>
              </w:rPr>
              <w:t xml:space="preserve"> Software Corp.</w:t>
            </w:r>
            <w:r>
              <w:rPr>
                <w:rFonts w:ascii="Arial" w:hAnsi="Arial"/>
                <w:sz w:val="20"/>
                <w:lang w:val="en-CA"/>
              </w:rPr>
              <w:t xml:space="preserve">, </w:t>
            </w:r>
            <w:r w:rsidRPr="00F125B3">
              <w:rPr>
                <w:rFonts w:ascii="Arial" w:hAnsi="Arial"/>
                <w:sz w:val="20"/>
                <w:lang w:val="en-CA"/>
              </w:rPr>
              <w:t>Christina Lake</w:t>
            </w:r>
            <w:r>
              <w:rPr>
                <w:rFonts w:ascii="Arial" w:hAnsi="Arial"/>
                <w:sz w:val="20"/>
                <w:lang w:val="en-CA"/>
              </w:rPr>
              <w:t>,</w:t>
            </w:r>
            <w:r w:rsidRPr="00F125B3">
              <w:rPr>
                <w:rFonts w:ascii="Arial" w:hAnsi="Arial"/>
                <w:sz w:val="20"/>
                <w:lang w:val="en-CA"/>
              </w:rPr>
              <w:t xml:space="preserve"> </w:t>
            </w:r>
            <w:r>
              <w:rPr>
                <w:rFonts w:ascii="Arial" w:hAnsi="Arial"/>
                <w:sz w:val="20"/>
                <w:lang w:val="en-CA"/>
              </w:rPr>
              <w:t>BC</w:t>
            </w:r>
          </w:p>
        </w:tc>
        <w:tc>
          <w:tcPr>
            <w:tcW w:w="1376" w:type="dxa"/>
          </w:tcPr>
          <w:p w:rsidR="00F125B3" w:rsidRPr="00E80603" w:rsidRDefault="00F125B3" w:rsidP="00F75F5D">
            <w:pPr>
              <w:pStyle w:val="BodyText"/>
              <w:jc w:val="center"/>
              <w:rPr>
                <w:rFonts w:ascii="Arial" w:hAnsi="Arial"/>
                <w:sz w:val="20"/>
                <w:lang w:val="en-CA"/>
              </w:rPr>
            </w:pPr>
            <w:r>
              <w:rPr>
                <w:rFonts w:ascii="Arial" w:hAnsi="Arial"/>
                <w:sz w:val="20"/>
                <w:lang w:val="en-CA"/>
              </w:rPr>
              <w:t>400,000</w:t>
            </w:r>
          </w:p>
        </w:tc>
        <w:tc>
          <w:tcPr>
            <w:tcW w:w="1192" w:type="dxa"/>
          </w:tcPr>
          <w:p w:rsidR="00F125B3" w:rsidRPr="00E80603" w:rsidRDefault="00F125B3" w:rsidP="00F1579F">
            <w:pPr>
              <w:pStyle w:val="BodyText"/>
              <w:jc w:val="center"/>
              <w:rPr>
                <w:rFonts w:ascii="Arial" w:hAnsi="Arial"/>
                <w:sz w:val="20"/>
                <w:lang w:val="en-CA"/>
              </w:rPr>
            </w:pPr>
            <w:r w:rsidRPr="00E80603">
              <w:rPr>
                <w:rFonts w:ascii="Arial" w:hAnsi="Arial" w:cs="Arial"/>
                <w:sz w:val="20"/>
                <w:lang w:val="en-CA"/>
              </w:rPr>
              <w:t>$0.06</w:t>
            </w:r>
          </w:p>
        </w:tc>
        <w:tc>
          <w:tcPr>
            <w:tcW w:w="1376" w:type="dxa"/>
          </w:tcPr>
          <w:p w:rsidR="00F125B3" w:rsidRPr="00E80603" w:rsidRDefault="00F125B3" w:rsidP="00F1579F">
            <w:pPr>
              <w:pStyle w:val="BodyText"/>
              <w:jc w:val="center"/>
              <w:rPr>
                <w:rFonts w:ascii="Arial" w:hAnsi="Arial"/>
                <w:sz w:val="20"/>
                <w:lang w:val="en-CA"/>
              </w:rPr>
            </w:pPr>
            <w:r w:rsidRPr="00B07A68">
              <w:rPr>
                <w:rFonts w:ascii="Arial" w:hAnsi="Arial" w:cs="Arial"/>
                <w:sz w:val="20"/>
                <w:lang w:val="en-CA"/>
              </w:rPr>
              <w:t>N/A</w:t>
            </w:r>
          </w:p>
        </w:tc>
        <w:tc>
          <w:tcPr>
            <w:tcW w:w="1376" w:type="dxa"/>
          </w:tcPr>
          <w:p w:rsidR="00F125B3" w:rsidRPr="00E80603" w:rsidRDefault="00F125B3" w:rsidP="00F125B3">
            <w:pPr>
              <w:pStyle w:val="BodyText"/>
              <w:jc w:val="center"/>
              <w:rPr>
                <w:rFonts w:ascii="Arial" w:hAnsi="Arial"/>
                <w:sz w:val="20"/>
                <w:lang w:val="en-CA"/>
              </w:rPr>
            </w:pPr>
            <w:r w:rsidRPr="00F125B3">
              <w:rPr>
                <w:rFonts w:ascii="Arial" w:hAnsi="Arial"/>
                <w:sz w:val="20"/>
                <w:lang w:val="en-CA"/>
              </w:rPr>
              <w:t xml:space="preserve">NI45-106 s.2.24 </w:t>
            </w:r>
          </w:p>
        </w:tc>
        <w:tc>
          <w:tcPr>
            <w:tcW w:w="1742" w:type="dxa"/>
          </w:tcPr>
          <w:p w:rsidR="00F125B3" w:rsidRPr="00E80603" w:rsidRDefault="004710ED" w:rsidP="004710ED">
            <w:pPr>
              <w:pStyle w:val="BodyText"/>
              <w:jc w:val="center"/>
              <w:rPr>
                <w:rFonts w:ascii="Arial" w:hAnsi="Arial"/>
                <w:sz w:val="20"/>
                <w:lang w:val="en-CA"/>
              </w:rPr>
            </w:pPr>
            <w:r>
              <w:rPr>
                <w:rFonts w:ascii="Arial" w:hAnsi="Arial"/>
                <w:sz w:val="20"/>
                <w:lang w:val="en-CA"/>
              </w:rPr>
              <w:t>1,340</w:t>
            </w:r>
            <w:r w:rsidR="00F125B3">
              <w:rPr>
                <w:rFonts w:ascii="Arial" w:hAnsi="Arial"/>
                <w:sz w:val="20"/>
                <w:lang w:val="en-CA"/>
              </w:rPr>
              <w:t>,</w:t>
            </w:r>
            <w:r>
              <w:rPr>
                <w:rFonts w:ascii="Arial" w:hAnsi="Arial"/>
                <w:sz w:val="20"/>
                <w:lang w:val="en-CA"/>
              </w:rPr>
              <w:t>133</w:t>
            </w:r>
          </w:p>
        </w:tc>
        <w:tc>
          <w:tcPr>
            <w:tcW w:w="1100" w:type="dxa"/>
          </w:tcPr>
          <w:p w:rsidR="00F125B3" w:rsidRPr="00E80603" w:rsidRDefault="00F125B3" w:rsidP="00F75F5D">
            <w:pPr>
              <w:pStyle w:val="BodyText"/>
              <w:jc w:val="center"/>
              <w:rPr>
                <w:rFonts w:ascii="Arial" w:hAnsi="Arial"/>
                <w:sz w:val="20"/>
                <w:lang w:val="en-CA"/>
              </w:rPr>
            </w:pPr>
            <w:r w:rsidRPr="00B07A68">
              <w:rPr>
                <w:rFonts w:ascii="Arial" w:hAnsi="Arial" w:cs="Arial"/>
                <w:sz w:val="20"/>
                <w:lang w:val="en-CA"/>
              </w:rPr>
              <w:t xml:space="preserve">Aug. </w:t>
            </w:r>
            <w:r>
              <w:rPr>
                <w:rFonts w:ascii="Arial" w:hAnsi="Arial" w:cs="Arial"/>
                <w:sz w:val="20"/>
                <w:lang w:val="en-CA"/>
              </w:rPr>
              <w:t>20</w:t>
            </w:r>
            <w:r w:rsidRPr="00B07A68">
              <w:rPr>
                <w:rFonts w:ascii="Arial" w:hAnsi="Arial" w:cs="Arial"/>
                <w:sz w:val="20"/>
                <w:lang w:val="en-CA"/>
              </w:rPr>
              <w:t xml:space="preserve"> ,2018</w:t>
            </w:r>
          </w:p>
        </w:tc>
        <w:tc>
          <w:tcPr>
            <w:tcW w:w="1100" w:type="dxa"/>
          </w:tcPr>
          <w:p w:rsidR="00F125B3" w:rsidRPr="00E80603" w:rsidRDefault="00F125B3" w:rsidP="00F75F5D">
            <w:pPr>
              <w:pStyle w:val="BodyText"/>
              <w:jc w:val="center"/>
              <w:rPr>
                <w:rFonts w:ascii="Arial" w:hAnsi="Arial"/>
                <w:sz w:val="20"/>
                <w:lang w:val="en-CA"/>
              </w:rPr>
            </w:pPr>
            <w:r w:rsidRPr="00F125B3">
              <w:rPr>
                <w:rFonts w:ascii="Arial" w:hAnsi="Arial"/>
                <w:sz w:val="20"/>
                <w:lang w:val="en-CA"/>
              </w:rPr>
              <w:t>Insider</w:t>
            </w: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w:t>
      </w:r>
      <w:proofErr w:type="gramStart"/>
      <w:r w:rsidRPr="008003B9">
        <w:rPr>
          <w:rFonts w:ascii="Arial" w:hAnsi="Arial" w:cs="Arial"/>
          <w:sz w:val="20"/>
        </w:rPr>
        <w:t>funds been</w:t>
      </w:r>
      <w:proofErr w:type="gramEnd"/>
      <w:r w:rsidRPr="008003B9">
        <w:rPr>
          <w:rFonts w:ascii="Arial" w:hAnsi="Arial" w:cs="Arial"/>
          <w:sz w:val="20"/>
        </w:rPr>
        <w:t xml:space="preserve"> placed in trust pending receipt of all necessary approvals.</w:t>
      </w:r>
    </w:p>
    <w:p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E80603" w:rsidRPr="00E80603">
        <w:rPr>
          <w:rFonts w:ascii="Arial" w:hAnsi="Arial"/>
          <w:u w:val="single"/>
        </w:rPr>
        <w:t>$2</w:t>
      </w:r>
      <w:r w:rsidR="0071649C">
        <w:rPr>
          <w:rFonts w:ascii="Arial" w:hAnsi="Arial"/>
          <w:u w:val="single"/>
        </w:rPr>
        <w:t>5</w:t>
      </w:r>
      <w:r w:rsidR="005F1308">
        <w:rPr>
          <w:rFonts w:ascii="Arial" w:hAnsi="Arial"/>
          <w:u w:val="single"/>
        </w:rPr>
        <w:t>2</w:t>
      </w:r>
      <w:r w:rsidR="00770D2F">
        <w:rPr>
          <w:rFonts w:ascii="Arial" w:hAnsi="Arial"/>
          <w:u w:val="single"/>
        </w:rPr>
        <w:t>,</w:t>
      </w:r>
      <w:r w:rsidR="005F1308">
        <w:rPr>
          <w:rFonts w:ascii="Arial" w:hAnsi="Arial"/>
          <w:u w:val="single"/>
        </w:rPr>
        <w:t>000</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lastRenderedPageBreak/>
        <w:t>2.</w:t>
      </w:r>
      <w:r>
        <w:rPr>
          <w:rFonts w:ascii="Arial" w:hAnsi="Arial"/>
        </w:rPr>
        <w:tab/>
      </w:r>
      <w:r w:rsidRPr="00446987">
        <w:rPr>
          <w:rFonts w:ascii="Arial" w:hAnsi="Arial"/>
        </w:rPr>
        <w:t>Provide full details of the use of the proceeds.  The disclosure should be sufficiently complete to enable a reader to appreciate the significance of the transaction without reference to any other material.</w:t>
      </w:r>
      <w:r>
        <w:rPr>
          <w:rFonts w:ascii="Arial" w:hAnsi="Arial"/>
        </w:rPr>
        <w:t xml:space="preserve"> </w:t>
      </w:r>
      <w:proofErr w:type="gramStart"/>
      <w:r w:rsidR="00D54DF3" w:rsidRPr="00E87303">
        <w:rPr>
          <w:rFonts w:ascii="Arial" w:hAnsi="Arial"/>
          <w:szCs w:val="24"/>
          <w:u w:val="single"/>
        </w:rPr>
        <w:t>General Working Capital</w:t>
      </w:r>
      <w:r>
        <w:rPr>
          <w:rFonts w:ascii="Arial" w:hAnsi="Arial"/>
        </w:rPr>
        <w:t>.</w:t>
      </w:r>
      <w:proofErr w:type="gramEnd"/>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AF2AC4" w:rsidRPr="00AF2AC4">
        <w:rPr>
          <w:rFonts w:ascii="Arial" w:hAnsi="Arial"/>
          <w:u w:val="single"/>
        </w:rPr>
        <w:t>N/A</w:t>
      </w:r>
      <w:r>
        <w:rPr>
          <w:rFonts w:ascii="Arial" w:hAnsi="Arial"/>
          <w:u w:val="single"/>
        </w:rPr>
        <w:tab/>
      </w:r>
      <w:r>
        <w:rPr>
          <w:rFonts w:ascii="Arial" w:hAnsi="Arial"/>
        </w:rPr>
        <w:t>.</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Pr="008D5DF1" w:rsidRDefault="00EA4133">
      <w:pPr>
        <w:pStyle w:val="BodyText"/>
        <w:keepNext/>
        <w:keepLines/>
        <w:tabs>
          <w:tab w:val="left" w:pos="1080"/>
          <w:tab w:val="left" w:pos="1440"/>
          <w:tab w:val="left" w:pos="2160"/>
          <w:tab w:val="left" w:pos="9180"/>
        </w:tabs>
        <w:rPr>
          <w:rFonts w:ascii="Arial" w:hAnsi="Arial" w:cs="Arial"/>
          <w:sz w:val="22"/>
          <w:szCs w:val="22"/>
        </w:rPr>
      </w:pPr>
      <w:r>
        <w:rPr>
          <w:rFonts w:ascii="Arial" w:hAnsi="Arial"/>
        </w:rPr>
        <w:tab/>
        <w:t>(a)</w:t>
      </w:r>
      <w:r>
        <w:rPr>
          <w:rFonts w:ascii="Arial" w:hAnsi="Arial"/>
        </w:rPr>
        <w:tab/>
      </w:r>
      <w:r>
        <w:rPr>
          <w:rFonts w:ascii="Arial" w:hAnsi="Arial"/>
        </w:rPr>
        <w:tab/>
      </w:r>
      <w:r w:rsidR="008D5DF1" w:rsidRPr="00E60376">
        <w:rPr>
          <w:rFonts w:ascii="Arial" w:hAnsi="Arial"/>
        </w:rPr>
        <w:t>Class</w:t>
      </w:r>
      <w:r w:rsidRPr="00E60376">
        <w:rPr>
          <w:rFonts w:ascii="Arial" w:hAnsi="Arial"/>
        </w:rPr>
        <w:t xml:space="preserve"> </w:t>
      </w:r>
      <w:r w:rsidR="00E60376" w:rsidRPr="00E60376">
        <w:rPr>
          <w:rFonts w:ascii="Arial" w:hAnsi="Arial"/>
          <w:u w:val="single"/>
        </w:rPr>
        <w:t xml:space="preserve">each </w:t>
      </w:r>
      <w:r w:rsidR="00E60376" w:rsidRPr="00E60376">
        <w:rPr>
          <w:rFonts w:ascii="Arial" w:hAnsi="Arial" w:cs="Arial"/>
          <w:sz w:val="22"/>
          <w:szCs w:val="22"/>
          <w:u w:val="single"/>
        </w:rPr>
        <w:t>u</w:t>
      </w:r>
      <w:r w:rsidR="008D5DF1" w:rsidRPr="008D5DF1">
        <w:rPr>
          <w:rFonts w:ascii="Arial" w:hAnsi="Arial" w:cs="Arial"/>
          <w:sz w:val="22"/>
          <w:szCs w:val="22"/>
          <w:u w:val="single"/>
        </w:rPr>
        <w:t>nit consisting of one common share and one warrant</w:t>
      </w:r>
      <w:r w:rsidRPr="008D5DF1">
        <w:rPr>
          <w:rFonts w:ascii="Arial" w:hAnsi="Arial" w:cs="Arial"/>
          <w:sz w:val="22"/>
          <w:szCs w:val="22"/>
          <w:u w:val="single"/>
        </w:rPr>
        <w:tab/>
      </w:r>
      <w:r w:rsidRPr="008D5DF1">
        <w:rPr>
          <w:rFonts w:ascii="Arial" w:hAnsi="Arial" w:cs="Arial"/>
          <w:sz w:val="22"/>
          <w:szCs w:val="22"/>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71649C">
        <w:rPr>
          <w:rFonts w:ascii="Arial" w:hAnsi="Arial"/>
          <w:u w:val="single"/>
        </w:rPr>
        <w:t>4</w:t>
      </w:r>
      <w:r w:rsidR="00AF2AC4" w:rsidRPr="00AF2AC4">
        <w:rPr>
          <w:rFonts w:ascii="Arial" w:hAnsi="Arial"/>
          <w:u w:val="single"/>
        </w:rPr>
        <w:t>,</w:t>
      </w:r>
      <w:r w:rsidR="0071649C">
        <w:rPr>
          <w:rFonts w:ascii="Arial" w:hAnsi="Arial"/>
          <w:u w:val="single"/>
        </w:rPr>
        <w:t>20</w:t>
      </w:r>
      <w:r w:rsidR="00AF2AC4" w:rsidRPr="00AF2AC4">
        <w:rPr>
          <w:rFonts w:ascii="Arial" w:hAnsi="Arial"/>
          <w:u w:val="single"/>
        </w:rPr>
        <w:t>0,000</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AF2AC4" w:rsidRPr="00AF2AC4">
        <w:rPr>
          <w:rFonts w:ascii="Arial" w:hAnsi="Arial"/>
          <w:u w:val="single"/>
        </w:rPr>
        <w:t>$0.06</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r>
      <w:r w:rsidRPr="00446987">
        <w:rPr>
          <w:rFonts w:ascii="Arial" w:hAnsi="Arial"/>
        </w:rPr>
        <w:t xml:space="preserve">Voting rights </w:t>
      </w:r>
      <w:r w:rsidR="002F3473">
        <w:rPr>
          <w:rFonts w:ascii="Arial" w:hAnsi="Arial"/>
          <w:u w:val="single"/>
        </w:rPr>
        <w:t>No special voting rights, one vote for each share held</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71649C">
        <w:rPr>
          <w:rFonts w:ascii="Arial" w:hAnsi="Arial"/>
          <w:u w:val="single"/>
        </w:rPr>
        <w:t>4</w:t>
      </w:r>
      <w:r w:rsidR="00AF2AC4" w:rsidRPr="00AF2AC4">
        <w:rPr>
          <w:rFonts w:ascii="Arial" w:hAnsi="Arial"/>
          <w:u w:val="single"/>
        </w:rPr>
        <w:t>,</w:t>
      </w:r>
      <w:r w:rsidR="0071649C">
        <w:rPr>
          <w:rFonts w:ascii="Arial" w:hAnsi="Arial"/>
          <w:u w:val="single"/>
        </w:rPr>
        <w:t>20</w:t>
      </w:r>
      <w:r w:rsidR="00AF2AC4" w:rsidRPr="00AF2AC4">
        <w:rPr>
          <w:rFonts w:ascii="Arial" w:hAnsi="Arial"/>
          <w:u w:val="single"/>
        </w:rPr>
        <w:t>0,000</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sidR="0071649C">
        <w:rPr>
          <w:rFonts w:ascii="Arial" w:hAnsi="Arial"/>
          <w:u w:val="single"/>
        </w:rPr>
        <w:t>4</w:t>
      </w:r>
      <w:r w:rsidR="0071649C" w:rsidRPr="00AF2AC4">
        <w:rPr>
          <w:rFonts w:ascii="Arial" w:hAnsi="Arial"/>
          <w:u w:val="single"/>
        </w:rPr>
        <w:t>,</w:t>
      </w:r>
      <w:r w:rsidR="0071649C">
        <w:rPr>
          <w:rFonts w:ascii="Arial" w:hAnsi="Arial"/>
          <w:u w:val="single"/>
        </w:rPr>
        <w:t>20</w:t>
      </w:r>
      <w:r w:rsidR="0071649C" w:rsidRPr="00AF2AC4">
        <w:rPr>
          <w:rFonts w:ascii="Arial" w:hAnsi="Arial"/>
          <w:u w:val="single"/>
        </w:rPr>
        <w:t>0,000</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AF2AC4">
        <w:rPr>
          <w:rFonts w:ascii="Arial" w:hAnsi="Arial"/>
        </w:rPr>
        <w:t xml:space="preserve"> </w:t>
      </w:r>
      <w:r w:rsidR="00AF2AC4" w:rsidRPr="00AF2AC4">
        <w:rPr>
          <w:rFonts w:ascii="Arial" w:hAnsi="Arial"/>
          <w:u w:val="single"/>
        </w:rPr>
        <w:t>$0.10</w:t>
      </w:r>
      <w:r w:rsidR="00AF2AC4">
        <w:rPr>
          <w:rFonts w:ascii="Arial" w:hAnsi="Arial"/>
          <w:u w:val="single"/>
        </w:rPr>
        <w:t>/unit</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r>
      <w:r w:rsidRPr="00446987">
        <w:rPr>
          <w:rFonts w:ascii="Arial" w:hAnsi="Arial"/>
        </w:rPr>
        <w:t>Expiry date</w:t>
      </w:r>
      <w:r>
        <w:rPr>
          <w:rFonts w:ascii="Arial" w:hAnsi="Arial"/>
        </w:rPr>
        <w:t xml:space="preserve"> </w:t>
      </w:r>
      <w:r>
        <w:rPr>
          <w:rFonts w:ascii="Arial" w:hAnsi="Arial"/>
          <w:u w:val="single"/>
        </w:rPr>
        <w:tab/>
      </w:r>
      <w:r w:rsidR="005D552B">
        <w:rPr>
          <w:rFonts w:ascii="Arial" w:hAnsi="Arial"/>
          <w:u w:val="single"/>
        </w:rPr>
        <w:t>3 y</w:t>
      </w:r>
      <w:r w:rsidR="00D54DF3">
        <w:rPr>
          <w:rFonts w:ascii="Arial" w:hAnsi="Arial"/>
          <w:u w:val="single"/>
        </w:rPr>
        <w:t>ears</w:t>
      </w:r>
      <w:r w:rsidR="007E6EB7">
        <w:rPr>
          <w:rFonts w:ascii="Arial" w:hAnsi="Arial"/>
          <w:u w:val="single"/>
        </w:rPr>
        <w:t xml:space="preserve"> from closing date</w:t>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r w:rsidR="0000591D">
        <w:rPr>
          <w:b w:val="0"/>
          <w:sz w:val="24"/>
        </w:rPr>
        <w:t xml:space="preserve"> </w:t>
      </w:r>
      <w:r w:rsidR="0000591D" w:rsidRPr="007F7956">
        <w:rPr>
          <w:b w:val="0"/>
          <w:u w:val="single"/>
        </w:rPr>
        <w:t>N/A</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lastRenderedPageBreak/>
        <w:t xml:space="preserve">Provide the following information for any agent’s fee, commission, bonus or </w:t>
      </w:r>
      <w:r w:rsidRPr="00446987">
        <w:rPr>
          <w:rFonts w:ascii="Arial" w:hAnsi="Arial"/>
        </w:rPr>
        <w:t>finder’s fee,</w:t>
      </w:r>
      <w:r>
        <w:rPr>
          <w:rFonts w:ascii="Arial" w:hAnsi="Arial"/>
        </w:rPr>
        <w:t xml:space="preserve"> or other compensation paid or to be paid in connection with the placement (including warrants, options, etc.):</w:t>
      </w:r>
      <w:r w:rsidR="00770D2F">
        <w:rPr>
          <w:rFonts w:ascii="Arial" w:hAnsi="Arial"/>
        </w:rPr>
        <w:t xml:space="preserve"> N/A</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 address. If a corporation, identify persons owning or exercising voting control over 20% or more of the voting shares if known to the Issuer)</w:t>
      </w:r>
      <w:proofErr w:type="gramStart"/>
      <w:r>
        <w:rPr>
          <w:rFonts w:ascii="Arial" w:hAnsi="Arial"/>
        </w:rPr>
        <w:t xml:space="preserve">: </w:t>
      </w:r>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w:t>
      </w:r>
      <w:proofErr w:type="gramStart"/>
      <w:r>
        <w:rPr>
          <w:rFonts w:ascii="Arial" w:hAnsi="Arial"/>
        </w:rPr>
        <w:t>options,</w:t>
      </w:r>
      <w:proofErr w:type="gramEnd"/>
      <w:r>
        <w:rPr>
          <w:rFonts w:ascii="Arial" w:hAnsi="Arial"/>
        </w:rPr>
        <w:t xml:space="preserve">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sidR="0000591D" w:rsidRPr="0000591D">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00591D" w:rsidP="0000591D">
      <w:pPr>
        <w:pStyle w:val="List"/>
        <w:tabs>
          <w:tab w:val="left" w:pos="1080"/>
          <w:tab w:val="left" w:pos="9180"/>
        </w:tabs>
        <w:ind w:firstLine="0"/>
        <w:jc w:val="both"/>
        <w:rPr>
          <w:rFonts w:ascii="Arial" w:hAnsi="Arial"/>
        </w:rPr>
      </w:pPr>
      <w:r w:rsidRPr="0000591D">
        <w:rPr>
          <w:rFonts w:ascii="Arial" w:hAnsi="Arial"/>
          <w:u w:val="single"/>
        </w:rPr>
        <w:t>N/A</w:t>
      </w:r>
      <w:r w:rsidR="00EA4133">
        <w:rPr>
          <w:rFonts w:ascii="Arial" w:hAnsi="Arial"/>
          <w:u w:val="single"/>
        </w:rPr>
        <w:tab/>
      </w:r>
      <w:r w:rsidR="00EA4133">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sidR="00AF2AC4" w:rsidRPr="00AF2AC4">
        <w:rPr>
          <w:rFonts w:ascii="Arial" w:hAnsi="Arial"/>
          <w:u w:val="single"/>
        </w:rPr>
        <w:softHyphen/>
        <w:t>NO</w:t>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Pr="0078174E" w:rsidRDefault="00EA4133" w:rsidP="0078174E">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00591D" w:rsidRPr="0000591D">
        <w:rPr>
          <w:rFonts w:ascii="Arial" w:hAnsi="Arial"/>
          <w:u w:val="single"/>
        </w:rPr>
        <w:t>N/A</w:t>
      </w:r>
      <w:r>
        <w:rPr>
          <w:rFonts w:ascii="Arial" w:hAnsi="Arial"/>
          <w:u w:val="single"/>
        </w:rPr>
        <w:tab/>
      </w:r>
      <w:r w:rsidRPr="0078174E">
        <w:rPr>
          <w:rFonts w:ascii="Arial" w:hAnsi="Arial"/>
        </w:rPr>
        <w:t>.</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446987">
        <w:rPr>
          <w:rFonts w:ascii="Arial" w:hAnsi="Arial"/>
        </w:rPr>
        <w:t>Instrument 45-102.</w:t>
      </w:r>
      <w:r w:rsidR="007E374B">
        <w:rPr>
          <w:rFonts w:ascii="Arial" w:hAnsi="Arial"/>
        </w:rPr>
        <w:t xml:space="preserve"> </w:t>
      </w:r>
      <w:r w:rsidR="007E374B" w:rsidRPr="0000591D">
        <w:rPr>
          <w:rFonts w:ascii="Arial" w:hAnsi="Arial"/>
          <w:u w:val="single"/>
        </w:rPr>
        <w:t>N/A</w:t>
      </w: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Pr="0078174E" w:rsidRDefault="00EA4133" w:rsidP="0078174E">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Provide details of the assets to be acquired by the Issuer (including the location of the assets, if applicable).  The disclosure should be sufficiently complete to enable a reader to appreciate the significance of the transaction without reference to any other material</w:t>
      </w:r>
      <w:proofErr w:type="gramStart"/>
      <w:r>
        <w:rPr>
          <w:rFonts w:ascii="Arial" w:hAnsi="Arial"/>
          <w:color w:val="000000"/>
        </w:rPr>
        <w:t xml:space="preserve">:  </w:t>
      </w:r>
      <w:r>
        <w:rPr>
          <w:rFonts w:ascii="Arial" w:hAnsi="Arial"/>
          <w:color w:val="000000"/>
          <w:u w:val="single"/>
        </w:rPr>
        <w:tab/>
      </w:r>
      <w:r w:rsidRPr="0078174E">
        <w:rPr>
          <w:rFonts w:ascii="Arial" w:hAnsi="Arial"/>
          <w:color w:val="000000"/>
        </w:rPr>
        <w:t>.</w:t>
      </w:r>
      <w:proofErr w:type="gramEnd"/>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Total aggregate consideration in Canadian dollars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Other</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Expiry date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Exercise price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Work commitments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Pr="0078174E" w:rsidRDefault="00EA4133" w:rsidP="0078174E">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proofErr w:type="gramStart"/>
      <w:r>
        <w:rPr>
          <w:rFonts w:ascii="Arial" w:hAnsi="Arial"/>
          <w:color w:val="000000"/>
        </w:rPr>
        <w:t>:</w:t>
      </w:r>
      <w:r w:rsidRPr="00A57D7A">
        <w:rPr>
          <w:rFonts w:ascii="Arial" w:hAnsi="Arial"/>
          <w:color w:val="000000"/>
          <w:u w:val="single"/>
        </w:rPr>
        <w:t xml:space="preserve"> </w:t>
      </w:r>
      <w:r>
        <w:rPr>
          <w:rFonts w:ascii="Arial" w:hAnsi="Arial"/>
          <w:color w:val="000000"/>
          <w:u w:val="single"/>
        </w:rPr>
        <w:tab/>
      </w:r>
      <w:r w:rsidRPr="0078174E">
        <w:rPr>
          <w:rFonts w:ascii="Arial" w:hAnsi="Arial"/>
          <w:color w:val="000000"/>
        </w:rPr>
        <w:t>.</w:t>
      </w:r>
      <w:proofErr w:type="gramEnd"/>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Pr="0078174E" w:rsidRDefault="00EA4133" w:rsidP="0078174E">
      <w:pPr>
        <w:pStyle w:val="List"/>
        <w:numPr>
          <w:ilvl w:val="0"/>
          <w:numId w:val="16"/>
        </w:numPr>
        <w:tabs>
          <w:tab w:val="left" w:pos="9180"/>
        </w:tabs>
        <w:jc w:val="both"/>
        <w:rPr>
          <w:rFonts w:ascii="Arial" w:hAnsi="Arial"/>
          <w:color w:val="000000"/>
          <w:u w:val="single"/>
        </w:rPr>
      </w:pPr>
      <w:r>
        <w:rPr>
          <w:rFonts w:ascii="Arial" w:hAnsi="Arial"/>
          <w:color w:val="000000"/>
        </w:rPr>
        <w:t>Details of the steps taken by the Issuer to ensure that the vendor has good title to the assets being acquired</w:t>
      </w:r>
      <w:proofErr w:type="gramStart"/>
      <w:r>
        <w:rPr>
          <w:rFonts w:ascii="Arial" w:hAnsi="Arial"/>
          <w:color w:val="000000"/>
        </w:rPr>
        <w:t xml:space="preserve">: </w:t>
      </w:r>
      <w:r>
        <w:rPr>
          <w:rFonts w:ascii="Arial" w:hAnsi="Arial"/>
          <w:color w:val="000000"/>
          <w:u w:val="single"/>
        </w:rPr>
        <w:tab/>
      </w:r>
      <w:r w:rsidRPr="0078174E">
        <w:rPr>
          <w:rFonts w:ascii="Arial" w:hAnsi="Arial"/>
          <w:color w:val="000000"/>
        </w:rPr>
        <w:t>.</w:t>
      </w:r>
      <w:proofErr w:type="gramEnd"/>
      <w:r w:rsidRPr="0078174E">
        <w:rPr>
          <w:rFonts w:ascii="Arial" w:hAnsi="Arial"/>
          <w:color w:val="000000"/>
        </w:rPr>
        <w:t xml:space="preserve">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acquisition (name, address. If a corporation, identify persons owning or exercising voting control over 20% or more of the voting shares if known to the Issuer)</w:t>
      </w:r>
      <w:proofErr w:type="gramStart"/>
      <w:r>
        <w:rPr>
          <w:rFonts w:ascii="Arial" w:hAnsi="Arial"/>
        </w:rPr>
        <w:t xml:space="preserve">: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roofErr w:type="gramEnd"/>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w:t>
      </w:r>
      <w:proofErr w:type="gramStart"/>
      <w:r>
        <w:rPr>
          <w:rFonts w:ascii="Arial" w:hAnsi="Arial"/>
        </w:rPr>
        <w:t>options,</w:t>
      </w:r>
      <w:proofErr w:type="gramEnd"/>
      <w:r>
        <w:rPr>
          <w:rFonts w:ascii="Arial" w:hAnsi="Arial"/>
        </w:rPr>
        <w:t xml:space="preserve"> warrants etc. </w:t>
      </w:r>
      <w:r>
        <w:rPr>
          <w:rFonts w:ascii="Arial" w:hAnsi="Arial"/>
          <w:u w:val="single"/>
        </w:rPr>
        <w:tab/>
      </w:r>
    </w:p>
    <w:p w:rsidR="00CF2A90" w:rsidRPr="00390B99" w:rsidRDefault="00EA4133" w:rsidP="00390B99">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78174E">
        <w:rPr>
          <w:rFonts w:ascii="Arial" w:hAnsi="Arial"/>
          <w:color w:val="000000"/>
          <w:u w:val="single"/>
        </w:rPr>
        <w:tab/>
        <w:t xml:space="preserve"> .</w:t>
      </w:r>
    </w:p>
    <w:p w:rsidR="00EA4133" w:rsidRPr="0078174E" w:rsidRDefault="00EA4133" w:rsidP="0078174E">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r w:rsidRPr="0078174E">
        <w:rPr>
          <w:rFonts w:ascii="Arial" w:hAnsi="Arial"/>
          <w:color w:val="000000"/>
        </w:rPr>
        <w:t>.</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lastRenderedPageBreak/>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BF1A27" w:rsidRDefault="00BF1A27" w:rsidP="00564752">
      <w:pPr>
        <w:pStyle w:val="BodyText"/>
        <w:tabs>
          <w:tab w:val="left" w:pos="4680"/>
          <w:tab w:val="left" w:pos="7200"/>
        </w:tabs>
        <w:spacing w:before="480"/>
        <w:rPr>
          <w:rFonts w:ascii="Arial" w:hAnsi="Arial"/>
        </w:rPr>
      </w:pPr>
    </w:p>
    <w:p w:rsidR="00EA4133" w:rsidRDefault="00632375" w:rsidP="00564752">
      <w:pPr>
        <w:pStyle w:val="BodyText"/>
        <w:tabs>
          <w:tab w:val="left" w:pos="4680"/>
          <w:tab w:val="left" w:pos="7200"/>
        </w:tabs>
        <w:spacing w:before="480"/>
        <w:rPr>
          <w:rFonts w:ascii="Arial" w:hAnsi="Arial"/>
        </w:rPr>
      </w:pPr>
      <w:r>
        <w:rPr>
          <w:rFonts w:ascii="Arial" w:hAnsi="Arial"/>
        </w:rPr>
        <w:tab/>
        <w:t xml:space="preserve">                </w:t>
      </w:r>
      <w:proofErr w:type="gramStart"/>
      <w:r w:rsidR="00EA4133">
        <w:rPr>
          <w:rFonts w:ascii="Arial" w:hAnsi="Arial"/>
        </w:rPr>
        <w:t xml:space="preserve">Dated </w:t>
      </w:r>
      <w:r w:rsidR="00770D2F">
        <w:rPr>
          <w:rFonts w:ascii="Arial" w:hAnsi="Arial"/>
          <w:u w:val="single"/>
        </w:rPr>
        <w:t>August 20,</w:t>
      </w:r>
      <w:r w:rsidR="0072306E" w:rsidRPr="0072306E">
        <w:rPr>
          <w:rFonts w:ascii="Arial" w:hAnsi="Arial"/>
          <w:u w:val="single"/>
        </w:rPr>
        <w:t xml:space="preserve"> 2018</w:t>
      </w:r>
      <w:r w:rsidR="0072306E">
        <w:rPr>
          <w:rFonts w:ascii="Arial" w:hAnsi="Arial"/>
          <w:u w:val="single"/>
        </w:rPr>
        <w:t xml:space="preserve">   </w:t>
      </w:r>
      <w:r w:rsidR="00EA4133">
        <w:rPr>
          <w:rFonts w:ascii="Arial" w:hAnsi="Arial"/>
        </w:rPr>
        <w:t>.</w:t>
      </w:r>
      <w:proofErr w:type="gramEnd"/>
    </w:p>
    <w:p w:rsidR="00EA4133" w:rsidRDefault="00646F11">
      <w:pPr>
        <w:pStyle w:val="List"/>
        <w:tabs>
          <w:tab w:val="left" w:pos="9180"/>
        </w:tabs>
        <w:ind w:left="5760" w:hanging="5760"/>
        <w:rPr>
          <w:rFonts w:ascii="Arial" w:hAnsi="Arial"/>
        </w:rPr>
      </w:pPr>
      <w:r>
        <w:rPr>
          <w:rFonts w:ascii="Arial" w:hAnsi="Arial"/>
          <w:noProof/>
          <w:lang w:val="en-US"/>
        </w:rPr>
        <w:drawing>
          <wp:anchor distT="0" distB="0" distL="114300" distR="114300" simplePos="0" relativeHeight="251658240" behindDoc="1" locked="0" layoutInCell="1" allowOverlap="1">
            <wp:simplePos x="0" y="0"/>
            <wp:positionH relativeFrom="column">
              <wp:posOffset>3782695</wp:posOffset>
            </wp:positionH>
            <wp:positionV relativeFrom="paragraph">
              <wp:posOffset>625475</wp:posOffset>
            </wp:positionV>
            <wp:extent cx="1878330" cy="462915"/>
            <wp:effectExtent l="0" t="0" r="0" b="0"/>
            <wp:wrapNone/>
            <wp:docPr id="3" name="Picture 0" descr="iti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n2.png"/>
                    <pic:cNvPicPr/>
                  </pic:nvPicPr>
                  <pic:blipFill>
                    <a:blip r:embed="rId8" cstate="print"/>
                    <a:stretch>
                      <a:fillRect/>
                    </a:stretch>
                  </pic:blipFill>
                  <pic:spPr>
                    <a:xfrm>
                      <a:off x="0" y="0"/>
                      <a:ext cx="1878330" cy="462915"/>
                    </a:xfrm>
                    <a:prstGeom prst="rect">
                      <a:avLst/>
                    </a:prstGeom>
                  </pic:spPr>
                </pic:pic>
              </a:graphicData>
            </a:graphic>
          </wp:anchor>
        </w:drawing>
      </w:r>
      <w:r w:rsidR="00EA4133">
        <w:rPr>
          <w:rFonts w:ascii="Arial" w:hAnsi="Arial"/>
        </w:rPr>
        <w:tab/>
      </w:r>
      <w:r w:rsidR="000C2DBB" w:rsidRPr="000C2DBB">
        <w:rPr>
          <w:rFonts w:ascii="Arial" w:hAnsi="Arial"/>
          <w:u w:val="single"/>
        </w:rPr>
        <w:t>Russ Rossi</w:t>
      </w:r>
      <w:r w:rsidR="00EA4133">
        <w:rPr>
          <w:rFonts w:ascii="Arial" w:hAnsi="Arial"/>
          <w:u w:val="single"/>
        </w:rPr>
        <w:tab/>
      </w:r>
      <w:r w:rsidR="00EA4133">
        <w:rPr>
          <w:rFonts w:ascii="Arial" w:hAnsi="Arial"/>
          <w:u w:val="single"/>
        </w:rPr>
        <w:br/>
      </w:r>
      <w:r w:rsidR="00EA4133">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0C2DBB" w:rsidRPr="000C2DBB">
        <w:rPr>
          <w:rFonts w:ascii="Arial" w:hAnsi="Arial"/>
          <w:u w:val="single"/>
        </w:rPr>
        <w:t>CEO</w:t>
      </w:r>
      <w:r>
        <w:rPr>
          <w:rFonts w:ascii="Arial" w:hAnsi="Arial"/>
          <w:u w:val="single"/>
        </w:rPr>
        <w:tab/>
      </w:r>
      <w:r>
        <w:rPr>
          <w:rFonts w:ascii="Arial" w:hAnsi="Arial"/>
        </w:rPr>
        <w:br/>
        <w:t>Official Capacity</w:t>
      </w:r>
    </w:p>
    <w:sectPr w:rsidR="00EA4133" w:rsidSect="008003B9">
      <w:footerReference w:type="default" r:id="rId9"/>
      <w:footerReference w:type="first" r:id="rId10"/>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53" w:rsidRDefault="00D87353">
      <w:r>
        <w:separator/>
      </w:r>
    </w:p>
  </w:endnote>
  <w:endnote w:type="continuationSeparator" w:id="0">
    <w:p w:rsidR="00D87353" w:rsidRDefault="00D8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D87353" w:rsidP="008003B9">
    <w:pPr>
      <w:tabs>
        <w:tab w:val="center" w:pos="4674"/>
        <w:tab w:val="left" w:pos="8460"/>
      </w:tabs>
      <w:jc w:val="center"/>
      <w:rPr>
        <w:rStyle w:val="PageNumber"/>
        <w:rFonts w:ascii="Arial" w:hAnsi="Arial" w:cs="Arial"/>
        <w:b/>
      </w:rPr>
    </w:pPr>
    <w:r>
      <w:rPr>
        <w:b/>
        <w:noProof/>
      </w:rPr>
      <w:pict>
        <v:line id="Line 3" o:spid="_x0000_s2049"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FORM 9 – NOTICE OF 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2F0416"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2F2898"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2F2898" w:rsidRPr="002557FD">
      <w:rPr>
        <w:rStyle w:val="PageNumber"/>
        <w:rFonts w:ascii="Arial" w:hAnsi="Arial" w:cs="Arial"/>
        <w:sz w:val="16"/>
        <w:szCs w:val="16"/>
      </w:rPr>
      <w:fldChar w:fldCharType="separate"/>
    </w:r>
    <w:r w:rsidR="005C3CBE">
      <w:rPr>
        <w:rStyle w:val="PageNumber"/>
        <w:rFonts w:ascii="Arial" w:hAnsi="Arial" w:cs="Arial"/>
        <w:noProof/>
        <w:sz w:val="16"/>
        <w:szCs w:val="16"/>
      </w:rPr>
      <w:t>2</w:t>
    </w:r>
    <w:r w:rsidR="002F2898"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D87353">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53" w:rsidRDefault="00D87353">
      <w:r>
        <w:separator/>
      </w:r>
    </w:p>
  </w:footnote>
  <w:footnote w:type="continuationSeparator" w:id="0">
    <w:p w:rsidR="00D87353" w:rsidRDefault="00D87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68B3"/>
    <w:rsid w:val="00002881"/>
    <w:rsid w:val="00003125"/>
    <w:rsid w:val="0000591D"/>
    <w:rsid w:val="0001060A"/>
    <w:rsid w:val="0004068A"/>
    <w:rsid w:val="000B64EF"/>
    <w:rsid w:val="000C2DBB"/>
    <w:rsid w:val="00116314"/>
    <w:rsid w:val="00132E55"/>
    <w:rsid w:val="00173F0B"/>
    <w:rsid w:val="00186DA5"/>
    <w:rsid w:val="001B351E"/>
    <w:rsid w:val="002557FD"/>
    <w:rsid w:val="00283ACC"/>
    <w:rsid w:val="002F0416"/>
    <w:rsid w:val="002F2898"/>
    <w:rsid w:val="002F3473"/>
    <w:rsid w:val="00326D55"/>
    <w:rsid w:val="00390B99"/>
    <w:rsid w:val="003C72E9"/>
    <w:rsid w:val="003D126B"/>
    <w:rsid w:val="00446987"/>
    <w:rsid w:val="00456624"/>
    <w:rsid w:val="00456B2A"/>
    <w:rsid w:val="004710ED"/>
    <w:rsid w:val="004A1403"/>
    <w:rsid w:val="004B214D"/>
    <w:rsid w:val="004D291A"/>
    <w:rsid w:val="005576AA"/>
    <w:rsid w:val="00563967"/>
    <w:rsid w:val="00564752"/>
    <w:rsid w:val="005C3CBE"/>
    <w:rsid w:val="005D552B"/>
    <w:rsid w:val="005F1308"/>
    <w:rsid w:val="00617A0E"/>
    <w:rsid w:val="0062717F"/>
    <w:rsid w:val="00632375"/>
    <w:rsid w:val="00636BBB"/>
    <w:rsid w:val="00643A28"/>
    <w:rsid w:val="00646F11"/>
    <w:rsid w:val="006475BF"/>
    <w:rsid w:val="00670882"/>
    <w:rsid w:val="006F0192"/>
    <w:rsid w:val="007045DB"/>
    <w:rsid w:val="0071649C"/>
    <w:rsid w:val="0072306E"/>
    <w:rsid w:val="007568B3"/>
    <w:rsid w:val="00770D2F"/>
    <w:rsid w:val="00772525"/>
    <w:rsid w:val="00773853"/>
    <w:rsid w:val="0078174E"/>
    <w:rsid w:val="007B0425"/>
    <w:rsid w:val="007E374B"/>
    <w:rsid w:val="007E658B"/>
    <w:rsid w:val="007E6EB7"/>
    <w:rsid w:val="007F7956"/>
    <w:rsid w:val="008003B9"/>
    <w:rsid w:val="008177B9"/>
    <w:rsid w:val="00852B25"/>
    <w:rsid w:val="008B2ED0"/>
    <w:rsid w:val="008D5DF1"/>
    <w:rsid w:val="008F27FF"/>
    <w:rsid w:val="009136E7"/>
    <w:rsid w:val="00942CEB"/>
    <w:rsid w:val="009466F0"/>
    <w:rsid w:val="0097763E"/>
    <w:rsid w:val="009F5E6E"/>
    <w:rsid w:val="00A00C54"/>
    <w:rsid w:val="00A10285"/>
    <w:rsid w:val="00A1177A"/>
    <w:rsid w:val="00A71397"/>
    <w:rsid w:val="00A81744"/>
    <w:rsid w:val="00A90670"/>
    <w:rsid w:val="00A93530"/>
    <w:rsid w:val="00A9392C"/>
    <w:rsid w:val="00AB0F67"/>
    <w:rsid w:val="00AF2AC4"/>
    <w:rsid w:val="00B07A68"/>
    <w:rsid w:val="00B923F6"/>
    <w:rsid w:val="00BF1A27"/>
    <w:rsid w:val="00C51322"/>
    <w:rsid w:val="00CD4929"/>
    <w:rsid w:val="00CF076A"/>
    <w:rsid w:val="00CF2A90"/>
    <w:rsid w:val="00D54DF3"/>
    <w:rsid w:val="00D85DDA"/>
    <w:rsid w:val="00D87353"/>
    <w:rsid w:val="00DA6916"/>
    <w:rsid w:val="00DB640C"/>
    <w:rsid w:val="00DE0095"/>
    <w:rsid w:val="00DF44C1"/>
    <w:rsid w:val="00E1209D"/>
    <w:rsid w:val="00E32721"/>
    <w:rsid w:val="00E47E4D"/>
    <w:rsid w:val="00E55E58"/>
    <w:rsid w:val="00E60376"/>
    <w:rsid w:val="00E80603"/>
    <w:rsid w:val="00E87303"/>
    <w:rsid w:val="00E873B4"/>
    <w:rsid w:val="00E97C13"/>
    <w:rsid w:val="00EA4133"/>
    <w:rsid w:val="00EC3CCE"/>
    <w:rsid w:val="00EC725B"/>
    <w:rsid w:val="00EF5114"/>
    <w:rsid w:val="00F125B3"/>
    <w:rsid w:val="00F15A03"/>
    <w:rsid w:val="00F25A97"/>
    <w:rsid w:val="00F75F5D"/>
    <w:rsid w:val="00F8261D"/>
    <w:rsid w:val="00FD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98"/>
  </w:style>
  <w:style w:type="paragraph" w:styleId="Heading2">
    <w:name w:val="heading 2"/>
    <w:basedOn w:val="BodyText"/>
    <w:next w:val="BodyText"/>
    <w:qFormat/>
    <w:rsid w:val="002F2898"/>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2898"/>
    <w:pPr>
      <w:spacing w:before="240"/>
    </w:pPr>
    <w:rPr>
      <w:sz w:val="24"/>
      <w:lang w:val="en-GB"/>
    </w:rPr>
  </w:style>
  <w:style w:type="paragraph" w:styleId="List">
    <w:name w:val="List"/>
    <w:basedOn w:val="BodyText"/>
    <w:rsid w:val="002F2898"/>
    <w:pPr>
      <w:ind w:left="1080" w:hanging="1080"/>
    </w:pPr>
  </w:style>
  <w:style w:type="paragraph" w:styleId="List2">
    <w:name w:val="List 2"/>
    <w:basedOn w:val="List"/>
    <w:rsid w:val="002F2898"/>
    <w:pPr>
      <w:ind w:left="1800" w:hanging="720"/>
    </w:pPr>
  </w:style>
  <w:style w:type="paragraph" w:styleId="Title">
    <w:name w:val="Title"/>
    <w:basedOn w:val="BodyText"/>
    <w:qFormat/>
    <w:rsid w:val="002F2898"/>
    <w:pPr>
      <w:spacing w:after="240"/>
      <w:jc w:val="center"/>
    </w:pPr>
    <w:rPr>
      <w:rFonts w:ascii="Arial" w:hAnsi="Arial"/>
      <w:b/>
      <w:sz w:val="40"/>
    </w:rPr>
  </w:style>
  <w:style w:type="paragraph" w:customStyle="1" w:styleId="amend">
    <w:name w:val="amend"/>
    <w:basedOn w:val="Normal"/>
    <w:rsid w:val="002F2898"/>
    <w:pPr>
      <w:tabs>
        <w:tab w:val="left" w:pos="1080"/>
      </w:tabs>
      <w:spacing w:before="40" w:after="40"/>
      <w:jc w:val="right"/>
    </w:pPr>
    <w:rPr>
      <w:rFonts w:ascii="Arial" w:hAnsi="Arial"/>
      <w:b/>
      <w:sz w:val="24"/>
      <w:vertAlign w:val="superscript"/>
      <w:lang w:val="en-GB"/>
    </w:rPr>
  </w:style>
  <w:style w:type="paragraph" w:styleId="Header">
    <w:name w:val="header"/>
    <w:basedOn w:val="Normal"/>
    <w:rsid w:val="002F2898"/>
    <w:pPr>
      <w:tabs>
        <w:tab w:val="center" w:pos="4320"/>
        <w:tab w:val="right" w:pos="8640"/>
      </w:tabs>
    </w:pPr>
  </w:style>
  <w:style w:type="paragraph" w:styleId="Footer">
    <w:name w:val="footer"/>
    <w:basedOn w:val="Normal"/>
    <w:rsid w:val="002F2898"/>
    <w:pPr>
      <w:tabs>
        <w:tab w:val="center" w:pos="4320"/>
        <w:tab w:val="right" w:pos="8640"/>
      </w:tabs>
    </w:pPr>
  </w:style>
  <w:style w:type="character" w:styleId="PageNumber">
    <w:name w:val="page number"/>
    <w:basedOn w:val="DefaultParagraphFont"/>
    <w:rsid w:val="002F2898"/>
  </w:style>
  <w:style w:type="paragraph" w:styleId="EndnoteText">
    <w:name w:val="endnote text"/>
    <w:basedOn w:val="Normal"/>
    <w:semiHidden/>
    <w:rsid w:val="002F2898"/>
    <w:pPr>
      <w:widowControl w:val="0"/>
    </w:pPr>
    <w:rPr>
      <w:rFonts w:ascii="Helv 12pt" w:hAnsi="Helv 12pt"/>
      <w:sz w:val="24"/>
    </w:rPr>
  </w:style>
  <w:style w:type="paragraph" w:styleId="BalloonText">
    <w:name w:val="Balloon Text"/>
    <w:basedOn w:val="Normal"/>
    <w:semiHidden/>
    <w:rsid w:val="002F2898"/>
    <w:rPr>
      <w:rFonts w:ascii="Tahoma" w:hAnsi="Tahoma" w:cs="Tahoma"/>
      <w:sz w:val="16"/>
      <w:szCs w:val="16"/>
    </w:rPr>
  </w:style>
  <w:style w:type="paragraph" w:styleId="FootnoteText">
    <w:name w:val="footnote text"/>
    <w:basedOn w:val="Normal"/>
    <w:semiHidden/>
    <w:rsid w:val="002F2898"/>
  </w:style>
  <w:style w:type="character" w:styleId="FootnoteReference">
    <w:name w:val="footnote reference"/>
    <w:semiHidden/>
    <w:rsid w:val="002F28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colleen</cp:lastModifiedBy>
  <cp:revision>25</cp:revision>
  <cp:lastPrinted>2004-05-20T20:47:00Z</cp:lastPrinted>
  <dcterms:created xsi:type="dcterms:W3CDTF">2018-08-09T21:30:00Z</dcterms:created>
  <dcterms:modified xsi:type="dcterms:W3CDTF">2018-09-12T17:06:00Z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