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0A8F" w14:textId="77777777" w:rsidR="00EA4133" w:rsidRPr="0001060A" w:rsidRDefault="00115CE1">
      <w:pPr>
        <w:pStyle w:val="Title"/>
        <w:spacing w:before="0"/>
        <w:rPr>
          <w:sz w:val="28"/>
          <w:lang w:val="en-CA"/>
        </w:rPr>
      </w:pPr>
      <w:r w:rsidRPr="0001060A">
        <w:rPr>
          <w:sz w:val="28"/>
          <w:lang w:val="en-CA"/>
        </w:rPr>
        <w:t>FORM 9</w:t>
      </w:r>
    </w:p>
    <w:p w14:paraId="593104C3" w14:textId="77777777" w:rsidR="00EA4133" w:rsidRPr="007568B3" w:rsidRDefault="00115CE1">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48908D7F" w14:textId="77777777" w:rsidR="00EA4133" w:rsidRDefault="00115CE1">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6C91271D" w14:textId="77777777" w:rsidR="00EA4133" w:rsidRDefault="00115CE1">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203C8B" w14:paraId="5C6ED354" w14:textId="77777777" w:rsidTr="00840B45">
        <w:tc>
          <w:tcPr>
            <w:tcW w:w="6487" w:type="dxa"/>
          </w:tcPr>
          <w:p w14:paraId="1796658B" w14:textId="77777777" w:rsidR="00840B45" w:rsidRDefault="00115CE1" w:rsidP="00C15523">
            <w:pPr>
              <w:pStyle w:val="BodyText"/>
              <w:rPr>
                <w:rFonts w:ascii="Arial" w:hAnsi="Arial"/>
                <w:lang w:val="en-CA"/>
              </w:rPr>
            </w:pPr>
            <w:r>
              <w:rPr>
                <w:rFonts w:ascii="Arial" w:hAnsi="Arial"/>
                <w:lang w:val="en-CA"/>
              </w:rPr>
              <w:t xml:space="preserve">  </w:t>
            </w:r>
            <w:r w:rsidR="00C15523">
              <w:rPr>
                <w:rFonts w:ascii="Arial" w:hAnsi="Arial"/>
                <w:lang w:val="en-CA"/>
              </w:rPr>
              <w:t>Affinor Growers Inc</w:t>
            </w:r>
            <w:r w:rsidRPr="00B63ECE">
              <w:rPr>
                <w:rFonts w:ascii="Arial" w:hAnsi="Arial"/>
                <w:lang w:val="en-CA"/>
              </w:rPr>
              <w:t xml:space="preserve">. </w:t>
            </w:r>
            <w:r>
              <w:rPr>
                <w:rFonts w:ascii="Arial" w:hAnsi="Arial"/>
                <w:lang w:val="en-CA"/>
              </w:rPr>
              <w:t>(the “</w:t>
            </w:r>
            <w:r w:rsidRPr="002B04BD">
              <w:rPr>
                <w:rFonts w:ascii="Arial" w:hAnsi="Arial"/>
                <w:b/>
                <w:lang w:val="en-CA"/>
              </w:rPr>
              <w:t>Issuer</w:t>
            </w:r>
            <w:r>
              <w:rPr>
                <w:rFonts w:ascii="Arial" w:hAnsi="Arial"/>
                <w:lang w:val="en-CA"/>
              </w:rPr>
              <w:t xml:space="preserve">”).  </w:t>
            </w:r>
          </w:p>
        </w:tc>
        <w:tc>
          <w:tcPr>
            <w:tcW w:w="3089" w:type="dxa"/>
          </w:tcPr>
          <w:p w14:paraId="7FC24F72" w14:textId="77777777" w:rsidR="00840B45" w:rsidRDefault="00115CE1">
            <w:pPr>
              <w:pStyle w:val="BodyText"/>
              <w:rPr>
                <w:rFonts w:ascii="Arial" w:hAnsi="Arial"/>
                <w:lang w:val="en-CA"/>
              </w:rPr>
            </w:pPr>
            <w:r>
              <w:rPr>
                <w:rFonts w:ascii="Arial" w:hAnsi="Arial"/>
                <w:lang w:val="en-CA"/>
              </w:rPr>
              <w:t>AFI</w:t>
            </w:r>
          </w:p>
        </w:tc>
      </w:tr>
    </w:tbl>
    <w:p w14:paraId="22AE34BB" w14:textId="77777777" w:rsidR="00EA4133" w:rsidRDefault="00115CE1"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C15523">
        <w:rPr>
          <w:rFonts w:ascii="Arial" w:hAnsi="Arial"/>
          <w:u w:val="single"/>
          <w:lang w:val="en-CA"/>
        </w:rPr>
        <w:t>November 3</w:t>
      </w:r>
      <w:r w:rsidR="004C631E">
        <w:rPr>
          <w:rFonts w:ascii="Arial" w:hAnsi="Arial"/>
          <w:u w:val="single"/>
          <w:lang w:val="en-CA"/>
        </w:rPr>
        <w:t xml:space="preserve">, </w:t>
      </w:r>
      <w:proofErr w:type="gramStart"/>
      <w:r w:rsidR="004C631E">
        <w:rPr>
          <w:rFonts w:ascii="Arial" w:hAnsi="Arial"/>
          <w:u w:val="single"/>
          <w:lang w:val="en-CA"/>
        </w:rPr>
        <w:t>2021</w:t>
      </w:r>
      <w:proofErr w:type="gramEnd"/>
      <w:r>
        <w:rPr>
          <w:rFonts w:ascii="Arial" w:hAnsi="Arial"/>
          <w:u w:val="single"/>
          <w:lang w:val="en-CA"/>
        </w:rPr>
        <w:tab/>
      </w:r>
      <w:r w:rsidR="004C631E">
        <w:rPr>
          <w:rFonts w:ascii="Arial" w:hAnsi="Arial"/>
          <w:lang w:val="en-CA"/>
        </w:rPr>
        <w:t xml:space="preserve"> </w:t>
      </w:r>
      <w:r>
        <w:rPr>
          <w:rFonts w:ascii="Arial" w:hAnsi="Arial"/>
          <w:lang w:val="en-CA"/>
        </w:rPr>
        <w:t>Is this a</w:t>
      </w:r>
      <w:r w:rsidR="004C631E">
        <w:rPr>
          <w:rFonts w:ascii="Arial" w:hAnsi="Arial"/>
          <w:lang w:val="en-CA"/>
        </w:rPr>
        <w:t>n updating or amending Notice:</w:t>
      </w:r>
      <w:r w:rsidR="004C631E">
        <w:rPr>
          <w:rFonts w:ascii="Arial" w:hAnsi="Arial"/>
          <w:lang w:val="en-CA"/>
        </w:rPr>
        <w:tab/>
      </w:r>
      <w:r>
        <w:rPr>
          <w:rFonts w:ascii="Monotype Sorts" w:hAnsi="Monotype Sorts"/>
          <w:lang w:val="en-CA"/>
        </w:rPr>
        <w:sym w:font="Monotype Sorts" w:char="F07F"/>
      </w:r>
      <w:r>
        <w:rPr>
          <w:rFonts w:ascii="Arial" w:hAnsi="Arial"/>
          <w:lang w:val="en-CA"/>
        </w:rPr>
        <w:t>Yes</w:t>
      </w:r>
      <w:r>
        <w:rPr>
          <w:rFonts w:ascii="Arial" w:hAnsi="Arial"/>
          <w:lang w:val="en-CA"/>
        </w:rPr>
        <w:tab/>
      </w:r>
      <w:r>
        <w:rPr>
          <w:rFonts w:ascii="Arial" w:hAnsi="Arial"/>
          <w:lang w:val="en-CA"/>
        </w:rPr>
        <w:tab/>
      </w:r>
      <w:r w:rsidR="004C631E">
        <w:rPr>
          <w:rFonts w:ascii="Wingdings 2" w:hAnsi="Wingdings 2"/>
          <w:lang w:val="en-CA"/>
        </w:rPr>
        <w:sym w:font="Wingdings 2" w:char="F052"/>
      </w:r>
      <w:r>
        <w:rPr>
          <w:rFonts w:ascii="Arial" w:hAnsi="Arial"/>
          <w:lang w:val="en-CA"/>
        </w:rPr>
        <w:t>No</w:t>
      </w:r>
      <w:r>
        <w:rPr>
          <w:rFonts w:ascii="Arial" w:hAnsi="Arial"/>
          <w:sz w:val="32"/>
          <w:lang w:val="en-CA"/>
        </w:rPr>
        <w:tab/>
      </w:r>
    </w:p>
    <w:p w14:paraId="10299D0A" w14:textId="77777777" w:rsidR="00EA4133" w:rsidRDefault="00115CE1"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955381">
        <w:rPr>
          <w:rFonts w:ascii="Arial" w:hAnsi="Arial"/>
          <w:u w:val="single"/>
          <w:lang w:val="en-CA"/>
        </w:rPr>
        <w:t>N/A</w:t>
      </w:r>
      <w:r>
        <w:rPr>
          <w:rFonts w:ascii="Arial" w:hAnsi="Arial"/>
          <w:lang w:val="en-CA"/>
        </w:rPr>
        <w:t>________________________.</w:t>
      </w:r>
    </w:p>
    <w:p w14:paraId="277A3777" w14:textId="77777777" w:rsidR="00EA4133" w:rsidRDefault="00115CE1"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15523">
        <w:rPr>
          <w:rFonts w:ascii="Arial" w:hAnsi="Arial"/>
          <w:u w:val="single"/>
          <w:lang w:val="en-CA"/>
        </w:rPr>
        <w:t>211,033,620</w:t>
      </w:r>
      <w:proofErr w:type="gramStart"/>
      <w:r>
        <w:rPr>
          <w:rFonts w:ascii="Arial" w:hAnsi="Arial"/>
          <w:u w:val="single"/>
          <w:lang w:val="en-CA"/>
        </w:rPr>
        <w:tab/>
      </w:r>
      <w:r>
        <w:rPr>
          <w:rFonts w:ascii="Arial" w:hAnsi="Arial"/>
          <w:lang w:val="en-CA"/>
        </w:rPr>
        <w:t xml:space="preserve"> .</w:t>
      </w:r>
      <w:proofErr w:type="gramEnd"/>
    </w:p>
    <w:p w14:paraId="16AE97DD" w14:textId="77777777" w:rsidR="00840B45" w:rsidRPr="00840B45" w:rsidRDefault="00115CE1" w:rsidP="00C10A32">
      <w:pPr>
        <w:pStyle w:val="BodyText"/>
        <w:tabs>
          <w:tab w:val="left" w:pos="9180"/>
        </w:tabs>
        <w:spacing w:before="0" w:after="120"/>
        <w:rPr>
          <w:rFonts w:ascii="Arial" w:hAnsi="Arial"/>
          <w:b/>
          <w:lang w:val="en-CA"/>
        </w:rPr>
      </w:pPr>
      <w:r>
        <w:rPr>
          <w:rFonts w:ascii="Arial" w:hAnsi="Arial"/>
          <w:b/>
          <w:lang w:val="en-CA"/>
        </w:rPr>
        <w:t>Pricing</w:t>
      </w:r>
    </w:p>
    <w:p w14:paraId="4304C5A3" w14:textId="77777777" w:rsidR="00EA4133" w:rsidRDefault="00115CE1"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u w:val="single"/>
          <w:lang w:val="en-CA"/>
        </w:rPr>
        <w:t xml:space="preserve">N/A </w:t>
      </w:r>
      <w:r w:rsidR="006E72AD">
        <w:rPr>
          <w:rFonts w:ascii="Arial" w:hAnsi="Arial"/>
          <w:u w:val="single"/>
          <w:lang w:val="en-CA"/>
        </w:rPr>
        <w:t>___</w:t>
      </w:r>
      <w:r w:rsidR="00840B45">
        <w:rPr>
          <w:rFonts w:ascii="Arial" w:hAnsi="Arial"/>
          <w:u w:val="single"/>
          <w:lang w:val="en-CA"/>
        </w:rPr>
        <w:t xml:space="preserve">__  </w:t>
      </w:r>
      <w:r w:rsidR="00840B45">
        <w:rPr>
          <w:rFonts w:ascii="Arial" w:hAnsi="Arial"/>
          <w:lang w:val="en-CA"/>
        </w:rPr>
        <w:t xml:space="preserve"> or</w:t>
      </w:r>
    </w:p>
    <w:p w14:paraId="291EDB94" w14:textId="77777777" w:rsidR="00840B45" w:rsidRDefault="00115CE1"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2B04BD">
        <w:rPr>
          <w:rFonts w:ascii="Arial" w:hAnsi="Arial"/>
          <w:u w:val="single"/>
          <w:lang w:val="en-CA"/>
        </w:rPr>
        <w:t>November 3, 2021</w:t>
      </w:r>
      <w:r>
        <w:rPr>
          <w:rFonts w:ascii="Arial" w:hAnsi="Arial"/>
          <w:lang w:val="en-CA"/>
        </w:rPr>
        <w:t>________________</w:t>
      </w:r>
    </w:p>
    <w:p w14:paraId="1FDA7CAF" w14:textId="77777777" w:rsidR="00EA4133" w:rsidRDefault="00115CE1"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u w:val="single"/>
          <w:lang w:val="en-CA"/>
        </w:rPr>
        <w:t xml:space="preserve">N/A </w:t>
      </w:r>
      <w:r>
        <w:rPr>
          <w:rFonts w:ascii="Arial" w:hAnsi="Arial"/>
          <w:lang w:val="en-CA"/>
        </w:rPr>
        <w:t>_______</w:t>
      </w:r>
      <w:r w:rsidR="00840B45">
        <w:rPr>
          <w:rFonts w:ascii="Arial" w:hAnsi="Arial"/>
          <w:lang w:val="en-CA"/>
        </w:rPr>
        <w:t xml:space="preserve"> or</w:t>
      </w:r>
    </w:p>
    <w:p w14:paraId="1BEDF6BB" w14:textId="7B9FB185" w:rsidR="00840B45" w:rsidRDefault="00115CE1"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2B04BD">
        <w:rPr>
          <w:rFonts w:ascii="Arial" w:hAnsi="Arial"/>
          <w:u w:val="single"/>
          <w:lang w:val="en-CA"/>
        </w:rPr>
        <w:t>$0.0</w:t>
      </w:r>
      <w:r w:rsidR="002D7BFC">
        <w:rPr>
          <w:rFonts w:ascii="Arial" w:hAnsi="Arial"/>
          <w:u w:val="single"/>
          <w:lang w:val="en-CA"/>
        </w:rPr>
        <w:t>2</w:t>
      </w:r>
      <w:r w:rsidR="002B04BD">
        <w:rPr>
          <w:rFonts w:ascii="Arial" w:hAnsi="Arial"/>
          <w:u w:val="single"/>
          <w:lang w:val="en-CA"/>
        </w:rPr>
        <w:t xml:space="preserve">5 </w:t>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sidR="002B04BD">
        <w:rPr>
          <w:rFonts w:ascii="Arial" w:hAnsi="Arial"/>
          <w:lang w:val="en-CA"/>
        </w:rPr>
        <w:softHyphen/>
      </w:r>
      <w:r>
        <w:rPr>
          <w:rFonts w:ascii="Arial" w:hAnsi="Arial"/>
          <w:lang w:val="en-CA"/>
        </w:rPr>
        <w:t>________________</w:t>
      </w:r>
    </w:p>
    <w:p w14:paraId="131F1D68" w14:textId="77777777" w:rsidR="00840B45" w:rsidRDefault="00115CE1" w:rsidP="00C10A32">
      <w:pPr>
        <w:pStyle w:val="BodyText"/>
        <w:tabs>
          <w:tab w:val="left" w:pos="9180"/>
        </w:tabs>
        <w:spacing w:before="0" w:after="120"/>
        <w:rPr>
          <w:rFonts w:ascii="Arial" w:hAnsi="Arial"/>
          <w:b/>
          <w:lang w:val="en-CA"/>
        </w:rPr>
      </w:pPr>
      <w:r>
        <w:rPr>
          <w:rFonts w:ascii="Arial" w:hAnsi="Arial"/>
          <w:b/>
          <w:lang w:val="en-CA"/>
        </w:rPr>
        <w:t>Closing</w:t>
      </w:r>
    </w:p>
    <w:p w14:paraId="2BB7DE79" w14:textId="77777777" w:rsidR="00840B45" w:rsidRDefault="00115CE1" w:rsidP="00955381">
      <w:pPr>
        <w:pStyle w:val="BodyText"/>
        <w:tabs>
          <w:tab w:val="left" w:pos="9180"/>
        </w:tabs>
        <w:spacing w:before="0" w:after="120"/>
        <w:jc w:val="both"/>
        <w:rPr>
          <w:rFonts w:ascii="Arial" w:hAnsi="Arial"/>
          <w:lang w:val="en-CA"/>
        </w:rPr>
      </w:pPr>
      <w:r>
        <w:rPr>
          <w:rFonts w:ascii="Arial" w:hAnsi="Arial"/>
          <w:lang w:val="en-CA"/>
        </w:rPr>
        <w:t>Number of securities to be issued: _</w:t>
      </w:r>
      <w:r w:rsidR="00AF457C">
        <w:rPr>
          <w:rFonts w:ascii="Arial" w:hAnsi="Arial"/>
          <w:u w:val="single"/>
          <w:lang w:val="en-CA"/>
        </w:rPr>
        <w:t xml:space="preserve">up to </w:t>
      </w:r>
      <w:r w:rsidR="002B04BD">
        <w:rPr>
          <w:rFonts w:ascii="Arial" w:hAnsi="Arial"/>
          <w:u w:val="single"/>
          <w:lang w:val="en-CA"/>
        </w:rPr>
        <w:t>14,285,714</w:t>
      </w:r>
      <w:r w:rsidR="00955381">
        <w:rPr>
          <w:rFonts w:ascii="Arial" w:hAnsi="Arial"/>
          <w:u w:val="single"/>
          <w:lang w:val="en-CA"/>
        </w:rPr>
        <w:t xml:space="preserve"> </w:t>
      </w:r>
      <w:r>
        <w:rPr>
          <w:rFonts w:ascii="Arial" w:hAnsi="Arial"/>
          <w:lang w:val="en-CA"/>
        </w:rPr>
        <w:t>________________</w:t>
      </w:r>
    </w:p>
    <w:p w14:paraId="47DE8A91" w14:textId="77777777" w:rsidR="00840B45" w:rsidRDefault="00115CE1"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w:t>
      </w:r>
      <w:r w:rsidR="00ED53F1">
        <w:rPr>
          <w:rFonts w:ascii="Arial" w:hAnsi="Arial"/>
          <w:u w:val="single"/>
          <w:lang w:val="en-CA"/>
        </w:rPr>
        <w:t xml:space="preserve">up to </w:t>
      </w:r>
      <w:r w:rsidR="002B04BD">
        <w:rPr>
          <w:rFonts w:ascii="Arial" w:hAnsi="Arial"/>
          <w:u w:val="single"/>
          <w:lang w:val="en-CA"/>
        </w:rPr>
        <w:t>225,319,334</w:t>
      </w:r>
      <w:r>
        <w:rPr>
          <w:rFonts w:ascii="Arial" w:hAnsi="Arial"/>
          <w:lang w:val="en-CA"/>
        </w:rPr>
        <w:t>_________</w:t>
      </w:r>
    </w:p>
    <w:p w14:paraId="3F76C8DF" w14:textId="77777777" w:rsidR="00C10A32" w:rsidRDefault="00C10A32" w:rsidP="00C10A32">
      <w:pPr>
        <w:pStyle w:val="BodyText"/>
        <w:tabs>
          <w:tab w:val="left" w:pos="9180"/>
        </w:tabs>
        <w:spacing w:before="0" w:after="120"/>
        <w:rPr>
          <w:rFonts w:ascii="Arial" w:hAnsi="Arial"/>
          <w:b/>
          <w:lang w:val="en-CA"/>
        </w:rPr>
      </w:pPr>
    </w:p>
    <w:p w14:paraId="4B04F7F1" w14:textId="77777777" w:rsidR="00840B45" w:rsidRDefault="00115CE1" w:rsidP="00C10A32">
      <w:pPr>
        <w:pStyle w:val="BodyText"/>
        <w:tabs>
          <w:tab w:val="left" w:pos="9180"/>
        </w:tabs>
        <w:spacing w:before="0" w:after="120"/>
        <w:rPr>
          <w:rFonts w:ascii="Arial" w:hAnsi="Arial"/>
          <w:b/>
          <w:lang w:val="en-CA"/>
        </w:rPr>
      </w:pPr>
      <w:r>
        <w:rPr>
          <w:rFonts w:ascii="Arial" w:hAnsi="Arial"/>
          <w:b/>
          <w:lang w:val="en-CA"/>
        </w:rPr>
        <w:t>Instructions:</w:t>
      </w:r>
    </w:p>
    <w:p w14:paraId="18A8A5BB" w14:textId="77777777" w:rsidR="00840B45" w:rsidRDefault="00115CE1"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18EAADDC" w14:textId="77777777" w:rsidR="00840B45" w:rsidRDefault="00115CE1"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E1C89DD" w14:textId="77777777" w:rsidR="00840B45" w:rsidRDefault="00115CE1"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27E1E54A" w14:textId="77777777" w:rsidR="00840B45" w:rsidRDefault="00115CE1"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2026010E" w14:textId="77777777" w:rsidR="00544BCF" w:rsidRDefault="00115CE1"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034043" w14:textId="77777777" w:rsidR="00C10A32" w:rsidRPr="00BE2894" w:rsidRDefault="00115CE1"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30C543CD" w14:textId="77777777" w:rsidR="00A90670" w:rsidRDefault="00115CE1">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1AC6D3E3" w14:textId="77777777" w:rsidR="00C536D3" w:rsidRPr="00C536D3" w:rsidRDefault="00115CE1"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203C8B" w14:paraId="3CF9F4D3" w14:textId="77777777" w:rsidTr="0064019D">
        <w:tc>
          <w:tcPr>
            <w:tcW w:w="3652" w:type="dxa"/>
          </w:tcPr>
          <w:p w14:paraId="58BB58B8" w14:textId="77777777" w:rsidR="00C536D3" w:rsidRPr="00C536D3" w:rsidRDefault="00115CE1"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6477FF5" w14:textId="77777777" w:rsidR="00C536D3" w:rsidRPr="00C536D3" w:rsidRDefault="00115CE1" w:rsidP="00C536D3">
            <w:pPr>
              <w:pStyle w:val="BodyText"/>
              <w:rPr>
                <w:rFonts w:ascii="Arial" w:hAnsi="Arial"/>
                <w:lang w:val="en-CA"/>
              </w:rPr>
            </w:pPr>
            <w:r w:rsidRPr="00C536D3">
              <w:rPr>
                <w:rFonts w:ascii="Arial" w:hAnsi="Arial"/>
                <w:lang w:val="en-CA"/>
              </w:rPr>
              <w:t>Number of Purchasers</w:t>
            </w:r>
          </w:p>
        </w:tc>
        <w:tc>
          <w:tcPr>
            <w:tcW w:w="1829" w:type="dxa"/>
          </w:tcPr>
          <w:p w14:paraId="2004B02C" w14:textId="77777777" w:rsidR="00C536D3" w:rsidRPr="00C536D3" w:rsidRDefault="00115CE1" w:rsidP="00C536D3">
            <w:pPr>
              <w:pStyle w:val="BodyText"/>
              <w:rPr>
                <w:rFonts w:ascii="Arial" w:hAnsi="Arial"/>
                <w:lang w:val="en-CA"/>
              </w:rPr>
            </w:pPr>
            <w:r w:rsidRPr="00C536D3">
              <w:rPr>
                <w:rFonts w:ascii="Arial" w:hAnsi="Arial"/>
                <w:lang w:val="en-CA"/>
              </w:rPr>
              <w:t>Price per Security</w:t>
            </w:r>
          </w:p>
        </w:tc>
        <w:tc>
          <w:tcPr>
            <w:tcW w:w="2394" w:type="dxa"/>
          </w:tcPr>
          <w:p w14:paraId="6EE75D7A" w14:textId="77777777" w:rsidR="00C536D3" w:rsidRPr="00C536D3" w:rsidRDefault="00115CE1" w:rsidP="00C536D3">
            <w:pPr>
              <w:pStyle w:val="BodyText"/>
              <w:rPr>
                <w:rFonts w:ascii="Arial" w:hAnsi="Arial"/>
                <w:lang w:val="en-CA"/>
              </w:rPr>
            </w:pPr>
            <w:r w:rsidRPr="00C536D3">
              <w:rPr>
                <w:rFonts w:ascii="Arial" w:hAnsi="Arial"/>
                <w:lang w:val="en-CA"/>
              </w:rPr>
              <w:t>Total dollar value (CDN$) raised in the jurisdiction</w:t>
            </w:r>
          </w:p>
        </w:tc>
      </w:tr>
      <w:tr w:rsidR="00203C8B" w14:paraId="13D27CE5" w14:textId="77777777" w:rsidTr="0064019D">
        <w:tc>
          <w:tcPr>
            <w:tcW w:w="3652" w:type="dxa"/>
          </w:tcPr>
          <w:p w14:paraId="5C3224E2" w14:textId="77777777" w:rsidR="00C536D3" w:rsidRPr="00C536D3" w:rsidRDefault="00115CE1" w:rsidP="00C536D3">
            <w:pPr>
              <w:pStyle w:val="BodyText"/>
              <w:rPr>
                <w:rFonts w:ascii="Arial" w:hAnsi="Arial"/>
                <w:lang w:val="en-CA"/>
              </w:rPr>
            </w:pPr>
            <w:r>
              <w:rPr>
                <w:rFonts w:ascii="Arial" w:hAnsi="Arial"/>
                <w:lang w:val="en-CA"/>
              </w:rPr>
              <w:t>To follow on closing.</w:t>
            </w:r>
          </w:p>
        </w:tc>
        <w:tc>
          <w:tcPr>
            <w:tcW w:w="1701" w:type="dxa"/>
          </w:tcPr>
          <w:p w14:paraId="0ABDD0F7" w14:textId="77777777" w:rsidR="00C536D3" w:rsidRPr="00C536D3" w:rsidRDefault="00C536D3" w:rsidP="00C536D3">
            <w:pPr>
              <w:pStyle w:val="BodyText"/>
              <w:rPr>
                <w:rFonts w:ascii="Arial" w:hAnsi="Arial"/>
                <w:lang w:val="en-CA"/>
              </w:rPr>
            </w:pPr>
          </w:p>
        </w:tc>
        <w:tc>
          <w:tcPr>
            <w:tcW w:w="1829" w:type="dxa"/>
          </w:tcPr>
          <w:p w14:paraId="2F06458F" w14:textId="77777777" w:rsidR="00C536D3" w:rsidRPr="00C536D3" w:rsidRDefault="00C536D3" w:rsidP="00C536D3">
            <w:pPr>
              <w:pStyle w:val="BodyText"/>
              <w:rPr>
                <w:rFonts w:ascii="Arial" w:hAnsi="Arial"/>
                <w:lang w:val="en-CA"/>
              </w:rPr>
            </w:pPr>
          </w:p>
        </w:tc>
        <w:tc>
          <w:tcPr>
            <w:tcW w:w="2394" w:type="dxa"/>
          </w:tcPr>
          <w:p w14:paraId="1EA750C6" w14:textId="77777777" w:rsidR="00C536D3" w:rsidRPr="00C536D3" w:rsidRDefault="00C536D3" w:rsidP="00C536D3">
            <w:pPr>
              <w:pStyle w:val="BodyText"/>
              <w:rPr>
                <w:rFonts w:ascii="Arial" w:hAnsi="Arial"/>
                <w:lang w:val="en-CA"/>
              </w:rPr>
            </w:pPr>
          </w:p>
        </w:tc>
      </w:tr>
      <w:tr w:rsidR="00203C8B" w14:paraId="49948372" w14:textId="77777777" w:rsidTr="0064019D">
        <w:tc>
          <w:tcPr>
            <w:tcW w:w="3652" w:type="dxa"/>
          </w:tcPr>
          <w:p w14:paraId="0D0E232E" w14:textId="77777777" w:rsidR="00C536D3" w:rsidRPr="00C536D3" w:rsidRDefault="00C536D3" w:rsidP="00C536D3">
            <w:pPr>
              <w:pStyle w:val="BodyText"/>
              <w:rPr>
                <w:rFonts w:ascii="Arial" w:hAnsi="Arial"/>
                <w:lang w:val="en-CA"/>
              </w:rPr>
            </w:pPr>
          </w:p>
        </w:tc>
        <w:tc>
          <w:tcPr>
            <w:tcW w:w="1701" w:type="dxa"/>
          </w:tcPr>
          <w:p w14:paraId="726841D9" w14:textId="77777777" w:rsidR="00C536D3" w:rsidRPr="00C536D3" w:rsidRDefault="00C536D3" w:rsidP="00C536D3">
            <w:pPr>
              <w:pStyle w:val="BodyText"/>
              <w:rPr>
                <w:rFonts w:ascii="Arial" w:hAnsi="Arial"/>
                <w:lang w:val="en-CA"/>
              </w:rPr>
            </w:pPr>
          </w:p>
        </w:tc>
        <w:tc>
          <w:tcPr>
            <w:tcW w:w="1829" w:type="dxa"/>
          </w:tcPr>
          <w:p w14:paraId="24B30D22" w14:textId="77777777" w:rsidR="00C536D3" w:rsidRPr="00C536D3" w:rsidRDefault="00C536D3" w:rsidP="00C536D3">
            <w:pPr>
              <w:pStyle w:val="BodyText"/>
              <w:rPr>
                <w:rFonts w:ascii="Arial" w:hAnsi="Arial"/>
                <w:lang w:val="en-CA"/>
              </w:rPr>
            </w:pPr>
          </w:p>
        </w:tc>
        <w:tc>
          <w:tcPr>
            <w:tcW w:w="2394" w:type="dxa"/>
          </w:tcPr>
          <w:p w14:paraId="040B8907" w14:textId="77777777" w:rsidR="00C536D3" w:rsidRPr="00C536D3" w:rsidRDefault="00C536D3" w:rsidP="00C536D3">
            <w:pPr>
              <w:pStyle w:val="BodyText"/>
              <w:rPr>
                <w:rFonts w:ascii="Arial" w:hAnsi="Arial"/>
                <w:lang w:val="en-CA"/>
              </w:rPr>
            </w:pPr>
          </w:p>
        </w:tc>
      </w:tr>
      <w:tr w:rsidR="00203C8B" w14:paraId="4B8D4999" w14:textId="77777777" w:rsidTr="0064019D">
        <w:tc>
          <w:tcPr>
            <w:tcW w:w="3652" w:type="dxa"/>
          </w:tcPr>
          <w:p w14:paraId="61838534" w14:textId="77777777" w:rsidR="00C536D3" w:rsidRPr="00C536D3" w:rsidRDefault="00115CE1" w:rsidP="00C536D3">
            <w:pPr>
              <w:pStyle w:val="BodyText"/>
              <w:rPr>
                <w:rFonts w:ascii="Arial" w:hAnsi="Arial"/>
                <w:lang w:val="en-CA"/>
              </w:rPr>
            </w:pPr>
            <w:r w:rsidRPr="00C536D3">
              <w:rPr>
                <w:rFonts w:ascii="Arial" w:hAnsi="Arial"/>
                <w:lang w:val="en-CA"/>
              </w:rPr>
              <w:t>Total number of purchasers:</w:t>
            </w:r>
          </w:p>
        </w:tc>
        <w:tc>
          <w:tcPr>
            <w:tcW w:w="1701" w:type="dxa"/>
          </w:tcPr>
          <w:p w14:paraId="0D99FF19" w14:textId="77777777" w:rsidR="00C536D3" w:rsidRPr="00C536D3" w:rsidRDefault="00C536D3" w:rsidP="00C536D3">
            <w:pPr>
              <w:pStyle w:val="BodyText"/>
              <w:rPr>
                <w:rFonts w:ascii="Arial" w:hAnsi="Arial"/>
                <w:lang w:val="en-CA"/>
              </w:rPr>
            </w:pPr>
          </w:p>
        </w:tc>
        <w:tc>
          <w:tcPr>
            <w:tcW w:w="1829" w:type="dxa"/>
          </w:tcPr>
          <w:p w14:paraId="67DC2870" w14:textId="77777777" w:rsidR="00C536D3" w:rsidRPr="00C536D3" w:rsidRDefault="00C536D3" w:rsidP="00C536D3">
            <w:pPr>
              <w:pStyle w:val="BodyText"/>
              <w:rPr>
                <w:rFonts w:ascii="Arial" w:hAnsi="Arial"/>
                <w:lang w:val="en-CA"/>
              </w:rPr>
            </w:pPr>
          </w:p>
        </w:tc>
        <w:tc>
          <w:tcPr>
            <w:tcW w:w="2394" w:type="dxa"/>
          </w:tcPr>
          <w:p w14:paraId="04084009" w14:textId="77777777" w:rsidR="00C536D3" w:rsidRPr="00C536D3" w:rsidRDefault="00C536D3" w:rsidP="00C536D3">
            <w:pPr>
              <w:pStyle w:val="BodyText"/>
              <w:rPr>
                <w:rFonts w:ascii="Arial" w:hAnsi="Arial"/>
                <w:lang w:val="en-CA"/>
              </w:rPr>
            </w:pPr>
          </w:p>
        </w:tc>
      </w:tr>
      <w:tr w:rsidR="00203C8B" w14:paraId="5ECCCAD0" w14:textId="77777777" w:rsidTr="0064019D">
        <w:tc>
          <w:tcPr>
            <w:tcW w:w="7182" w:type="dxa"/>
            <w:gridSpan w:val="3"/>
          </w:tcPr>
          <w:p w14:paraId="064D527E" w14:textId="77777777" w:rsidR="00C536D3" w:rsidRPr="00C536D3" w:rsidRDefault="00115CE1"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F62726E" w14:textId="77777777" w:rsidR="00C536D3" w:rsidRPr="00C536D3" w:rsidRDefault="00115CE1" w:rsidP="002B04BD">
            <w:pPr>
              <w:pStyle w:val="BodyText"/>
              <w:rPr>
                <w:rFonts w:ascii="Arial" w:hAnsi="Arial"/>
                <w:lang w:val="en-CA"/>
              </w:rPr>
            </w:pPr>
            <w:r>
              <w:rPr>
                <w:rFonts w:ascii="Arial" w:hAnsi="Arial"/>
                <w:lang w:val="en-CA"/>
              </w:rPr>
              <w:t>Up to $</w:t>
            </w:r>
            <w:r w:rsidR="002B04BD">
              <w:rPr>
                <w:rFonts w:ascii="Arial" w:hAnsi="Arial"/>
                <w:lang w:val="en-CA"/>
              </w:rPr>
              <w:t>500,000</w:t>
            </w:r>
          </w:p>
        </w:tc>
      </w:tr>
    </w:tbl>
    <w:p w14:paraId="718D7A22" w14:textId="77777777" w:rsidR="00C536D3" w:rsidRPr="00C536D3" w:rsidRDefault="00C536D3" w:rsidP="00C536D3">
      <w:pPr>
        <w:pStyle w:val="BodyText"/>
        <w:rPr>
          <w:rFonts w:ascii="Arial" w:hAnsi="Arial"/>
          <w:b/>
          <w:u w:val="single"/>
          <w:lang w:val="en-CA"/>
        </w:rPr>
      </w:pPr>
    </w:p>
    <w:p w14:paraId="5B934BC2" w14:textId="77777777" w:rsidR="00C536D3" w:rsidRPr="00C536D3" w:rsidRDefault="00115CE1" w:rsidP="00C536D3">
      <w:pPr>
        <w:pStyle w:val="BodyText"/>
        <w:rPr>
          <w:rFonts w:ascii="Arial" w:hAnsi="Arial"/>
          <w:b/>
          <w:u w:val="single"/>
          <w:lang w:val="en-CA"/>
        </w:rPr>
      </w:pPr>
      <w:r w:rsidRPr="00C536D3">
        <w:rPr>
          <w:rFonts w:ascii="Arial" w:hAnsi="Arial"/>
          <w:b/>
          <w:u w:val="single"/>
          <w:lang w:val="en-CA"/>
        </w:rPr>
        <w:t>Table 1B – Related Persons</w:t>
      </w:r>
    </w:p>
    <w:p w14:paraId="3CCE3069"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203C8B" w14:paraId="74DF164D" w14:textId="77777777" w:rsidTr="00252937">
        <w:trPr>
          <w:trHeight w:val="1965"/>
        </w:trPr>
        <w:tc>
          <w:tcPr>
            <w:tcW w:w="1394" w:type="dxa"/>
          </w:tcPr>
          <w:p w14:paraId="4D240B4E" w14:textId="77777777" w:rsidR="00EA4133" w:rsidRDefault="00EA4133">
            <w:pPr>
              <w:pStyle w:val="BodyText"/>
              <w:spacing w:before="0" w:line="280" w:lineRule="exact"/>
              <w:jc w:val="center"/>
              <w:rPr>
                <w:rFonts w:ascii="Arial" w:hAnsi="Arial"/>
                <w:b/>
                <w:sz w:val="20"/>
                <w:lang w:val="en-CA"/>
              </w:rPr>
            </w:pPr>
          </w:p>
          <w:p w14:paraId="7AD27D09" w14:textId="77777777" w:rsidR="00EA4133" w:rsidRDefault="00115CE1"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7813A9F8" w14:textId="77777777" w:rsidR="00EA4133" w:rsidRDefault="00EA4133">
            <w:pPr>
              <w:pStyle w:val="BodyText"/>
              <w:spacing w:before="0" w:line="280" w:lineRule="exact"/>
              <w:jc w:val="center"/>
              <w:rPr>
                <w:rFonts w:ascii="Arial" w:hAnsi="Arial"/>
                <w:b/>
                <w:sz w:val="20"/>
                <w:lang w:val="en-CA"/>
              </w:rPr>
            </w:pPr>
          </w:p>
          <w:p w14:paraId="256C77EC"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4D4150B5" w14:textId="77777777" w:rsidR="00EA4133" w:rsidRDefault="00EA4133">
            <w:pPr>
              <w:pStyle w:val="BodyText"/>
              <w:spacing w:before="0" w:line="280" w:lineRule="exact"/>
              <w:jc w:val="center"/>
              <w:rPr>
                <w:rFonts w:ascii="Arial" w:hAnsi="Arial"/>
                <w:b/>
                <w:sz w:val="20"/>
                <w:lang w:val="en-CA"/>
              </w:rPr>
            </w:pPr>
          </w:p>
          <w:p w14:paraId="5DC1FD87"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62812B6" w14:textId="77777777" w:rsidR="00EA4133" w:rsidRDefault="00EA4133">
            <w:pPr>
              <w:pStyle w:val="BodyText"/>
              <w:spacing w:before="0" w:line="280" w:lineRule="exact"/>
              <w:jc w:val="center"/>
              <w:rPr>
                <w:rFonts w:ascii="Arial" w:hAnsi="Arial"/>
                <w:b/>
                <w:sz w:val="20"/>
                <w:lang w:val="en-CA"/>
              </w:rPr>
            </w:pPr>
          </w:p>
          <w:p w14:paraId="7A62B4D1"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Conversion</w:t>
            </w:r>
          </w:p>
          <w:p w14:paraId="37BFBAED"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Price (if</w:t>
            </w:r>
          </w:p>
          <w:p w14:paraId="5172D975"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Applicable)</w:t>
            </w:r>
          </w:p>
          <w:p w14:paraId="3E0D42A8" w14:textId="77777777" w:rsidR="00C536D3" w:rsidRDefault="00115CE1">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1DC3091D" w14:textId="77777777" w:rsidR="00EA4133" w:rsidRDefault="00EA4133">
            <w:pPr>
              <w:pStyle w:val="BodyText"/>
              <w:spacing w:before="0" w:line="280" w:lineRule="exact"/>
              <w:jc w:val="center"/>
              <w:rPr>
                <w:rFonts w:ascii="Arial" w:hAnsi="Arial"/>
                <w:b/>
                <w:sz w:val="20"/>
                <w:lang w:val="en-CA"/>
              </w:rPr>
            </w:pPr>
          </w:p>
          <w:p w14:paraId="5E416E75"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0F375EF1" w14:textId="77777777" w:rsidR="00C536D3" w:rsidRDefault="00C536D3" w:rsidP="00C536D3">
            <w:pPr>
              <w:pStyle w:val="BodyText"/>
              <w:spacing w:before="0" w:line="280" w:lineRule="exact"/>
              <w:jc w:val="center"/>
              <w:rPr>
                <w:rFonts w:ascii="Arial" w:hAnsi="Arial"/>
                <w:b/>
                <w:sz w:val="20"/>
              </w:rPr>
            </w:pPr>
          </w:p>
          <w:p w14:paraId="5A41EE42" w14:textId="77777777" w:rsidR="00EA4133" w:rsidRDefault="00115CE1" w:rsidP="00C536D3">
            <w:pPr>
              <w:pStyle w:val="BodyText"/>
              <w:spacing w:before="0" w:line="280" w:lineRule="exact"/>
              <w:jc w:val="center"/>
              <w:rPr>
                <w:rFonts w:ascii="Arial" w:hAnsi="Arial"/>
                <w:b/>
                <w:sz w:val="20"/>
                <w:lang w:val="en-CA"/>
              </w:rPr>
            </w:pPr>
            <w:r>
              <w:rPr>
                <w:rFonts w:ascii="Arial" w:hAnsi="Arial"/>
                <w:b/>
                <w:sz w:val="20"/>
              </w:rPr>
              <w:t>Total</w:t>
            </w:r>
            <w:r w:rsidR="002B04BD">
              <w:rPr>
                <w:rFonts w:ascii="Arial" w:hAnsi="Arial"/>
                <w:b/>
                <w:sz w:val="20"/>
              </w:rPr>
              <w:t xml:space="preserve"> </w:t>
            </w:r>
            <w:r>
              <w:rPr>
                <w:rFonts w:ascii="Arial" w:hAnsi="Arial"/>
                <w:b/>
                <w:sz w:val="20"/>
              </w:rPr>
              <w:t>Securities</w:t>
            </w:r>
            <w:r w:rsidR="002B04BD">
              <w:rPr>
                <w:rFonts w:ascii="Arial" w:hAnsi="Arial"/>
                <w:b/>
                <w:sz w:val="20"/>
              </w:rPr>
              <w:t xml:space="preserve"> </w:t>
            </w:r>
            <w:r>
              <w:rPr>
                <w:rFonts w:ascii="Arial" w:hAnsi="Arial"/>
                <w:b/>
                <w:sz w:val="20"/>
              </w:rPr>
              <w:t>Previously Owned, Controlled or Directed</w:t>
            </w:r>
          </w:p>
        </w:tc>
        <w:tc>
          <w:tcPr>
            <w:tcW w:w="1100" w:type="dxa"/>
          </w:tcPr>
          <w:p w14:paraId="2E5E4859" w14:textId="77777777" w:rsidR="00EA4133" w:rsidRDefault="00EA4133">
            <w:pPr>
              <w:pStyle w:val="BodyText"/>
              <w:spacing w:before="0" w:line="280" w:lineRule="exact"/>
              <w:jc w:val="center"/>
              <w:rPr>
                <w:rFonts w:ascii="Arial" w:hAnsi="Arial"/>
                <w:b/>
                <w:sz w:val="20"/>
                <w:lang w:val="en-CA"/>
              </w:rPr>
            </w:pPr>
          </w:p>
          <w:p w14:paraId="720A4729" w14:textId="77777777" w:rsidR="00EA4133" w:rsidRDefault="00115CE1">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0F58DF04" w14:textId="77777777" w:rsidR="00EA4133" w:rsidRDefault="00EA4133">
            <w:pPr>
              <w:pStyle w:val="BodyText"/>
              <w:spacing w:before="0" w:line="280" w:lineRule="exact"/>
              <w:jc w:val="center"/>
              <w:rPr>
                <w:rFonts w:ascii="Arial" w:hAnsi="Arial"/>
                <w:b/>
                <w:sz w:val="20"/>
                <w:lang w:val="en-CA"/>
              </w:rPr>
            </w:pPr>
          </w:p>
          <w:p w14:paraId="5F705E50" w14:textId="77777777" w:rsidR="00EA4133" w:rsidRDefault="00115CE1">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203C8B" w14:paraId="6D1642EC" w14:textId="77777777" w:rsidTr="00252937">
        <w:trPr>
          <w:trHeight w:val="864"/>
        </w:trPr>
        <w:tc>
          <w:tcPr>
            <w:tcW w:w="1394" w:type="dxa"/>
          </w:tcPr>
          <w:p w14:paraId="2D676FC0" w14:textId="77777777" w:rsidR="00A90670" w:rsidRPr="00A90670" w:rsidRDefault="00115CE1" w:rsidP="0044317F">
            <w:pPr>
              <w:pStyle w:val="BodyText"/>
              <w:spacing w:before="0" w:line="280" w:lineRule="exact"/>
              <w:rPr>
                <w:rFonts w:ascii="Arial" w:hAnsi="Arial"/>
                <w:sz w:val="20"/>
                <w:lang w:val="en-CA"/>
              </w:rPr>
            </w:pPr>
            <w:r>
              <w:rPr>
                <w:rFonts w:ascii="Arial" w:hAnsi="Arial"/>
                <w:sz w:val="20"/>
                <w:lang w:val="en-CA"/>
              </w:rPr>
              <w:t>To follow on closing.</w:t>
            </w:r>
          </w:p>
        </w:tc>
        <w:tc>
          <w:tcPr>
            <w:tcW w:w="1376" w:type="dxa"/>
          </w:tcPr>
          <w:p w14:paraId="7436E240" w14:textId="77777777" w:rsidR="00A90670" w:rsidRDefault="00A90670">
            <w:pPr>
              <w:pStyle w:val="BodyText"/>
              <w:spacing w:before="0" w:line="280" w:lineRule="exact"/>
              <w:jc w:val="center"/>
              <w:rPr>
                <w:rFonts w:ascii="Arial" w:hAnsi="Arial"/>
                <w:b/>
                <w:sz w:val="20"/>
                <w:lang w:val="en-CA"/>
              </w:rPr>
            </w:pPr>
          </w:p>
        </w:tc>
        <w:tc>
          <w:tcPr>
            <w:tcW w:w="1192" w:type="dxa"/>
          </w:tcPr>
          <w:p w14:paraId="7892B8B8" w14:textId="77777777" w:rsidR="00A90670" w:rsidRDefault="00A90670">
            <w:pPr>
              <w:pStyle w:val="BodyText"/>
              <w:spacing w:before="0" w:line="280" w:lineRule="exact"/>
              <w:jc w:val="center"/>
              <w:rPr>
                <w:rFonts w:ascii="Arial" w:hAnsi="Arial"/>
                <w:b/>
                <w:sz w:val="20"/>
                <w:lang w:val="en-CA"/>
              </w:rPr>
            </w:pPr>
          </w:p>
        </w:tc>
        <w:tc>
          <w:tcPr>
            <w:tcW w:w="1376" w:type="dxa"/>
          </w:tcPr>
          <w:p w14:paraId="2FC55445" w14:textId="77777777" w:rsidR="00A90670" w:rsidRDefault="00A90670">
            <w:pPr>
              <w:pStyle w:val="BodyText"/>
              <w:spacing w:before="0" w:line="280" w:lineRule="exact"/>
              <w:jc w:val="center"/>
              <w:rPr>
                <w:rFonts w:ascii="Arial" w:hAnsi="Arial"/>
                <w:b/>
                <w:sz w:val="20"/>
                <w:lang w:val="en-CA"/>
              </w:rPr>
            </w:pPr>
          </w:p>
        </w:tc>
        <w:tc>
          <w:tcPr>
            <w:tcW w:w="1376" w:type="dxa"/>
          </w:tcPr>
          <w:p w14:paraId="403EA46C" w14:textId="77777777" w:rsidR="00A90670" w:rsidRDefault="00A90670">
            <w:pPr>
              <w:pStyle w:val="BodyText"/>
              <w:spacing w:before="0" w:line="280" w:lineRule="exact"/>
              <w:jc w:val="center"/>
              <w:rPr>
                <w:rFonts w:ascii="Arial" w:hAnsi="Arial"/>
                <w:b/>
                <w:sz w:val="20"/>
                <w:lang w:val="en-CA"/>
              </w:rPr>
            </w:pPr>
          </w:p>
        </w:tc>
        <w:tc>
          <w:tcPr>
            <w:tcW w:w="1742" w:type="dxa"/>
          </w:tcPr>
          <w:p w14:paraId="3E369668" w14:textId="77777777" w:rsidR="00A90670" w:rsidRDefault="00A90670">
            <w:pPr>
              <w:pStyle w:val="BodyText"/>
              <w:spacing w:before="0" w:line="280" w:lineRule="exact"/>
              <w:jc w:val="center"/>
              <w:rPr>
                <w:rFonts w:ascii="Arial" w:hAnsi="Arial"/>
                <w:b/>
                <w:sz w:val="20"/>
              </w:rPr>
            </w:pPr>
          </w:p>
        </w:tc>
        <w:tc>
          <w:tcPr>
            <w:tcW w:w="1100" w:type="dxa"/>
          </w:tcPr>
          <w:p w14:paraId="4F34DF15" w14:textId="77777777" w:rsidR="00A90670" w:rsidRDefault="00A90670">
            <w:pPr>
              <w:pStyle w:val="BodyText"/>
              <w:spacing w:before="0" w:line="280" w:lineRule="exact"/>
              <w:jc w:val="center"/>
              <w:rPr>
                <w:rFonts w:ascii="Arial" w:hAnsi="Arial"/>
                <w:b/>
                <w:sz w:val="20"/>
                <w:lang w:val="en-CA"/>
              </w:rPr>
            </w:pPr>
          </w:p>
        </w:tc>
        <w:tc>
          <w:tcPr>
            <w:tcW w:w="1100" w:type="dxa"/>
          </w:tcPr>
          <w:p w14:paraId="3A5F1786" w14:textId="77777777" w:rsidR="00A90670" w:rsidRDefault="00A90670">
            <w:pPr>
              <w:pStyle w:val="BodyText"/>
              <w:spacing w:before="0" w:line="280" w:lineRule="exact"/>
              <w:jc w:val="center"/>
              <w:rPr>
                <w:rFonts w:ascii="Arial" w:hAnsi="Arial"/>
                <w:b/>
                <w:sz w:val="20"/>
                <w:lang w:val="en-CA"/>
              </w:rPr>
            </w:pPr>
          </w:p>
        </w:tc>
      </w:tr>
    </w:tbl>
    <w:p w14:paraId="0A12505F" w14:textId="77777777" w:rsidR="00EA4133" w:rsidRPr="008003B9" w:rsidRDefault="00EA4133">
      <w:pPr>
        <w:pStyle w:val="BodyText"/>
        <w:rPr>
          <w:rFonts w:ascii="Arial" w:hAnsi="Arial" w:cs="Arial"/>
          <w:sz w:val="20"/>
        </w:rPr>
      </w:pPr>
    </w:p>
    <w:p w14:paraId="7BA21111" w14:textId="77777777" w:rsidR="00EA4133" w:rsidRPr="008003B9" w:rsidRDefault="00115CE1">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375C119" w14:textId="77777777" w:rsidR="00EA4133" w:rsidRDefault="00115CE1">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790CAC">
        <w:rPr>
          <w:rFonts w:ascii="Arial" w:hAnsi="Arial"/>
          <w:u w:val="single"/>
        </w:rPr>
        <w:t>Up to $</w:t>
      </w:r>
      <w:r w:rsidR="002B04BD">
        <w:rPr>
          <w:rFonts w:ascii="Arial" w:hAnsi="Arial"/>
          <w:u w:val="single"/>
        </w:rPr>
        <w:t>500,000</w:t>
      </w:r>
      <w:proofErr w:type="gramStart"/>
      <w:r>
        <w:rPr>
          <w:rFonts w:ascii="Arial" w:hAnsi="Arial"/>
          <w:u w:val="single"/>
        </w:rPr>
        <w:tab/>
      </w:r>
      <w:r>
        <w:rPr>
          <w:rFonts w:ascii="Arial" w:hAnsi="Arial"/>
        </w:rPr>
        <w:t xml:space="preserve"> .</w:t>
      </w:r>
      <w:proofErr w:type="gramEnd"/>
    </w:p>
    <w:p w14:paraId="277DA2BE" w14:textId="77777777" w:rsidR="00A71028" w:rsidRDefault="00115CE1">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9D91184" w14:textId="77777777" w:rsidR="00EA4133" w:rsidRDefault="00115CE1" w:rsidP="00955381">
      <w:pPr>
        <w:pStyle w:val="BodyText"/>
        <w:tabs>
          <w:tab w:val="left" w:pos="1080"/>
          <w:tab w:val="left" w:pos="9180"/>
        </w:tabs>
        <w:ind w:left="1080" w:hanging="1080"/>
        <w:jc w:val="both"/>
        <w:rPr>
          <w:rFonts w:ascii="Arial" w:hAnsi="Arial"/>
        </w:rPr>
      </w:pPr>
      <w:r>
        <w:rPr>
          <w:rFonts w:ascii="Arial" w:hAnsi="Arial"/>
        </w:rPr>
        <w:tab/>
      </w:r>
      <w:r w:rsidR="00846EB6">
        <w:rPr>
          <w:rFonts w:ascii="Arial" w:hAnsi="Arial"/>
          <w:u w:val="single"/>
        </w:rPr>
        <w:t xml:space="preserve">The </w:t>
      </w:r>
      <w:r>
        <w:rPr>
          <w:rFonts w:ascii="Arial" w:hAnsi="Arial"/>
          <w:u w:val="single"/>
        </w:rPr>
        <w:t xml:space="preserve">Issuer intends to use the </w:t>
      </w:r>
      <w:r w:rsidR="00955381">
        <w:rPr>
          <w:rFonts w:ascii="Arial" w:hAnsi="Arial"/>
          <w:u w:val="single"/>
        </w:rPr>
        <w:t xml:space="preserve">net </w:t>
      </w:r>
      <w:r w:rsidR="00846EB6">
        <w:rPr>
          <w:rFonts w:ascii="Arial" w:hAnsi="Arial"/>
          <w:u w:val="single"/>
        </w:rPr>
        <w:t xml:space="preserve">proceeds </w:t>
      </w:r>
      <w:r w:rsidR="002B04BD">
        <w:rPr>
          <w:rFonts w:ascii="Arial" w:hAnsi="Arial"/>
          <w:u w:val="single"/>
        </w:rPr>
        <w:t xml:space="preserve">to finalize its greenhouse operations and to begin building additional buildings. </w:t>
      </w:r>
    </w:p>
    <w:p w14:paraId="3781BB29" w14:textId="77777777" w:rsidR="00EA4133" w:rsidRDefault="00115CE1">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EA0F75" w:rsidRPr="00EA0F75">
        <w:rPr>
          <w:rFonts w:ascii="Arial" w:hAnsi="Arial"/>
          <w:u w:val="single"/>
        </w:rPr>
        <w:t>N/A</w:t>
      </w:r>
      <w:proofErr w:type="gramStart"/>
      <w:r>
        <w:rPr>
          <w:rFonts w:ascii="Arial" w:hAnsi="Arial"/>
          <w:u w:val="single"/>
        </w:rPr>
        <w:tab/>
      </w:r>
      <w:r>
        <w:rPr>
          <w:rFonts w:ascii="Arial" w:hAnsi="Arial"/>
        </w:rPr>
        <w:t xml:space="preserve"> .</w:t>
      </w:r>
      <w:proofErr w:type="gramEnd"/>
    </w:p>
    <w:p w14:paraId="06F5F54E" w14:textId="77777777" w:rsidR="00EA4133" w:rsidRDefault="00115CE1">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24D069E9" w14:textId="77777777" w:rsidR="00BD52AF" w:rsidRPr="00BD52AF" w:rsidRDefault="00115CE1" w:rsidP="00BD52AF">
      <w:pPr>
        <w:pStyle w:val="BodyText"/>
        <w:tabs>
          <w:tab w:val="left" w:pos="9180"/>
        </w:tabs>
        <w:ind w:left="1080"/>
        <w:rPr>
          <w:rFonts w:ascii="Arial" w:hAnsi="Arial"/>
          <w:u w:val="single"/>
        </w:rPr>
      </w:pPr>
      <w:r>
        <w:rPr>
          <w:rFonts w:ascii="Arial" w:hAnsi="Arial"/>
          <w:u w:val="single"/>
        </w:rPr>
        <w:t>N/A.</w:t>
      </w:r>
    </w:p>
    <w:p w14:paraId="6A7BC870" w14:textId="77777777" w:rsidR="00EA4133" w:rsidRDefault="00115CE1">
      <w:pPr>
        <w:pStyle w:val="BodyText"/>
        <w:numPr>
          <w:ilvl w:val="0"/>
          <w:numId w:val="10"/>
        </w:numPr>
        <w:tabs>
          <w:tab w:val="left" w:pos="9180"/>
        </w:tabs>
        <w:rPr>
          <w:rFonts w:ascii="Arial" w:hAnsi="Arial"/>
        </w:rPr>
      </w:pPr>
      <w:r>
        <w:rPr>
          <w:rFonts w:ascii="Arial" w:hAnsi="Arial"/>
        </w:rPr>
        <w:t>Description of securities to be issued:</w:t>
      </w:r>
    </w:p>
    <w:p w14:paraId="29C564C1" w14:textId="77777777" w:rsidR="00EA4133" w:rsidRPr="002B04BD" w:rsidRDefault="00115CE1" w:rsidP="00CB65BB">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ab/>
        <w:t>(a)</w:t>
      </w:r>
      <w:r>
        <w:rPr>
          <w:rFonts w:ascii="Arial" w:hAnsi="Arial"/>
        </w:rPr>
        <w:tab/>
      </w:r>
      <w:r>
        <w:rPr>
          <w:rFonts w:ascii="Arial" w:hAnsi="Arial"/>
        </w:rPr>
        <w:tab/>
      </w:r>
      <w:r w:rsidR="00CB65BB">
        <w:rPr>
          <w:rFonts w:ascii="Arial" w:hAnsi="Arial"/>
        </w:rPr>
        <w:t xml:space="preserve">Class: </w:t>
      </w:r>
      <w:r w:rsidR="00CB65BB" w:rsidRPr="00CB65BB">
        <w:rPr>
          <w:rFonts w:ascii="Arial" w:hAnsi="Arial"/>
          <w:u w:val="single"/>
        </w:rPr>
        <w:t>Units</w:t>
      </w:r>
      <w:r w:rsidR="00CB65BB">
        <w:rPr>
          <w:rFonts w:ascii="Arial" w:hAnsi="Arial"/>
          <w:u w:val="single"/>
        </w:rPr>
        <w:t>. Each Unit consists of one common share in the capital of the Issuer (each</w:t>
      </w:r>
      <w:r w:rsidR="002B04BD">
        <w:rPr>
          <w:rFonts w:ascii="Arial" w:hAnsi="Arial"/>
          <w:u w:val="single"/>
        </w:rPr>
        <w:t>,</w:t>
      </w:r>
      <w:r w:rsidR="00CB65BB">
        <w:rPr>
          <w:rFonts w:ascii="Arial" w:hAnsi="Arial"/>
          <w:u w:val="single"/>
        </w:rPr>
        <w:t xml:space="preserve"> a “</w:t>
      </w:r>
      <w:r w:rsidR="00CB65BB" w:rsidRPr="00284191">
        <w:rPr>
          <w:rFonts w:ascii="Arial" w:hAnsi="Arial"/>
          <w:b/>
          <w:u w:val="single"/>
        </w:rPr>
        <w:t>Share</w:t>
      </w:r>
      <w:r w:rsidR="002B04BD">
        <w:rPr>
          <w:rFonts w:ascii="Arial" w:hAnsi="Arial"/>
          <w:u w:val="single"/>
        </w:rPr>
        <w:t>”) and one S</w:t>
      </w:r>
      <w:r w:rsidR="00CB65BB">
        <w:rPr>
          <w:rFonts w:ascii="Arial" w:hAnsi="Arial"/>
          <w:u w:val="single"/>
        </w:rPr>
        <w:t>hare purchase warrant (each</w:t>
      </w:r>
      <w:r w:rsidR="002B04BD">
        <w:rPr>
          <w:rFonts w:ascii="Arial" w:hAnsi="Arial"/>
          <w:u w:val="single"/>
        </w:rPr>
        <w:t>,</w:t>
      </w:r>
      <w:r w:rsidR="00CB65BB">
        <w:rPr>
          <w:rFonts w:ascii="Arial" w:hAnsi="Arial"/>
          <w:u w:val="single"/>
        </w:rPr>
        <w:t xml:space="preserve"> a “</w:t>
      </w:r>
      <w:r w:rsidR="00CB65BB" w:rsidRPr="00284191">
        <w:rPr>
          <w:rFonts w:ascii="Arial" w:hAnsi="Arial"/>
          <w:b/>
          <w:u w:val="single"/>
        </w:rPr>
        <w:t>Warrant</w:t>
      </w:r>
      <w:r w:rsidR="00CB65BB">
        <w:rPr>
          <w:rFonts w:ascii="Arial" w:hAnsi="Arial"/>
          <w:u w:val="single"/>
        </w:rPr>
        <w:t>”)</w:t>
      </w:r>
      <w:r w:rsidR="002B04BD">
        <w:rPr>
          <w:rFonts w:ascii="Arial" w:hAnsi="Arial"/>
          <w:u w:val="single"/>
        </w:rPr>
        <w:t>. Each Warrant entitles the holder to acquire one additional Share (each, a “</w:t>
      </w:r>
      <w:r w:rsidR="002B04BD">
        <w:rPr>
          <w:rFonts w:ascii="Arial" w:hAnsi="Arial"/>
          <w:b/>
          <w:u w:val="single"/>
        </w:rPr>
        <w:t>Warrant Share</w:t>
      </w:r>
      <w:r w:rsidR="002B04BD">
        <w:rPr>
          <w:rFonts w:ascii="Arial" w:hAnsi="Arial"/>
          <w:u w:val="single"/>
        </w:rPr>
        <w:t xml:space="preserve">”) at a price of $0.05 per Warrant Share for a period of two (2) years from the closing date. </w:t>
      </w:r>
    </w:p>
    <w:p w14:paraId="14B70174" w14:textId="77777777" w:rsidR="00EA4133" w:rsidRDefault="00115CE1">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 xml:space="preserve">up to </w:t>
      </w:r>
      <w:r w:rsidR="002B04BD">
        <w:rPr>
          <w:rFonts w:ascii="Arial" w:hAnsi="Arial"/>
          <w:u w:val="single"/>
        </w:rPr>
        <w:t>14,285,714</w:t>
      </w:r>
      <w:r>
        <w:rPr>
          <w:rFonts w:ascii="Arial" w:hAnsi="Arial"/>
          <w:u w:val="single"/>
        </w:rPr>
        <w:t xml:space="preserve"> Units</w:t>
      </w:r>
      <w:proofErr w:type="gramStart"/>
      <w:r>
        <w:rPr>
          <w:rFonts w:ascii="Arial" w:hAnsi="Arial"/>
          <w:u w:val="single"/>
        </w:rPr>
        <w:tab/>
      </w:r>
      <w:r>
        <w:rPr>
          <w:rFonts w:ascii="Arial" w:hAnsi="Arial"/>
        </w:rPr>
        <w:t xml:space="preserve"> .</w:t>
      </w:r>
      <w:proofErr w:type="gramEnd"/>
    </w:p>
    <w:p w14:paraId="4BBF819A" w14:textId="77777777" w:rsidR="00EA4133" w:rsidRDefault="00115CE1">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BF66CA">
        <w:rPr>
          <w:rFonts w:ascii="Arial" w:hAnsi="Arial"/>
        </w:rPr>
        <w:t>:</w:t>
      </w:r>
      <w:r>
        <w:rPr>
          <w:rFonts w:ascii="Arial" w:hAnsi="Arial"/>
        </w:rPr>
        <w:t xml:space="preserve"> </w:t>
      </w:r>
      <w:r w:rsidR="005E5EAE">
        <w:rPr>
          <w:rFonts w:ascii="Arial" w:hAnsi="Arial"/>
          <w:u w:val="single"/>
        </w:rPr>
        <w:t>$0.</w:t>
      </w:r>
      <w:r w:rsidR="002B04BD">
        <w:rPr>
          <w:rFonts w:ascii="Arial" w:hAnsi="Arial"/>
          <w:u w:val="single"/>
        </w:rPr>
        <w:t xml:space="preserve">035 </w:t>
      </w:r>
      <w:r w:rsidR="00955381">
        <w:rPr>
          <w:rFonts w:ascii="Arial" w:hAnsi="Arial"/>
          <w:u w:val="single"/>
        </w:rPr>
        <w:t>per Unit</w:t>
      </w:r>
      <w:proofErr w:type="gramStart"/>
      <w:r>
        <w:rPr>
          <w:rFonts w:ascii="Arial" w:hAnsi="Arial"/>
          <w:u w:val="single"/>
        </w:rPr>
        <w:tab/>
      </w:r>
      <w:r>
        <w:rPr>
          <w:rFonts w:ascii="Arial" w:hAnsi="Arial"/>
        </w:rPr>
        <w:t xml:space="preserve"> .</w:t>
      </w:r>
      <w:proofErr w:type="gramEnd"/>
    </w:p>
    <w:p w14:paraId="0CDBCF35" w14:textId="77777777" w:rsidR="00EA4133" w:rsidRDefault="00115CE1">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362E04">
        <w:rPr>
          <w:rFonts w:ascii="Arial" w:hAnsi="Arial"/>
        </w:rPr>
        <w:t>:</w:t>
      </w:r>
      <w:r>
        <w:rPr>
          <w:rFonts w:ascii="Arial" w:hAnsi="Arial"/>
        </w:rPr>
        <w:t xml:space="preserve"> </w:t>
      </w:r>
      <w:r w:rsidR="00955381">
        <w:rPr>
          <w:rFonts w:ascii="Arial" w:hAnsi="Arial"/>
          <w:u w:val="single"/>
        </w:rPr>
        <w:t>One vote per S</w:t>
      </w:r>
      <w:r w:rsidR="00682EB9">
        <w:rPr>
          <w:rFonts w:ascii="Arial" w:hAnsi="Arial"/>
          <w:u w:val="single"/>
        </w:rPr>
        <w:t>hare.</w:t>
      </w:r>
      <w:r>
        <w:rPr>
          <w:rFonts w:ascii="Arial" w:hAnsi="Arial"/>
          <w:u w:val="single"/>
        </w:rPr>
        <w:tab/>
      </w:r>
    </w:p>
    <w:p w14:paraId="67A8EB0F" w14:textId="77777777" w:rsidR="00EA4133" w:rsidRDefault="00115CE1">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64E913D" w14:textId="77777777" w:rsidR="00EA4133" w:rsidRDefault="00115CE1">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FB0E2D">
        <w:rPr>
          <w:rFonts w:ascii="Arial" w:hAnsi="Arial"/>
        </w:rPr>
        <w:t>:</w:t>
      </w:r>
      <w:r>
        <w:rPr>
          <w:rFonts w:ascii="Arial" w:hAnsi="Arial"/>
        </w:rPr>
        <w:t xml:space="preserve"> </w:t>
      </w:r>
      <w:r w:rsidR="00FB0E2D">
        <w:rPr>
          <w:rFonts w:ascii="Arial" w:hAnsi="Arial"/>
          <w:u w:val="single"/>
        </w:rPr>
        <w:t xml:space="preserve">up to </w:t>
      </w:r>
      <w:r w:rsidR="002B04BD">
        <w:rPr>
          <w:rFonts w:ascii="Arial" w:hAnsi="Arial"/>
          <w:u w:val="single"/>
        </w:rPr>
        <w:t>14,285,714</w:t>
      </w:r>
      <w:r w:rsidR="00FB0E2D">
        <w:rPr>
          <w:rFonts w:ascii="Arial" w:hAnsi="Arial"/>
          <w:u w:val="single"/>
        </w:rPr>
        <w:t xml:space="preserve"> Warrants</w:t>
      </w:r>
      <w:proofErr w:type="gramStart"/>
      <w:r>
        <w:rPr>
          <w:rFonts w:ascii="Arial" w:hAnsi="Arial"/>
          <w:u w:val="single"/>
        </w:rPr>
        <w:tab/>
      </w:r>
      <w:r>
        <w:rPr>
          <w:rFonts w:ascii="Arial" w:hAnsi="Arial"/>
        </w:rPr>
        <w:t xml:space="preserve"> .</w:t>
      </w:r>
      <w:proofErr w:type="gramEnd"/>
    </w:p>
    <w:p w14:paraId="1F26B57E" w14:textId="77777777" w:rsidR="00EA4133" w:rsidRPr="00FD544E" w:rsidRDefault="00115CE1" w:rsidP="00FD544E">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sidR="002B04BD">
        <w:rPr>
          <w:rFonts w:ascii="Arial" w:hAnsi="Arial"/>
        </w:rPr>
        <w:t xml:space="preserve">arrants (or options) </w:t>
      </w:r>
      <w:r w:rsidR="001D7B5A">
        <w:rPr>
          <w:rFonts w:ascii="Arial" w:hAnsi="Arial"/>
          <w:u w:val="single"/>
        </w:rPr>
        <w:t xml:space="preserve">up to </w:t>
      </w:r>
      <w:r w:rsidR="002B04BD">
        <w:rPr>
          <w:rFonts w:ascii="Arial" w:hAnsi="Arial"/>
          <w:u w:val="single"/>
        </w:rPr>
        <w:t>14,285,714 Warrant Shares</w:t>
      </w:r>
      <w:proofErr w:type="gramStart"/>
      <w:r>
        <w:rPr>
          <w:rFonts w:ascii="Arial" w:hAnsi="Arial"/>
          <w:u w:val="single"/>
        </w:rPr>
        <w:tab/>
      </w:r>
      <w:r w:rsidRPr="00FD544E">
        <w:rPr>
          <w:rFonts w:ascii="Arial" w:hAnsi="Arial"/>
        </w:rPr>
        <w:t xml:space="preserve"> .</w:t>
      </w:r>
      <w:proofErr w:type="gramEnd"/>
    </w:p>
    <w:p w14:paraId="2B0D5E91" w14:textId="77777777" w:rsidR="00EA4133" w:rsidRDefault="00115CE1">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872F03">
        <w:rPr>
          <w:rFonts w:ascii="Arial" w:hAnsi="Arial"/>
        </w:rPr>
        <w:t xml:space="preserve">: </w:t>
      </w:r>
      <w:r w:rsidR="002B04BD">
        <w:rPr>
          <w:rFonts w:ascii="Arial" w:hAnsi="Arial"/>
          <w:u w:val="single"/>
        </w:rPr>
        <w:t>$0.05</w:t>
      </w:r>
      <w:r w:rsidR="00955381">
        <w:rPr>
          <w:rFonts w:ascii="Arial" w:hAnsi="Arial"/>
          <w:u w:val="single"/>
        </w:rPr>
        <w:t xml:space="preserve"> per Warrant</w:t>
      </w:r>
      <w:proofErr w:type="gramStart"/>
      <w:r>
        <w:rPr>
          <w:rFonts w:ascii="Arial" w:hAnsi="Arial"/>
          <w:u w:val="single"/>
        </w:rPr>
        <w:tab/>
      </w:r>
      <w:r>
        <w:rPr>
          <w:rFonts w:ascii="Arial" w:hAnsi="Arial"/>
        </w:rPr>
        <w:t xml:space="preserve"> .</w:t>
      </w:r>
      <w:proofErr w:type="gramEnd"/>
    </w:p>
    <w:p w14:paraId="3AF1B891" w14:textId="77777777" w:rsidR="00EA4133" w:rsidRDefault="00115CE1">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B93A4F">
        <w:rPr>
          <w:rFonts w:ascii="Arial" w:hAnsi="Arial"/>
        </w:rPr>
        <w:t>:</w:t>
      </w:r>
      <w:r>
        <w:rPr>
          <w:rFonts w:ascii="Arial" w:hAnsi="Arial"/>
        </w:rPr>
        <w:t xml:space="preserve"> </w:t>
      </w:r>
      <w:r w:rsidR="00B93A4F">
        <w:rPr>
          <w:rFonts w:ascii="Arial" w:hAnsi="Arial"/>
          <w:u w:val="single"/>
        </w:rPr>
        <w:t>2 years from the closing date</w:t>
      </w:r>
      <w:r w:rsidR="00342A1A">
        <w:rPr>
          <w:rFonts w:ascii="Arial" w:hAnsi="Arial"/>
          <w:u w:val="single"/>
        </w:rPr>
        <w:tab/>
      </w:r>
      <w:r w:rsidR="00342A1A">
        <w:rPr>
          <w:rFonts w:ascii="Arial" w:hAnsi="Arial"/>
          <w:u w:val="single"/>
        </w:rPr>
        <w:tab/>
      </w:r>
      <w:r>
        <w:rPr>
          <w:rFonts w:ascii="Arial" w:hAnsi="Arial"/>
        </w:rPr>
        <w:t>.</w:t>
      </w:r>
    </w:p>
    <w:p w14:paraId="66426EFC" w14:textId="77777777" w:rsidR="00EA4133" w:rsidRDefault="00115CE1">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8A2ED4">
        <w:rPr>
          <w:b w:val="0"/>
          <w:sz w:val="24"/>
        </w:rPr>
        <w:t xml:space="preserve"> </w:t>
      </w:r>
      <w:r w:rsidR="008A2ED4">
        <w:rPr>
          <w:b w:val="0"/>
          <w:sz w:val="24"/>
          <w:u w:val="single"/>
        </w:rPr>
        <w:t>N/A</w:t>
      </w:r>
    </w:p>
    <w:p w14:paraId="1DA8B15C" w14:textId="77777777" w:rsidR="00EA4133" w:rsidRDefault="00115CE1">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roofErr w:type="gramStart"/>
      <w:r>
        <w:rPr>
          <w:rFonts w:ascii="Arial" w:hAnsi="Arial"/>
          <w:u w:val="single"/>
        </w:rPr>
        <w:tab/>
      </w:r>
      <w:r>
        <w:rPr>
          <w:rFonts w:ascii="Arial" w:hAnsi="Arial"/>
        </w:rPr>
        <w:t xml:space="preserve"> .</w:t>
      </w:r>
      <w:proofErr w:type="gramEnd"/>
    </w:p>
    <w:p w14:paraId="6BA8DAE7" w14:textId="77777777" w:rsidR="00EA4133" w:rsidRDefault="00115CE1">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14:paraId="47E2D0DF" w14:textId="77777777" w:rsidR="00EA4133" w:rsidRDefault="00115CE1">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14:paraId="6373C5B7" w14:textId="77777777" w:rsidR="00EA4133" w:rsidRDefault="00115CE1">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14:paraId="6B74DAFD" w14:textId="77777777" w:rsidR="00EA4133" w:rsidRDefault="00115CE1">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14:paraId="7D02101F" w14:textId="77777777" w:rsidR="00EA4133" w:rsidRDefault="00115CE1">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EC10F6">
        <w:rPr>
          <w:rFonts w:ascii="Arial" w:hAnsi="Arial"/>
        </w:rPr>
        <w:t xml:space="preserve"> </w:t>
      </w:r>
      <w:r w:rsidR="00EC10F6">
        <w:rPr>
          <w:rFonts w:ascii="Arial" w:hAnsi="Arial"/>
          <w:u w:val="single"/>
        </w:rPr>
        <w:t>To follow on closing.</w:t>
      </w:r>
    </w:p>
    <w:p w14:paraId="53316AF9" w14:textId="77777777" w:rsidR="00EA4133" w:rsidRDefault="00115CE1">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14:paraId="29E1BA16" w14:textId="77777777" w:rsidR="00EA4133" w:rsidRDefault="00115CE1">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53AC997C" w14:textId="77777777" w:rsidR="00EA4133" w:rsidRDefault="00115CE1">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1F890C6E" w14:textId="77777777" w:rsidR="00EA4133" w:rsidRDefault="00115CE1">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67AE9E64" w14:textId="77777777" w:rsidR="00EA4133" w:rsidRDefault="00115CE1">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14:paraId="30FF58A4" w14:textId="77777777" w:rsidR="00EA4133" w:rsidRDefault="00115CE1">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14:paraId="4EF85E26" w14:textId="77777777" w:rsidR="00EA4133" w:rsidRPr="008B0A89" w:rsidRDefault="00115CE1" w:rsidP="008B0A8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995BB2">
        <w:rPr>
          <w:rFonts w:ascii="Arial" w:hAnsi="Arial"/>
          <w:u w:val="single"/>
        </w:rPr>
        <w:t>N/A</w:t>
      </w:r>
      <w:proofErr w:type="gramStart"/>
      <w:r>
        <w:rPr>
          <w:rFonts w:ascii="Arial" w:hAnsi="Arial"/>
          <w:u w:val="single"/>
        </w:rPr>
        <w:tab/>
      </w:r>
      <w:r w:rsidRPr="008B12B9">
        <w:rPr>
          <w:rFonts w:ascii="Arial" w:hAnsi="Arial"/>
        </w:rPr>
        <w:t xml:space="preserve"> .</w:t>
      </w:r>
      <w:proofErr w:type="gramEnd"/>
    </w:p>
    <w:p w14:paraId="2940B817" w14:textId="77777777" w:rsidR="00EA4133" w:rsidRDefault="00115CE1">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32E30D7E" w14:textId="77777777" w:rsidR="00EA4133" w:rsidRDefault="00115CE1" w:rsidP="0080716B">
      <w:pPr>
        <w:pStyle w:val="List"/>
        <w:tabs>
          <w:tab w:val="left" w:pos="1080"/>
          <w:tab w:val="left" w:pos="9180"/>
        </w:tabs>
        <w:ind w:firstLine="0"/>
        <w:jc w:val="both"/>
        <w:rPr>
          <w:rFonts w:ascii="Arial" w:hAnsi="Arial"/>
        </w:rPr>
      </w:pPr>
      <w:r>
        <w:rPr>
          <w:rFonts w:ascii="Arial" w:hAnsi="Arial"/>
          <w:u w:val="single"/>
        </w:rPr>
        <w:t>N/A</w:t>
      </w:r>
      <w:proofErr w:type="gramStart"/>
      <w:r>
        <w:rPr>
          <w:rFonts w:ascii="Arial" w:hAnsi="Arial"/>
          <w:u w:val="single"/>
        </w:rPr>
        <w:tab/>
      </w:r>
      <w:r>
        <w:rPr>
          <w:rFonts w:ascii="Arial" w:hAnsi="Arial"/>
        </w:rPr>
        <w:t xml:space="preserve"> .</w:t>
      </w:r>
      <w:proofErr w:type="gramEnd"/>
    </w:p>
    <w:p w14:paraId="4B896B05" w14:textId="77777777" w:rsidR="00EA4133" w:rsidRDefault="00115CE1">
      <w:pPr>
        <w:pStyle w:val="List"/>
        <w:numPr>
          <w:ilvl w:val="0"/>
          <w:numId w:val="10"/>
        </w:numPr>
        <w:rPr>
          <w:rFonts w:ascii="Arial" w:hAnsi="Arial"/>
        </w:rPr>
      </w:pPr>
      <w:r>
        <w:rPr>
          <w:rFonts w:ascii="Arial" w:hAnsi="Arial"/>
        </w:rPr>
        <w:t>State whether the private placement will result in a change of control.</w:t>
      </w:r>
    </w:p>
    <w:p w14:paraId="71DB8D42" w14:textId="77777777" w:rsidR="00EA4133" w:rsidRDefault="00115CE1">
      <w:pPr>
        <w:pStyle w:val="List"/>
        <w:tabs>
          <w:tab w:val="left" w:pos="1080"/>
          <w:tab w:val="left" w:pos="9180"/>
        </w:tabs>
        <w:ind w:left="0" w:firstLine="0"/>
        <w:jc w:val="both"/>
        <w:rPr>
          <w:rFonts w:ascii="Arial" w:hAnsi="Arial"/>
        </w:rPr>
      </w:pPr>
      <w:r>
        <w:rPr>
          <w:rFonts w:ascii="Arial" w:hAnsi="Arial"/>
        </w:rPr>
        <w:tab/>
      </w:r>
      <w:r w:rsidR="00772749">
        <w:rPr>
          <w:rFonts w:ascii="Arial" w:hAnsi="Arial"/>
          <w:u w:val="single"/>
        </w:rPr>
        <w:t>N/A</w:t>
      </w:r>
      <w:proofErr w:type="gramStart"/>
      <w:r>
        <w:rPr>
          <w:rFonts w:ascii="Arial" w:hAnsi="Arial"/>
          <w:u w:val="single"/>
        </w:rPr>
        <w:tab/>
      </w:r>
      <w:r>
        <w:rPr>
          <w:rFonts w:ascii="Arial" w:hAnsi="Arial"/>
        </w:rPr>
        <w:t xml:space="preserve"> .</w:t>
      </w:r>
      <w:proofErr w:type="gramEnd"/>
    </w:p>
    <w:p w14:paraId="0EC71324" w14:textId="77777777" w:rsidR="00EA4133" w:rsidRDefault="00EA4133">
      <w:pPr>
        <w:pStyle w:val="List"/>
        <w:tabs>
          <w:tab w:val="left" w:pos="9180"/>
        </w:tabs>
        <w:spacing w:before="0"/>
        <w:jc w:val="both"/>
        <w:rPr>
          <w:rFonts w:ascii="Arial" w:hAnsi="Arial"/>
        </w:rPr>
      </w:pPr>
    </w:p>
    <w:p w14:paraId="063610CB" w14:textId="77777777" w:rsidR="00EA4133" w:rsidRDefault="00115CE1">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21A62">
        <w:rPr>
          <w:rFonts w:ascii="Arial" w:hAnsi="Arial"/>
          <w:u w:val="single"/>
        </w:rPr>
        <w:t>N/A</w:t>
      </w:r>
      <w:r>
        <w:rPr>
          <w:rFonts w:ascii="Arial" w:hAnsi="Arial"/>
          <w:u w:val="single"/>
        </w:rPr>
        <w:tab/>
      </w:r>
    </w:p>
    <w:p w14:paraId="632EDE83" w14:textId="77777777" w:rsidR="00EA4133" w:rsidRDefault="00115CE1">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181B2C39" w14:textId="77777777" w:rsidR="00EA4133" w:rsidRDefault="00115CE1">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657C3802" w14:textId="77777777" w:rsidR="00EA4133" w:rsidRDefault="00115CE1">
      <w:pPr>
        <w:pStyle w:val="List"/>
        <w:tabs>
          <w:tab w:val="left" w:pos="1080"/>
          <w:tab w:val="left" w:pos="9180"/>
        </w:tabs>
        <w:spacing w:before="0"/>
        <w:ind w:left="0" w:firstLine="0"/>
        <w:jc w:val="both"/>
        <w:rPr>
          <w:rFonts w:ascii="Arial" w:hAnsi="Arial"/>
        </w:rPr>
      </w:pPr>
      <w:r>
        <w:rPr>
          <w:rFonts w:ascii="Arial" w:hAnsi="Arial"/>
        </w:rPr>
        <w:tab/>
      </w:r>
    </w:p>
    <w:p w14:paraId="697D927F" w14:textId="77777777" w:rsidR="00EA4133" w:rsidRDefault="00115CE1">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69EFF3" w14:textId="77777777" w:rsidR="003C6D7E" w:rsidRDefault="00115CE1">
      <w:pPr>
        <w:rPr>
          <w:rFonts w:ascii="Arial" w:hAnsi="Arial"/>
          <w:b/>
          <w:color w:val="000000"/>
          <w:sz w:val="24"/>
          <w:lang w:val="en-GB"/>
        </w:rPr>
      </w:pPr>
      <w:r>
        <w:rPr>
          <w:rFonts w:ascii="Arial" w:hAnsi="Arial"/>
          <w:b/>
          <w:color w:val="000000"/>
        </w:rPr>
        <w:br w:type="page"/>
      </w:r>
    </w:p>
    <w:p w14:paraId="282700A4" w14:textId="77777777" w:rsidR="00EA4133" w:rsidRDefault="00115CE1">
      <w:pPr>
        <w:pStyle w:val="BodyText"/>
        <w:tabs>
          <w:tab w:val="left" w:pos="1080"/>
          <w:tab w:val="left" w:pos="4230"/>
        </w:tabs>
        <w:rPr>
          <w:rFonts w:ascii="Arial" w:hAnsi="Arial"/>
          <w:color w:val="000000"/>
        </w:rPr>
      </w:pPr>
      <w:r>
        <w:rPr>
          <w:rFonts w:ascii="Arial" w:hAnsi="Arial"/>
          <w:b/>
          <w:color w:val="000000"/>
        </w:rPr>
        <w:lastRenderedPageBreak/>
        <w:t>Part 2.</w:t>
      </w:r>
      <w:r>
        <w:rPr>
          <w:rFonts w:ascii="Arial" w:hAnsi="Arial"/>
          <w:b/>
          <w:color w:val="000000"/>
        </w:rPr>
        <w:tab/>
        <w:t>Acquisition</w:t>
      </w:r>
      <w:r w:rsidR="00D95039">
        <w:rPr>
          <w:rFonts w:ascii="Arial" w:hAnsi="Arial"/>
          <w:b/>
          <w:color w:val="000000"/>
        </w:rPr>
        <w:t xml:space="preserve"> – </w:t>
      </w:r>
      <w:r w:rsidR="00D95039" w:rsidRPr="007D61FD">
        <w:rPr>
          <w:rFonts w:ascii="Arial" w:hAnsi="Arial"/>
          <w:b/>
          <w:color w:val="000000"/>
          <w:u w:val="single"/>
        </w:rPr>
        <w:t>N/A</w:t>
      </w:r>
    </w:p>
    <w:p w14:paraId="7B50525D" w14:textId="77777777" w:rsidR="00EA4133" w:rsidRDefault="00EA4133">
      <w:pPr>
        <w:pStyle w:val="List"/>
        <w:tabs>
          <w:tab w:val="left" w:pos="9180"/>
        </w:tabs>
        <w:spacing w:before="0"/>
        <w:ind w:left="0" w:firstLine="0"/>
        <w:jc w:val="both"/>
        <w:rPr>
          <w:rFonts w:ascii="Arial" w:hAnsi="Arial"/>
          <w:color w:val="000000"/>
        </w:rPr>
      </w:pPr>
    </w:p>
    <w:p w14:paraId="5374C23B" w14:textId="77777777" w:rsidR="00EA4133" w:rsidRDefault="00115CE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14C226E" w14:textId="77777777" w:rsidR="00EA4133" w:rsidRDefault="00115CE1">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0D1BD5D" w14:textId="77777777" w:rsidR="00EA4133" w:rsidRDefault="00115CE1">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2B04B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14:paraId="295A65BD" w14:textId="77777777" w:rsidR="00EA4133" w:rsidRDefault="00115CE1">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BFDCC0B" w14:textId="77777777" w:rsidR="00EA4133" w:rsidRDefault="00115CE1">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2289874F" w14:textId="77777777" w:rsidR="00EA4133" w:rsidRDefault="00115CE1">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111895DA" w14:textId="77777777" w:rsidR="00EA4133" w:rsidRDefault="00115CE1">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77398FDA" w14:textId="77777777" w:rsidR="00EA4133" w:rsidRDefault="00115CE1">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6509F38" w14:textId="77777777" w:rsidR="00EA4133" w:rsidRDefault="00115CE1">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DF91F75" w14:textId="77777777" w:rsidR="00EA4133" w:rsidRDefault="00115CE1">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29388593" w14:textId="77777777" w:rsidR="00EA4133" w:rsidRDefault="00115CE1">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78692979" w14:textId="77777777" w:rsidR="00EA4133" w:rsidRDefault="00115CE1">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7568F553" w14:textId="77777777" w:rsidR="00EA4133" w:rsidRDefault="00115CE1">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5698606B" w14:textId="77777777" w:rsidR="00EA4133" w:rsidRDefault="00115CE1">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w:t>
      </w:r>
      <w:proofErr w:type="gramStart"/>
      <w:r>
        <w:rPr>
          <w:rFonts w:ascii="Arial" w:hAnsi="Arial"/>
          <w:color w:val="000000"/>
        </w:rPr>
        <w:t>e.g.</w:t>
      </w:r>
      <w:proofErr w:type="gramEnd"/>
      <w:r>
        <w:rPr>
          <w:rFonts w:ascii="Arial" w:hAnsi="Arial"/>
          <w:color w:val="000000"/>
        </w:rPr>
        <w:t xml:space="preserve"> arm’s-length negotiation, independent committee of the Board, third party valuation etc).</w:t>
      </w:r>
    </w:p>
    <w:p w14:paraId="2EB7DF09" w14:textId="77777777" w:rsidR="00EA4133" w:rsidRDefault="00115CE1">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5EF420E7" w14:textId="77777777" w:rsidR="00EA4133" w:rsidRDefault="00115CE1">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69F2671" w14:textId="77777777" w:rsidR="00EA4133" w:rsidRDefault="00115CE1">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203C8B" w14:paraId="7BC6650B" w14:textId="77777777">
        <w:tc>
          <w:tcPr>
            <w:tcW w:w="1440" w:type="dxa"/>
          </w:tcPr>
          <w:p w14:paraId="3292A5CD" w14:textId="77777777" w:rsidR="00EA4133" w:rsidRDefault="00EA4133">
            <w:pPr>
              <w:pStyle w:val="BodyText"/>
              <w:keepNext/>
              <w:keepLines/>
              <w:spacing w:before="0" w:line="280" w:lineRule="exact"/>
              <w:jc w:val="center"/>
              <w:rPr>
                <w:rFonts w:ascii="Arial" w:hAnsi="Arial"/>
                <w:b/>
                <w:color w:val="000000"/>
                <w:sz w:val="20"/>
                <w:lang w:val="en-CA"/>
              </w:rPr>
            </w:pPr>
          </w:p>
          <w:p w14:paraId="3EEF80C4" w14:textId="77777777" w:rsidR="00EA4133" w:rsidRDefault="00115CE1">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52BAA23" w14:textId="77777777" w:rsidR="00EA4133" w:rsidRDefault="00EA4133">
            <w:pPr>
              <w:pStyle w:val="BodyText"/>
              <w:keepNext/>
              <w:keepLines/>
              <w:spacing w:before="0" w:line="280" w:lineRule="exact"/>
              <w:jc w:val="center"/>
              <w:rPr>
                <w:rFonts w:ascii="Arial" w:hAnsi="Arial"/>
                <w:b/>
                <w:sz w:val="20"/>
                <w:lang w:val="en-CA"/>
              </w:rPr>
            </w:pPr>
          </w:p>
          <w:p w14:paraId="772AA667" w14:textId="77777777" w:rsidR="00EA4133" w:rsidRDefault="00115CE1">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A3EA545" w14:textId="77777777" w:rsidR="00EA4133" w:rsidRDefault="00EA4133">
            <w:pPr>
              <w:pStyle w:val="BodyText"/>
              <w:keepNext/>
              <w:keepLines/>
              <w:spacing w:before="0" w:line="280" w:lineRule="exact"/>
              <w:jc w:val="center"/>
              <w:rPr>
                <w:rFonts w:ascii="Arial" w:hAnsi="Arial"/>
                <w:b/>
                <w:sz w:val="20"/>
                <w:lang w:val="en-CA"/>
              </w:rPr>
            </w:pPr>
          </w:p>
          <w:p w14:paraId="1057189E" w14:textId="77777777" w:rsidR="00EA4133" w:rsidRDefault="00115CE1">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85822FD" w14:textId="77777777" w:rsidR="00EA4133" w:rsidRDefault="00EA4133">
            <w:pPr>
              <w:pStyle w:val="BodyText"/>
              <w:keepNext/>
              <w:keepLines/>
              <w:spacing w:before="0" w:line="280" w:lineRule="exact"/>
              <w:jc w:val="center"/>
              <w:rPr>
                <w:rFonts w:ascii="Arial" w:hAnsi="Arial"/>
                <w:b/>
                <w:sz w:val="20"/>
                <w:lang w:val="en-CA"/>
              </w:rPr>
            </w:pPr>
          </w:p>
          <w:p w14:paraId="68432996" w14:textId="77777777" w:rsidR="00EA4133" w:rsidRDefault="00115CE1">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739F4C0F" w14:textId="77777777" w:rsidR="00EA4133" w:rsidRDefault="00EA4133">
            <w:pPr>
              <w:pStyle w:val="BodyText"/>
              <w:keepNext/>
              <w:keepLines/>
              <w:spacing w:before="0" w:line="280" w:lineRule="exact"/>
              <w:jc w:val="center"/>
              <w:rPr>
                <w:rFonts w:ascii="Arial" w:hAnsi="Arial"/>
                <w:b/>
                <w:sz w:val="20"/>
                <w:lang w:val="en-CA"/>
              </w:rPr>
            </w:pPr>
          </w:p>
          <w:p w14:paraId="4135E338" w14:textId="77777777" w:rsidR="00EA4133" w:rsidRDefault="00115CE1">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B5ABA47" w14:textId="77777777" w:rsidR="00EA4133" w:rsidRDefault="00EA4133">
            <w:pPr>
              <w:pStyle w:val="BodyText"/>
              <w:keepNext/>
              <w:keepLines/>
              <w:spacing w:before="0" w:line="280" w:lineRule="exact"/>
              <w:jc w:val="center"/>
              <w:rPr>
                <w:rFonts w:ascii="Arial" w:hAnsi="Arial"/>
                <w:b/>
                <w:sz w:val="20"/>
              </w:rPr>
            </w:pPr>
          </w:p>
          <w:p w14:paraId="72A914F3" w14:textId="77777777" w:rsidR="00EA4133" w:rsidRDefault="00115CE1" w:rsidP="00E83A64">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14:paraId="5B95A257" w14:textId="77777777" w:rsidR="00EA4133" w:rsidRDefault="00EA4133">
            <w:pPr>
              <w:pStyle w:val="BodyText"/>
              <w:keepNext/>
              <w:keepLines/>
              <w:spacing w:before="0" w:line="280" w:lineRule="exact"/>
              <w:jc w:val="center"/>
              <w:rPr>
                <w:rFonts w:ascii="Arial" w:hAnsi="Arial"/>
                <w:b/>
                <w:sz w:val="20"/>
                <w:lang w:val="en-CA"/>
              </w:rPr>
            </w:pPr>
          </w:p>
          <w:p w14:paraId="1681CB62" w14:textId="77777777" w:rsidR="00EA4133" w:rsidRDefault="00115CE1">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0C643809" w14:textId="77777777" w:rsidR="00EA4133" w:rsidRDefault="00115CE1">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203C8B" w14:paraId="29D56032" w14:textId="77777777">
        <w:trPr>
          <w:trHeight w:hRule="exact" w:val="280"/>
        </w:trPr>
        <w:tc>
          <w:tcPr>
            <w:tcW w:w="1440" w:type="dxa"/>
          </w:tcPr>
          <w:p w14:paraId="051F448C" w14:textId="77777777" w:rsidR="00EA4133" w:rsidRDefault="00EA4133">
            <w:pPr>
              <w:pStyle w:val="BodyText"/>
              <w:keepNext/>
              <w:keepLines/>
              <w:rPr>
                <w:rFonts w:ascii="Arial" w:hAnsi="Arial"/>
                <w:color w:val="000000"/>
                <w:lang w:val="en-CA"/>
              </w:rPr>
            </w:pPr>
          </w:p>
        </w:tc>
        <w:tc>
          <w:tcPr>
            <w:tcW w:w="1260" w:type="dxa"/>
          </w:tcPr>
          <w:p w14:paraId="1B95518E" w14:textId="77777777" w:rsidR="00EA4133" w:rsidRDefault="00EA4133">
            <w:pPr>
              <w:pStyle w:val="BodyText"/>
              <w:keepNext/>
              <w:keepLines/>
              <w:rPr>
                <w:rFonts w:ascii="Arial" w:hAnsi="Arial"/>
                <w:color w:val="000000"/>
                <w:lang w:val="en-CA"/>
              </w:rPr>
            </w:pPr>
          </w:p>
        </w:tc>
        <w:tc>
          <w:tcPr>
            <w:tcW w:w="1260" w:type="dxa"/>
          </w:tcPr>
          <w:p w14:paraId="4A666BE2" w14:textId="77777777" w:rsidR="00EA4133" w:rsidRDefault="00EA4133">
            <w:pPr>
              <w:pStyle w:val="BodyText"/>
              <w:keepNext/>
              <w:keepLines/>
              <w:rPr>
                <w:rFonts w:ascii="Arial" w:hAnsi="Arial"/>
                <w:color w:val="000000"/>
                <w:lang w:val="en-CA"/>
              </w:rPr>
            </w:pPr>
          </w:p>
        </w:tc>
        <w:tc>
          <w:tcPr>
            <w:tcW w:w="1440" w:type="dxa"/>
          </w:tcPr>
          <w:p w14:paraId="564598E3" w14:textId="77777777" w:rsidR="00EA4133" w:rsidRDefault="00EA4133">
            <w:pPr>
              <w:pStyle w:val="BodyText"/>
              <w:keepNext/>
              <w:keepLines/>
              <w:rPr>
                <w:rFonts w:ascii="Arial" w:hAnsi="Arial"/>
                <w:color w:val="000000"/>
                <w:lang w:val="en-CA"/>
              </w:rPr>
            </w:pPr>
          </w:p>
        </w:tc>
        <w:tc>
          <w:tcPr>
            <w:tcW w:w="1440" w:type="dxa"/>
          </w:tcPr>
          <w:p w14:paraId="470729DC" w14:textId="77777777" w:rsidR="00EA4133" w:rsidRDefault="00EA4133">
            <w:pPr>
              <w:pStyle w:val="BodyText"/>
              <w:keepNext/>
              <w:keepLines/>
              <w:rPr>
                <w:rFonts w:ascii="Arial" w:hAnsi="Arial"/>
                <w:color w:val="000000"/>
                <w:lang w:val="en-CA"/>
              </w:rPr>
            </w:pPr>
          </w:p>
        </w:tc>
        <w:tc>
          <w:tcPr>
            <w:tcW w:w="1620" w:type="dxa"/>
          </w:tcPr>
          <w:p w14:paraId="78DDBE40" w14:textId="77777777" w:rsidR="00EA4133" w:rsidRDefault="00EA4133">
            <w:pPr>
              <w:pStyle w:val="BodyText"/>
              <w:keepNext/>
              <w:keepLines/>
              <w:rPr>
                <w:rFonts w:ascii="Arial" w:hAnsi="Arial"/>
                <w:color w:val="000000"/>
                <w:lang w:val="en-CA"/>
              </w:rPr>
            </w:pPr>
          </w:p>
        </w:tc>
        <w:tc>
          <w:tcPr>
            <w:tcW w:w="1530" w:type="dxa"/>
          </w:tcPr>
          <w:p w14:paraId="6DD89B94" w14:textId="77777777" w:rsidR="00EA4133" w:rsidRDefault="00EA4133">
            <w:pPr>
              <w:pStyle w:val="BodyText"/>
              <w:keepNext/>
              <w:keepLines/>
              <w:rPr>
                <w:rFonts w:ascii="Arial" w:hAnsi="Arial"/>
                <w:color w:val="000000"/>
                <w:lang w:val="en-CA"/>
              </w:rPr>
            </w:pPr>
          </w:p>
        </w:tc>
      </w:tr>
      <w:tr w:rsidR="00203C8B" w14:paraId="301BF422" w14:textId="77777777">
        <w:trPr>
          <w:trHeight w:hRule="exact" w:val="320"/>
        </w:trPr>
        <w:tc>
          <w:tcPr>
            <w:tcW w:w="1440" w:type="dxa"/>
          </w:tcPr>
          <w:p w14:paraId="79D83980" w14:textId="77777777" w:rsidR="00EA4133" w:rsidRDefault="00EA4133">
            <w:pPr>
              <w:pStyle w:val="BodyText"/>
              <w:keepNext/>
              <w:keepLines/>
              <w:rPr>
                <w:rFonts w:ascii="Arial" w:hAnsi="Arial"/>
                <w:color w:val="000000"/>
                <w:lang w:val="en-CA"/>
              </w:rPr>
            </w:pPr>
          </w:p>
        </w:tc>
        <w:tc>
          <w:tcPr>
            <w:tcW w:w="1260" w:type="dxa"/>
          </w:tcPr>
          <w:p w14:paraId="7722CD72" w14:textId="77777777" w:rsidR="00EA4133" w:rsidRDefault="00EA4133">
            <w:pPr>
              <w:pStyle w:val="BodyText"/>
              <w:keepNext/>
              <w:keepLines/>
              <w:rPr>
                <w:rFonts w:ascii="Arial" w:hAnsi="Arial"/>
                <w:color w:val="000000"/>
                <w:lang w:val="en-CA"/>
              </w:rPr>
            </w:pPr>
          </w:p>
        </w:tc>
        <w:tc>
          <w:tcPr>
            <w:tcW w:w="1260" w:type="dxa"/>
          </w:tcPr>
          <w:p w14:paraId="0D3088A0" w14:textId="77777777" w:rsidR="00EA4133" w:rsidRDefault="00EA4133">
            <w:pPr>
              <w:pStyle w:val="BodyText"/>
              <w:keepNext/>
              <w:keepLines/>
              <w:rPr>
                <w:rFonts w:ascii="Arial" w:hAnsi="Arial"/>
                <w:color w:val="000000"/>
                <w:lang w:val="en-CA"/>
              </w:rPr>
            </w:pPr>
          </w:p>
        </w:tc>
        <w:tc>
          <w:tcPr>
            <w:tcW w:w="1440" w:type="dxa"/>
          </w:tcPr>
          <w:p w14:paraId="19F61F7E" w14:textId="77777777" w:rsidR="00EA4133" w:rsidRDefault="00EA4133">
            <w:pPr>
              <w:pStyle w:val="BodyText"/>
              <w:keepNext/>
              <w:keepLines/>
              <w:rPr>
                <w:rFonts w:ascii="Arial" w:hAnsi="Arial"/>
                <w:color w:val="000000"/>
                <w:lang w:val="en-CA"/>
              </w:rPr>
            </w:pPr>
          </w:p>
        </w:tc>
        <w:tc>
          <w:tcPr>
            <w:tcW w:w="1440" w:type="dxa"/>
          </w:tcPr>
          <w:p w14:paraId="1222F58D" w14:textId="77777777" w:rsidR="00EA4133" w:rsidRDefault="00EA4133">
            <w:pPr>
              <w:pStyle w:val="BodyText"/>
              <w:keepNext/>
              <w:keepLines/>
              <w:rPr>
                <w:rFonts w:ascii="Arial" w:hAnsi="Arial"/>
                <w:color w:val="000000"/>
                <w:lang w:val="en-CA"/>
              </w:rPr>
            </w:pPr>
          </w:p>
        </w:tc>
        <w:tc>
          <w:tcPr>
            <w:tcW w:w="1620" w:type="dxa"/>
          </w:tcPr>
          <w:p w14:paraId="6232CE5B" w14:textId="77777777" w:rsidR="00EA4133" w:rsidRDefault="00EA4133">
            <w:pPr>
              <w:pStyle w:val="BodyText"/>
              <w:keepNext/>
              <w:keepLines/>
              <w:rPr>
                <w:rFonts w:ascii="Arial" w:hAnsi="Arial"/>
                <w:color w:val="000000"/>
                <w:lang w:val="en-CA"/>
              </w:rPr>
            </w:pPr>
          </w:p>
        </w:tc>
        <w:tc>
          <w:tcPr>
            <w:tcW w:w="1530" w:type="dxa"/>
          </w:tcPr>
          <w:p w14:paraId="5223525F" w14:textId="77777777" w:rsidR="00EA4133" w:rsidRDefault="00EA4133">
            <w:pPr>
              <w:pStyle w:val="BodyText"/>
              <w:keepNext/>
              <w:keepLines/>
              <w:rPr>
                <w:rFonts w:ascii="Arial" w:hAnsi="Arial"/>
                <w:color w:val="000000"/>
                <w:lang w:val="en-CA"/>
              </w:rPr>
            </w:pPr>
          </w:p>
        </w:tc>
      </w:tr>
    </w:tbl>
    <w:p w14:paraId="3B718C3A" w14:textId="77777777" w:rsidR="00EA4133" w:rsidRDefault="00115CE1"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0E1D58AD" w14:textId="77777777" w:rsidR="00EA4133" w:rsidRDefault="00115CE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6DFA2E4" w14:textId="77777777" w:rsidR="00EA4133" w:rsidRDefault="00115CE1">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C78C797" w14:textId="77777777" w:rsidR="00EA4133" w:rsidRDefault="00115CE1">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608DBFA0" w14:textId="77777777" w:rsidR="00EA4133" w:rsidRDefault="00115CE1">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w:t>
      </w:r>
      <w:proofErr w:type="gramStart"/>
      <w:r>
        <w:rPr>
          <w:rFonts w:ascii="Arial" w:hAnsi="Arial"/>
        </w:rPr>
        <w:t>broker</w:t>
      </w:r>
      <w:proofErr w:type="gramEnd"/>
      <w:r>
        <w:rPr>
          <w:rFonts w:ascii="Arial" w:hAnsi="Arial"/>
        </w:rPr>
        <w:t xml:space="preserve">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38FD39D0" w14:textId="77777777" w:rsidR="00EA4133" w:rsidRDefault="00115CE1">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659FAE7C" w14:textId="77777777" w:rsidR="00EA4133" w:rsidRDefault="00115CE1">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9F5C7A7" w14:textId="77777777" w:rsidR="00EA4133" w:rsidRDefault="00115CE1">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24F92E22" w14:textId="77777777" w:rsidR="00EA4133" w:rsidRDefault="00115CE1">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66B8760" w14:textId="77777777" w:rsidR="00EA4133" w:rsidRPr="00771F7F" w:rsidRDefault="00115CE1">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66352A1E" w14:textId="77777777" w:rsidR="00CF2A90" w:rsidRDefault="00CF2A90" w:rsidP="00CF2A90">
      <w:pPr>
        <w:pStyle w:val="List"/>
        <w:tabs>
          <w:tab w:val="left" w:pos="9180"/>
        </w:tabs>
        <w:ind w:left="0" w:firstLine="0"/>
        <w:rPr>
          <w:rFonts w:ascii="Arial" w:hAnsi="Arial"/>
        </w:rPr>
      </w:pPr>
    </w:p>
    <w:p w14:paraId="209D9C3D" w14:textId="77777777" w:rsidR="00EA4133" w:rsidRDefault="00115CE1">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97F93BF" w14:textId="77777777" w:rsidR="00EA4133" w:rsidRDefault="00115CE1">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53DA16" w14:textId="77777777" w:rsidR="00EA4133" w:rsidRDefault="00115CE1">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41E22D59" w14:textId="77777777" w:rsidR="00EA4133" w:rsidRDefault="00115CE1">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1CF28162" w14:textId="77777777" w:rsidR="00D912F5" w:rsidRDefault="00D912F5">
      <w:pPr>
        <w:pStyle w:val="List"/>
        <w:tabs>
          <w:tab w:val="left" w:pos="1080"/>
        </w:tabs>
        <w:ind w:left="0" w:firstLine="0"/>
        <w:rPr>
          <w:rFonts w:ascii="Arial" w:hAnsi="Arial"/>
          <w:b/>
          <w:color w:val="000000"/>
        </w:rPr>
      </w:pPr>
    </w:p>
    <w:p w14:paraId="1E5A3C1C" w14:textId="77777777" w:rsidR="00D912F5" w:rsidRDefault="00D912F5">
      <w:pPr>
        <w:pStyle w:val="List"/>
        <w:tabs>
          <w:tab w:val="left" w:pos="1080"/>
        </w:tabs>
        <w:ind w:left="0" w:firstLine="0"/>
        <w:rPr>
          <w:rFonts w:ascii="Arial" w:hAnsi="Arial"/>
          <w:b/>
          <w:color w:val="000000"/>
        </w:rPr>
      </w:pPr>
    </w:p>
    <w:p w14:paraId="06C0B7CC" w14:textId="77777777" w:rsidR="00D912F5" w:rsidRDefault="00D912F5">
      <w:pPr>
        <w:pStyle w:val="List"/>
        <w:tabs>
          <w:tab w:val="left" w:pos="1080"/>
        </w:tabs>
        <w:ind w:left="0" w:firstLine="0"/>
        <w:rPr>
          <w:rFonts w:ascii="Arial" w:hAnsi="Arial"/>
          <w:b/>
          <w:color w:val="000000"/>
        </w:rPr>
      </w:pPr>
    </w:p>
    <w:p w14:paraId="2A57B460" w14:textId="77777777" w:rsidR="00D912F5" w:rsidRDefault="00D912F5">
      <w:pPr>
        <w:pStyle w:val="List"/>
        <w:tabs>
          <w:tab w:val="left" w:pos="1080"/>
        </w:tabs>
        <w:ind w:left="0" w:firstLine="0"/>
        <w:rPr>
          <w:rFonts w:ascii="Arial" w:hAnsi="Arial"/>
          <w:b/>
          <w:color w:val="000000"/>
        </w:rPr>
      </w:pPr>
    </w:p>
    <w:p w14:paraId="01AF8140" w14:textId="77777777" w:rsidR="00D912F5" w:rsidRDefault="00D912F5">
      <w:pPr>
        <w:pStyle w:val="List"/>
        <w:tabs>
          <w:tab w:val="left" w:pos="1080"/>
        </w:tabs>
        <w:ind w:left="0" w:firstLine="0"/>
        <w:rPr>
          <w:rFonts w:ascii="Arial" w:hAnsi="Arial"/>
          <w:b/>
          <w:color w:val="000000"/>
        </w:rPr>
      </w:pPr>
    </w:p>
    <w:p w14:paraId="44FE1478" w14:textId="77777777" w:rsidR="00D912F5" w:rsidRDefault="00D912F5">
      <w:pPr>
        <w:pStyle w:val="List"/>
        <w:tabs>
          <w:tab w:val="left" w:pos="1080"/>
        </w:tabs>
        <w:ind w:left="0" w:firstLine="0"/>
        <w:rPr>
          <w:rFonts w:ascii="Arial" w:hAnsi="Arial"/>
          <w:b/>
          <w:color w:val="000000"/>
        </w:rPr>
      </w:pPr>
    </w:p>
    <w:p w14:paraId="62641D7B" w14:textId="77777777" w:rsidR="00D912F5" w:rsidRDefault="00D912F5">
      <w:pPr>
        <w:pStyle w:val="List"/>
        <w:tabs>
          <w:tab w:val="left" w:pos="1080"/>
        </w:tabs>
        <w:ind w:left="0" w:firstLine="0"/>
        <w:rPr>
          <w:rFonts w:ascii="Arial" w:hAnsi="Arial"/>
          <w:b/>
          <w:color w:val="000000"/>
        </w:rPr>
      </w:pPr>
    </w:p>
    <w:p w14:paraId="35CBD904" w14:textId="77777777" w:rsidR="00D912F5" w:rsidRDefault="00D912F5">
      <w:pPr>
        <w:pStyle w:val="List"/>
        <w:tabs>
          <w:tab w:val="left" w:pos="1080"/>
        </w:tabs>
        <w:ind w:left="0" w:firstLine="0"/>
        <w:rPr>
          <w:rFonts w:ascii="Arial" w:hAnsi="Arial"/>
          <w:b/>
          <w:color w:val="000000"/>
        </w:rPr>
      </w:pPr>
    </w:p>
    <w:p w14:paraId="6851466B" w14:textId="77777777" w:rsidR="00D912F5" w:rsidRDefault="00D912F5">
      <w:pPr>
        <w:pStyle w:val="List"/>
        <w:tabs>
          <w:tab w:val="left" w:pos="1080"/>
        </w:tabs>
        <w:ind w:left="0" w:firstLine="0"/>
        <w:rPr>
          <w:rFonts w:ascii="Arial" w:hAnsi="Arial"/>
          <w:b/>
          <w:color w:val="000000"/>
        </w:rPr>
      </w:pPr>
    </w:p>
    <w:p w14:paraId="11075A27" w14:textId="77777777" w:rsidR="00D912F5" w:rsidRDefault="00D912F5">
      <w:pPr>
        <w:pStyle w:val="List"/>
        <w:tabs>
          <w:tab w:val="left" w:pos="1080"/>
        </w:tabs>
        <w:ind w:left="0" w:firstLine="0"/>
        <w:rPr>
          <w:rFonts w:ascii="Arial" w:hAnsi="Arial"/>
          <w:b/>
          <w:color w:val="000000"/>
        </w:rPr>
      </w:pPr>
    </w:p>
    <w:p w14:paraId="621A577E" w14:textId="77777777" w:rsidR="00D912F5" w:rsidRDefault="00D912F5">
      <w:pPr>
        <w:pStyle w:val="List"/>
        <w:tabs>
          <w:tab w:val="left" w:pos="1080"/>
        </w:tabs>
        <w:ind w:left="0" w:firstLine="0"/>
        <w:rPr>
          <w:rFonts w:ascii="Arial" w:hAnsi="Arial"/>
          <w:b/>
          <w:color w:val="000000"/>
        </w:rPr>
      </w:pPr>
    </w:p>
    <w:p w14:paraId="279B67FF" w14:textId="77777777" w:rsidR="00D912F5" w:rsidRDefault="00D912F5">
      <w:pPr>
        <w:pStyle w:val="List"/>
        <w:tabs>
          <w:tab w:val="left" w:pos="1080"/>
        </w:tabs>
        <w:ind w:left="0" w:firstLine="0"/>
        <w:rPr>
          <w:rFonts w:ascii="Arial" w:hAnsi="Arial"/>
          <w:b/>
          <w:color w:val="000000"/>
        </w:rPr>
      </w:pPr>
    </w:p>
    <w:p w14:paraId="0FF178B5" w14:textId="77777777" w:rsidR="00D912F5" w:rsidRDefault="00D912F5">
      <w:pPr>
        <w:pStyle w:val="List"/>
        <w:tabs>
          <w:tab w:val="left" w:pos="1080"/>
        </w:tabs>
        <w:ind w:left="0" w:firstLine="0"/>
        <w:rPr>
          <w:rFonts w:ascii="Arial" w:hAnsi="Arial"/>
          <w:b/>
          <w:color w:val="000000"/>
        </w:rPr>
      </w:pPr>
    </w:p>
    <w:p w14:paraId="3DB06DC7" w14:textId="77777777" w:rsidR="00D912F5" w:rsidRDefault="00D912F5">
      <w:pPr>
        <w:pStyle w:val="List"/>
        <w:tabs>
          <w:tab w:val="left" w:pos="1080"/>
        </w:tabs>
        <w:ind w:left="0" w:firstLine="0"/>
        <w:rPr>
          <w:rFonts w:ascii="Arial" w:hAnsi="Arial"/>
          <w:b/>
          <w:color w:val="000000"/>
        </w:rPr>
      </w:pPr>
    </w:p>
    <w:p w14:paraId="347043B6" w14:textId="77777777" w:rsidR="00D912F5" w:rsidRDefault="00D912F5">
      <w:pPr>
        <w:pStyle w:val="List"/>
        <w:tabs>
          <w:tab w:val="left" w:pos="1080"/>
        </w:tabs>
        <w:ind w:left="0" w:firstLine="0"/>
        <w:rPr>
          <w:rFonts w:ascii="Arial" w:hAnsi="Arial"/>
          <w:b/>
          <w:color w:val="000000"/>
        </w:rPr>
      </w:pPr>
    </w:p>
    <w:p w14:paraId="51E25D7B" w14:textId="77777777" w:rsidR="00D912F5" w:rsidRDefault="00D912F5">
      <w:pPr>
        <w:pStyle w:val="List"/>
        <w:tabs>
          <w:tab w:val="left" w:pos="1080"/>
        </w:tabs>
        <w:ind w:left="0" w:firstLine="0"/>
        <w:rPr>
          <w:rFonts w:ascii="Arial" w:hAnsi="Arial"/>
          <w:b/>
          <w:color w:val="000000"/>
        </w:rPr>
      </w:pPr>
    </w:p>
    <w:p w14:paraId="742912A5" w14:textId="77777777" w:rsidR="00D912F5" w:rsidRDefault="00D912F5">
      <w:pPr>
        <w:pStyle w:val="List"/>
        <w:tabs>
          <w:tab w:val="left" w:pos="1080"/>
        </w:tabs>
        <w:ind w:left="0" w:firstLine="0"/>
        <w:rPr>
          <w:rFonts w:ascii="Arial" w:hAnsi="Arial"/>
          <w:b/>
          <w:color w:val="000000"/>
        </w:rPr>
      </w:pPr>
    </w:p>
    <w:p w14:paraId="66BD3169" w14:textId="77777777" w:rsidR="00D912F5" w:rsidRDefault="00D912F5">
      <w:pPr>
        <w:pStyle w:val="List"/>
        <w:tabs>
          <w:tab w:val="left" w:pos="1080"/>
        </w:tabs>
        <w:ind w:left="0" w:firstLine="0"/>
        <w:rPr>
          <w:rFonts w:ascii="Arial" w:hAnsi="Arial"/>
          <w:b/>
          <w:color w:val="000000"/>
        </w:rPr>
      </w:pPr>
    </w:p>
    <w:p w14:paraId="031D7186" w14:textId="77777777" w:rsidR="00D912F5" w:rsidRDefault="00D912F5">
      <w:pPr>
        <w:pStyle w:val="List"/>
        <w:tabs>
          <w:tab w:val="left" w:pos="1080"/>
        </w:tabs>
        <w:ind w:left="0" w:firstLine="0"/>
        <w:rPr>
          <w:rFonts w:ascii="Arial" w:hAnsi="Arial"/>
          <w:b/>
          <w:color w:val="000000"/>
        </w:rPr>
      </w:pPr>
    </w:p>
    <w:p w14:paraId="1B98D622" w14:textId="77777777" w:rsidR="00D912F5" w:rsidRDefault="00D912F5">
      <w:pPr>
        <w:pStyle w:val="List"/>
        <w:tabs>
          <w:tab w:val="left" w:pos="1080"/>
        </w:tabs>
        <w:ind w:left="0" w:firstLine="0"/>
        <w:rPr>
          <w:rFonts w:ascii="Arial" w:hAnsi="Arial"/>
          <w:b/>
          <w:color w:val="000000"/>
        </w:rPr>
      </w:pPr>
    </w:p>
    <w:p w14:paraId="515B8F86" w14:textId="77777777" w:rsidR="00D912F5" w:rsidRDefault="00D912F5">
      <w:pPr>
        <w:pStyle w:val="List"/>
        <w:tabs>
          <w:tab w:val="left" w:pos="1080"/>
        </w:tabs>
        <w:ind w:left="0" w:firstLine="0"/>
        <w:rPr>
          <w:rFonts w:ascii="Arial" w:hAnsi="Arial"/>
          <w:b/>
          <w:color w:val="000000"/>
        </w:rPr>
      </w:pPr>
    </w:p>
    <w:p w14:paraId="409DE8DD" w14:textId="77777777" w:rsidR="00D912F5" w:rsidRDefault="00D912F5">
      <w:pPr>
        <w:pStyle w:val="List"/>
        <w:tabs>
          <w:tab w:val="left" w:pos="1080"/>
        </w:tabs>
        <w:ind w:left="0" w:firstLine="0"/>
        <w:rPr>
          <w:rFonts w:ascii="Arial" w:hAnsi="Arial"/>
          <w:b/>
          <w:color w:val="000000"/>
        </w:rPr>
      </w:pPr>
    </w:p>
    <w:p w14:paraId="04FB3051" w14:textId="77777777" w:rsidR="00EA4133" w:rsidRDefault="00115CE1">
      <w:pPr>
        <w:pStyle w:val="List"/>
        <w:tabs>
          <w:tab w:val="left" w:pos="1080"/>
        </w:tabs>
        <w:ind w:left="0" w:firstLine="0"/>
        <w:rPr>
          <w:rFonts w:ascii="Arial" w:hAnsi="Arial"/>
        </w:rPr>
      </w:pPr>
      <w:r>
        <w:rPr>
          <w:rFonts w:ascii="Arial" w:hAnsi="Arial"/>
          <w:b/>
        </w:rPr>
        <w:lastRenderedPageBreak/>
        <w:t>Certificate Of Compliance</w:t>
      </w:r>
    </w:p>
    <w:p w14:paraId="33795896" w14:textId="77777777" w:rsidR="00EA4133" w:rsidRDefault="00115CE1">
      <w:pPr>
        <w:pStyle w:val="BodyText"/>
        <w:rPr>
          <w:rFonts w:ascii="Arial" w:hAnsi="Arial"/>
        </w:rPr>
      </w:pPr>
      <w:r>
        <w:rPr>
          <w:rFonts w:ascii="Arial" w:hAnsi="Arial"/>
        </w:rPr>
        <w:t>The undersigned hereby certifies that:</w:t>
      </w:r>
    </w:p>
    <w:p w14:paraId="51483F11" w14:textId="77777777" w:rsidR="00EA4133" w:rsidRDefault="00115CE1">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BA86171" w14:textId="77777777" w:rsidR="00EA4133" w:rsidRDefault="00115CE1">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5AF05F6" w14:textId="77777777" w:rsidR="002B04BD" w:rsidRDefault="002B04BD" w:rsidP="002B04BD">
      <w:pPr>
        <w:pStyle w:val="ListParagraph"/>
        <w:ind w:left="1080"/>
        <w:rPr>
          <w:rFonts w:ascii="Arial" w:hAnsi="Arial" w:cs="Arial"/>
          <w:sz w:val="24"/>
          <w:szCs w:val="24"/>
        </w:rPr>
      </w:pPr>
    </w:p>
    <w:p w14:paraId="0684AD60" w14:textId="77777777" w:rsidR="00C500F0" w:rsidRDefault="00115CE1"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2AFBEAC8" w14:textId="77777777" w:rsidR="00C500F0" w:rsidRPr="00C500F0" w:rsidRDefault="00C500F0" w:rsidP="00C500F0">
      <w:pPr>
        <w:pStyle w:val="ListParagraph"/>
        <w:rPr>
          <w:rFonts w:ascii="Arial" w:hAnsi="Arial" w:cs="Arial"/>
          <w:sz w:val="24"/>
          <w:szCs w:val="24"/>
        </w:rPr>
      </w:pPr>
    </w:p>
    <w:p w14:paraId="1D6AC942" w14:textId="77777777" w:rsidR="00C500F0" w:rsidRPr="00C500F0" w:rsidRDefault="00115CE1"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4B7B136" w14:textId="77777777" w:rsidR="00C500F0" w:rsidRDefault="00115CE1"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6161BFD" w14:textId="77777777" w:rsidR="00EA4133" w:rsidRDefault="00115CE1">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093C9BAB" w14:textId="77777777" w:rsidR="00EA4133" w:rsidRDefault="00115CE1">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752CB207" w14:textId="77777777" w:rsidR="00EA4133" w:rsidRDefault="00115CE1">
      <w:pPr>
        <w:pStyle w:val="BodyText"/>
        <w:tabs>
          <w:tab w:val="left" w:pos="4680"/>
          <w:tab w:val="left" w:pos="7200"/>
        </w:tabs>
        <w:spacing w:before="480"/>
        <w:jc w:val="both"/>
        <w:rPr>
          <w:rFonts w:ascii="Arial" w:hAnsi="Arial"/>
        </w:rPr>
      </w:pPr>
      <w:r>
        <w:rPr>
          <w:rFonts w:ascii="Arial" w:hAnsi="Arial"/>
        </w:rPr>
        <w:t xml:space="preserve">Dated </w:t>
      </w:r>
      <w:r w:rsidR="00AD6144">
        <w:rPr>
          <w:rFonts w:ascii="Arial" w:hAnsi="Arial"/>
          <w:u w:val="single"/>
        </w:rPr>
        <w:t>November</w:t>
      </w:r>
      <w:r w:rsidR="002B04BD">
        <w:rPr>
          <w:rFonts w:ascii="Arial" w:hAnsi="Arial"/>
          <w:u w:val="single"/>
        </w:rPr>
        <w:t xml:space="preserve"> 3</w:t>
      </w:r>
      <w:r w:rsidR="00AD6144">
        <w:rPr>
          <w:rFonts w:ascii="Arial" w:hAnsi="Arial"/>
          <w:u w:val="single"/>
        </w:rPr>
        <w:t>, 2021</w:t>
      </w:r>
      <w:r>
        <w:rPr>
          <w:rFonts w:ascii="Arial" w:hAnsi="Arial"/>
          <w:u w:val="single"/>
        </w:rPr>
        <w:tab/>
      </w:r>
      <w:r>
        <w:rPr>
          <w:rFonts w:ascii="Arial" w:hAnsi="Arial"/>
        </w:rPr>
        <w:t>.</w:t>
      </w:r>
    </w:p>
    <w:p w14:paraId="4EB6BE9D" w14:textId="77777777" w:rsidR="00EA4133" w:rsidRDefault="00115CE1">
      <w:pPr>
        <w:pStyle w:val="List"/>
        <w:tabs>
          <w:tab w:val="left" w:pos="9180"/>
        </w:tabs>
        <w:ind w:left="5760" w:hanging="5760"/>
        <w:rPr>
          <w:rFonts w:ascii="Arial" w:hAnsi="Arial"/>
        </w:rPr>
      </w:pPr>
      <w:r>
        <w:rPr>
          <w:rFonts w:ascii="Arial" w:hAnsi="Arial"/>
        </w:rPr>
        <w:tab/>
      </w:r>
      <w:r w:rsidR="002B04BD">
        <w:rPr>
          <w:rFonts w:ascii="Arial" w:hAnsi="Arial"/>
          <w:u w:val="single"/>
        </w:rPr>
        <w:t xml:space="preserve">Nicholas </w:t>
      </w:r>
      <w:proofErr w:type="spellStart"/>
      <w:r w:rsidR="002B04BD">
        <w:rPr>
          <w:rFonts w:ascii="Arial" w:hAnsi="Arial"/>
          <w:u w:val="single"/>
        </w:rPr>
        <w:t>Brusatore</w:t>
      </w:r>
      <w:proofErr w:type="spellEnd"/>
      <w:r>
        <w:rPr>
          <w:rFonts w:ascii="Arial" w:hAnsi="Arial"/>
          <w:u w:val="single"/>
        </w:rPr>
        <w:tab/>
      </w:r>
      <w:r>
        <w:rPr>
          <w:rFonts w:ascii="Arial" w:hAnsi="Arial"/>
          <w:u w:val="single"/>
        </w:rPr>
        <w:br/>
      </w:r>
      <w:r>
        <w:rPr>
          <w:rFonts w:ascii="Arial" w:hAnsi="Arial"/>
        </w:rPr>
        <w:t>Name of Director or Senior Officer</w:t>
      </w:r>
    </w:p>
    <w:p w14:paraId="53BB617A" w14:textId="0A72844C" w:rsidR="00EA4133" w:rsidRDefault="00115CE1">
      <w:pPr>
        <w:pStyle w:val="List"/>
        <w:tabs>
          <w:tab w:val="left" w:pos="9180"/>
          <w:tab w:val="left" w:pos="9360"/>
        </w:tabs>
        <w:ind w:left="5760" w:hanging="5760"/>
        <w:rPr>
          <w:rFonts w:ascii="Arial" w:hAnsi="Arial"/>
        </w:rPr>
      </w:pPr>
      <w:r>
        <w:rPr>
          <w:rFonts w:ascii="Arial" w:hAnsi="Arial"/>
        </w:rPr>
        <w:tab/>
      </w:r>
      <w:r w:rsidR="002D7BFC">
        <w:rPr>
          <w:rFonts w:ascii="Arial" w:hAnsi="Arial"/>
          <w:noProof/>
        </w:rPr>
        <w:drawing>
          <wp:inline distT="0" distB="0" distL="0" distR="0" wp14:anchorId="31AAB672" wp14:editId="4D7B3379">
            <wp:extent cx="19145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inline>
        </w:drawing>
      </w:r>
      <w:r>
        <w:rPr>
          <w:rFonts w:ascii="Arial" w:hAnsi="Arial"/>
          <w:u w:val="single"/>
        </w:rPr>
        <w:tab/>
      </w:r>
      <w:r>
        <w:rPr>
          <w:rFonts w:ascii="Arial" w:hAnsi="Arial"/>
        </w:rPr>
        <w:br/>
        <w:t>Signature</w:t>
      </w:r>
    </w:p>
    <w:p w14:paraId="56977A5B" w14:textId="77777777" w:rsidR="00EA4133" w:rsidRDefault="00115CE1">
      <w:pPr>
        <w:pStyle w:val="List"/>
        <w:tabs>
          <w:tab w:val="left" w:pos="9180"/>
          <w:tab w:val="left" w:pos="9360"/>
        </w:tabs>
        <w:ind w:left="5760" w:hanging="5760"/>
        <w:rPr>
          <w:rFonts w:ascii="Arial" w:hAnsi="Arial"/>
        </w:rPr>
      </w:pPr>
      <w:r>
        <w:rPr>
          <w:rFonts w:ascii="Arial" w:hAnsi="Arial"/>
        </w:rPr>
        <w:tab/>
      </w:r>
      <w:r w:rsidR="00603434">
        <w:rPr>
          <w:rFonts w:ascii="Arial" w:hAnsi="Arial"/>
          <w:u w:val="single"/>
        </w:rPr>
        <w:t>C</w:t>
      </w:r>
      <w:r w:rsidR="002B04BD">
        <w:rPr>
          <w:rFonts w:ascii="Arial" w:hAnsi="Arial"/>
          <w:u w:val="single"/>
        </w:rPr>
        <w:t>EO</w:t>
      </w:r>
      <w:r>
        <w:rPr>
          <w:rFonts w:ascii="Arial" w:hAnsi="Arial"/>
          <w:u w:val="single"/>
        </w:rPr>
        <w:tab/>
      </w:r>
      <w:r>
        <w:rPr>
          <w:rFonts w:ascii="Arial" w:hAnsi="Arial"/>
        </w:rPr>
        <w:br/>
        <w:t>Official Capacity</w:t>
      </w:r>
    </w:p>
    <w:p w14:paraId="0C3DEAA0" w14:textId="77777777" w:rsidR="00C500F0" w:rsidRDefault="00C500F0">
      <w:pPr>
        <w:pStyle w:val="List"/>
        <w:tabs>
          <w:tab w:val="left" w:pos="9180"/>
          <w:tab w:val="left" w:pos="9360"/>
        </w:tabs>
        <w:ind w:left="5760" w:hanging="5760"/>
        <w:rPr>
          <w:rFonts w:ascii="Arial" w:hAnsi="Arial"/>
        </w:rPr>
      </w:pPr>
    </w:p>
    <w:p w14:paraId="3E5EAF60" w14:textId="77777777" w:rsidR="00C500F0" w:rsidRDefault="00C500F0">
      <w:pPr>
        <w:pStyle w:val="List"/>
        <w:tabs>
          <w:tab w:val="left" w:pos="9180"/>
          <w:tab w:val="left" w:pos="9360"/>
        </w:tabs>
        <w:ind w:left="5760" w:hanging="5760"/>
        <w:rPr>
          <w:rFonts w:ascii="Arial" w:hAnsi="Arial"/>
        </w:rPr>
      </w:pPr>
    </w:p>
    <w:p w14:paraId="517AD901" w14:textId="77777777" w:rsidR="00C502BA" w:rsidRDefault="00C502BA" w:rsidP="00C500F0">
      <w:pPr>
        <w:spacing w:before="120"/>
        <w:ind w:left="720"/>
        <w:jc w:val="center"/>
        <w:rPr>
          <w:rFonts w:ascii="Arial" w:eastAsia="Calibri" w:hAnsi="Arial" w:cs="Arial"/>
          <w:b/>
          <w:sz w:val="24"/>
          <w:szCs w:val="24"/>
        </w:rPr>
      </w:pPr>
    </w:p>
    <w:p w14:paraId="70E3E11D" w14:textId="77777777" w:rsidR="00C502BA" w:rsidRDefault="00C502BA" w:rsidP="00C500F0">
      <w:pPr>
        <w:spacing w:before="120"/>
        <w:ind w:left="720"/>
        <w:jc w:val="center"/>
        <w:rPr>
          <w:rFonts w:ascii="Arial" w:eastAsia="Calibri" w:hAnsi="Arial" w:cs="Arial"/>
          <w:b/>
          <w:sz w:val="24"/>
          <w:szCs w:val="24"/>
        </w:rPr>
      </w:pPr>
    </w:p>
    <w:p w14:paraId="714008FF" w14:textId="77777777" w:rsidR="00C500F0" w:rsidRPr="00C500F0" w:rsidRDefault="00115CE1"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40A61B65" w14:textId="77777777" w:rsidR="00C500F0" w:rsidRPr="00C500F0" w:rsidRDefault="00115CE1"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F75B5CD" w14:textId="77777777" w:rsidR="00C500F0" w:rsidRPr="00C500F0" w:rsidRDefault="00115CE1"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21CC5796" w14:textId="77777777" w:rsidR="00C500F0" w:rsidRPr="00C500F0" w:rsidRDefault="00115CE1"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3748CE5D" w14:textId="77777777" w:rsidR="00C500F0" w:rsidRPr="00C500F0" w:rsidRDefault="00115CE1"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F219A73" w14:textId="77777777" w:rsidR="00C500F0" w:rsidRPr="00C500F0" w:rsidRDefault="00115CE1"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472F37B8" w14:textId="77777777" w:rsidR="00C500F0" w:rsidRPr="00C500F0" w:rsidRDefault="00115CE1"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7979771D" w14:textId="77777777" w:rsidR="00C500F0" w:rsidRPr="00C500F0" w:rsidRDefault="00115CE1"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3DB9B9B" w14:textId="77777777" w:rsidR="00C500F0" w:rsidRPr="00C500F0" w:rsidRDefault="00115CE1"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5AED5DC0" w14:textId="77777777" w:rsidR="00C500F0" w:rsidRPr="00C500F0" w:rsidRDefault="00115CE1"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5F3283C9" w14:textId="77777777" w:rsidR="00C500F0" w:rsidRPr="00C500F0" w:rsidRDefault="00115CE1"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FF6AB95" w14:textId="77777777" w:rsidR="00C500F0" w:rsidRPr="00C500F0" w:rsidRDefault="00115CE1"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w:t>
      </w:r>
      <w:proofErr w:type="gramStart"/>
      <w:r w:rsidRPr="00C500F0">
        <w:rPr>
          <w:rFonts w:ascii="Arial" w:eastAsia="Calibri" w:hAnsi="Arial" w:cs="Arial"/>
          <w:sz w:val="24"/>
          <w:szCs w:val="24"/>
        </w:rPr>
        <w:t>keep the information confidential at all times</w:t>
      </w:r>
      <w:proofErr w:type="gramEnd"/>
      <w:r w:rsidRPr="00C500F0">
        <w:rPr>
          <w:rFonts w:ascii="Arial" w:eastAsia="Calibri" w:hAnsi="Arial" w:cs="Arial"/>
          <w:sz w:val="24"/>
          <w:szCs w:val="24"/>
        </w:rPr>
        <w:t>.</w:t>
      </w:r>
    </w:p>
    <w:p w14:paraId="25214CBF" w14:textId="77777777" w:rsidR="00C500F0" w:rsidRPr="00C500F0" w:rsidRDefault="00115CE1"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0989F828" w14:textId="77777777" w:rsidR="00C500F0" w:rsidRPr="00C500F0" w:rsidRDefault="00115CE1"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D01D5ED"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D293" w14:textId="77777777" w:rsidR="00190691" w:rsidRDefault="00190691">
      <w:r>
        <w:separator/>
      </w:r>
    </w:p>
  </w:endnote>
  <w:endnote w:type="continuationSeparator" w:id="0">
    <w:p w14:paraId="07405D11" w14:textId="77777777" w:rsidR="00190691" w:rsidRDefault="0019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4BF8" w14:textId="77777777" w:rsidR="00C15523" w:rsidRDefault="00C15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9FC5" w14:textId="77777777" w:rsidR="00EA4133" w:rsidRDefault="00190691" w:rsidP="008003B9">
    <w:pPr>
      <w:tabs>
        <w:tab w:val="center" w:pos="4674"/>
        <w:tab w:val="left" w:pos="8460"/>
      </w:tabs>
      <w:jc w:val="center"/>
      <w:rPr>
        <w:rStyle w:val="PageNumber"/>
        <w:rFonts w:ascii="Arial" w:hAnsi="Arial" w:cs="Arial"/>
        <w:b/>
      </w:rPr>
    </w:pPr>
    <w:r>
      <w:rPr>
        <w:b/>
        <w:noProof/>
        <w:lang w:val="en-CA" w:eastAsia="en-CA"/>
      </w:rPr>
      <w:pict w14:anchorId="0BB71C31">
        <v:line id="Line 3" o:spid="_x0000_s3073" style="position:absolute;left:0;text-align:left;flip:x;z-index:251658240;visibility:visible" from="4.05pt,-1.6pt" to="465.75pt,-1.6pt"/>
      </w:pict>
    </w:r>
    <w:r w:rsidR="00115CE1">
      <w:rPr>
        <w:rFonts w:ascii="Arial" w:hAnsi="Arial" w:cs="Arial"/>
        <w:b/>
      </w:rPr>
      <w:t xml:space="preserve">FORM 9 – NOTICE OF </w:t>
    </w:r>
    <w:r w:rsidR="00C536D3">
      <w:rPr>
        <w:rFonts w:ascii="Arial" w:hAnsi="Arial" w:cs="Arial"/>
        <w:b/>
      </w:rPr>
      <w:t xml:space="preserve">ISSUANCE OR </w:t>
    </w:r>
    <w:r w:rsidR="00115CE1">
      <w:rPr>
        <w:rFonts w:ascii="Arial" w:hAnsi="Arial" w:cs="Arial"/>
        <w:b/>
      </w:rPr>
      <w:t>PROPOSED ISSUANCE OF</w:t>
    </w:r>
  </w:p>
  <w:p w14:paraId="75412121" w14:textId="77777777" w:rsidR="00EA4133" w:rsidRDefault="00115CE1" w:rsidP="008003B9">
    <w:pPr>
      <w:tabs>
        <w:tab w:val="center" w:pos="4674"/>
        <w:tab w:val="left" w:pos="8460"/>
      </w:tabs>
      <w:jc w:val="center"/>
      <w:rPr>
        <w:rStyle w:val="PageNumber"/>
        <w:rFonts w:ascii="Arial" w:hAnsi="Arial" w:cs="Arial"/>
        <w:b/>
      </w:rPr>
    </w:pPr>
    <w:r>
      <w:rPr>
        <w:rFonts w:ascii="Arial" w:hAnsi="Arial" w:cs="Arial"/>
        <w:b/>
      </w:rPr>
      <w:t>LISTED SECURITIES</w:t>
    </w:r>
  </w:p>
  <w:p w14:paraId="5EA0E3A6" w14:textId="77777777" w:rsidR="00EA4133" w:rsidRDefault="00115CE1"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D4A5076" w14:textId="77777777" w:rsidR="00EA4133" w:rsidRDefault="00115CE1"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2B04BD">
      <w:rPr>
        <w:rStyle w:val="PageNumber"/>
        <w:rFonts w:ascii="Arial" w:hAnsi="Arial" w:cs="Arial"/>
        <w:noProof/>
        <w:sz w:val="16"/>
        <w:szCs w:val="16"/>
      </w:rPr>
      <w:t>9</w:t>
    </w:r>
    <w:r w:rsidR="000C7CEC" w:rsidRPr="002557FD">
      <w:rPr>
        <w:rStyle w:val="PageNumber"/>
        <w:rFonts w:ascii="Arial" w:hAnsi="Arial" w:cs="Arial"/>
        <w:sz w:val="16"/>
        <w:szCs w:val="16"/>
      </w:rPr>
      <w:fldChar w:fldCharType="end"/>
    </w:r>
  </w:p>
  <w:p w14:paraId="06FDB40F" w14:textId="77777777" w:rsidR="00377B87" w:rsidRPr="002557FD" w:rsidRDefault="00115CE1" w:rsidP="00377B87">
    <w:pPr>
      <w:pStyle w:val="Footer"/>
      <w:rPr>
        <w:rFonts w:ascii="Arial" w:hAnsi="Arial" w:cs="Arial"/>
        <w:color w:val="000000"/>
        <w:sz w:val="16"/>
        <w:szCs w:val="16"/>
      </w:rPr>
    </w:pPr>
    <w:r w:rsidRPr="00377B87">
      <w:rPr>
        <w:rStyle w:val="DocID"/>
      </w:rPr>
      <w:fldChar w:fldCharType="begin"/>
    </w:r>
    <w:r w:rsidRPr="00377B87">
      <w:rPr>
        <w:rStyle w:val="DocID"/>
      </w:rPr>
      <w:instrText xml:space="preserve"> DOCPROPERTY "DocID" \* MERGEFORMAT </w:instrText>
    </w:r>
    <w:r w:rsidRPr="00377B87">
      <w:rPr>
        <w:rStyle w:val="DocID"/>
      </w:rPr>
      <w:fldChar w:fldCharType="separate"/>
    </w:r>
    <w:r w:rsidR="00C15523" w:rsidRPr="00C15523">
      <w:rPr>
        <w:rStyle w:val="DocID"/>
      </w:rPr>
      <w:t>LEGAL_37435107.2</w:t>
    </w:r>
    <w:r w:rsidRPr="00377B87">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DF27" w14:textId="77777777" w:rsidR="00EA4133" w:rsidRDefault="00186DA5">
    <w:pPr>
      <w:pStyle w:val="Footer"/>
    </w:pPr>
    <w:r>
      <w:fldChar w:fldCharType="begin"/>
    </w:r>
    <w:r w:rsidR="00115CE1">
      <w:instrText xml:space="preserve"> DOCPROPERTY FOOTERPATH \* MERGEFORMAT </w:instrText>
    </w:r>
    <w:r>
      <w:fldChar w:fldCharType="separate"/>
    </w:r>
    <w:r>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4565" w14:textId="77777777" w:rsidR="00190691" w:rsidRDefault="00190691">
      <w:r>
        <w:separator/>
      </w:r>
    </w:p>
  </w:footnote>
  <w:footnote w:type="continuationSeparator" w:id="0">
    <w:p w14:paraId="12633166" w14:textId="77777777" w:rsidR="00190691" w:rsidRDefault="0019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273D" w14:textId="77777777" w:rsidR="00C15523" w:rsidRDefault="00C15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D16" w14:textId="77777777" w:rsidR="00C15523" w:rsidRDefault="00C15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0E14" w14:textId="77777777" w:rsidR="00C15523" w:rsidRDefault="00C15523">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08AA52E">
      <w:start w:val="1"/>
      <w:numFmt w:val="decimal"/>
      <w:lvlText w:val="(%1)"/>
      <w:lvlJc w:val="left"/>
      <w:pPr>
        <w:tabs>
          <w:tab w:val="num" w:pos="720"/>
        </w:tabs>
        <w:ind w:left="720" w:hanging="360"/>
      </w:pPr>
      <w:rPr>
        <w:rFonts w:hint="default"/>
      </w:rPr>
    </w:lvl>
    <w:lvl w:ilvl="1" w:tplc="414C7C6C" w:tentative="1">
      <w:start w:val="1"/>
      <w:numFmt w:val="lowerLetter"/>
      <w:lvlText w:val="%2."/>
      <w:lvlJc w:val="left"/>
      <w:pPr>
        <w:tabs>
          <w:tab w:val="num" w:pos="1440"/>
        </w:tabs>
        <w:ind w:left="1440" w:hanging="360"/>
      </w:pPr>
    </w:lvl>
    <w:lvl w:ilvl="2" w:tplc="DB40C000" w:tentative="1">
      <w:start w:val="1"/>
      <w:numFmt w:val="lowerRoman"/>
      <w:lvlText w:val="%3."/>
      <w:lvlJc w:val="right"/>
      <w:pPr>
        <w:tabs>
          <w:tab w:val="num" w:pos="2160"/>
        </w:tabs>
        <w:ind w:left="2160" w:hanging="180"/>
      </w:pPr>
    </w:lvl>
    <w:lvl w:ilvl="3" w:tplc="5A0874BA" w:tentative="1">
      <w:start w:val="1"/>
      <w:numFmt w:val="decimal"/>
      <w:lvlText w:val="%4."/>
      <w:lvlJc w:val="left"/>
      <w:pPr>
        <w:tabs>
          <w:tab w:val="num" w:pos="2880"/>
        </w:tabs>
        <w:ind w:left="2880" w:hanging="360"/>
      </w:pPr>
    </w:lvl>
    <w:lvl w:ilvl="4" w:tplc="A42E22C8" w:tentative="1">
      <w:start w:val="1"/>
      <w:numFmt w:val="lowerLetter"/>
      <w:lvlText w:val="%5."/>
      <w:lvlJc w:val="left"/>
      <w:pPr>
        <w:tabs>
          <w:tab w:val="num" w:pos="3600"/>
        </w:tabs>
        <w:ind w:left="3600" w:hanging="360"/>
      </w:pPr>
    </w:lvl>
    <w:lvl w:ilvl="5" w:tplc="9CB2D11C" w:tentative="1">
      <w:start w:val="1"/>
      <w:numFmt w:val="lowerRoman"/>
      <w:lvlText w:val="%6."/>
      <w:lvlJc w:val="right"/>
      <w:pPr>
        <w:tabs>
          <w:tab w:val="num" w:pos="4320"/>
        </w:tabs>
        <w:ind w:left="4320" w:hanging="180"/>
      </w:pPr>
    </w:lvl>
    <w:lvl w:ilvl="6" w:tplc="98CE9EBE" w:tentative="1">
      <w:start w:val="1"/>
      <w:numFmt w:val="decimal"/>
      <w:lvlText w:val="%7."/>
      <w:lvlJc w:val="left"/>
      <w:pPr>
        <w:tabs>
          <w:tab w:val="num" w:pos="5040"/>
        </w:tabs>
        <w:ind w:left="5040" w:hanging="360"/>
      </w:pPr>
    </w:lvl>
    <w:lvl w:ilvl="7" w:tplc="89A87280" w:tentative="1">
      <w:start w:val="1"/>
      <w:numFmt w:val="lowerLetter"/>
      <w:lvlText w:val="%8."/>
      <w:lvlJc w:val="left"/>
      <w:pPr>
        <w:tabs>
          <w:tab w:val="num" w:pos="5760"/>
        </w:tabs>
        <w:ind w:left="5760" w:hanging="360"/>
      </w:pPr>
    </w:lvl>
    <w:lvl w:ilvl="8" w:tplc="1AD6F52C"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1A105C1C">
      <w:start w:val="3"/>
      <w:numFmt w:val="decimal"/>
      <w:lvlText w:val="%1."/>
      <w:lvlJc w:val="left"/>
      <w:pPr>
        <w:tabs>
          <w:tab w:val="num" w:pos="1080"/>
        </w:tabs>
        <w:ind w:left="1080" w:hanging="1080"/>
      </w:pPr>
      <w:rPr>
        <w:rFonts w:hint="default"/>
        <w:u w:val="none"/>
      </w:rPr>
    </w:lvl>
    <w:lvl w:ilvl="1" w:tplc="0C462B9C" w:tentative="1">
      <w:start w:val="1"/>
      <w:numFmt w:val="lowerLetter"/>
      <w:lvlText w:val="%2."/>
      <w:lvlJc w:val="left"/>
      <w:pPr>
        <w:tabs>
          <w:tab w:val="num" w:pos="2520"/>
        </w:tabs>
        <w:ind w:left="2520" w:hanging="360"/>
      </w:pPr>
    </w:lvl>
    <w:lvl w:ilvl="2" w:tplc="42F4DAC2" w:tentative="1">
      <w:start w:val="1"/>
      <w:numFmt w:val="lowerRoman"/>
      <w:lvlText w:val="%3."/>
      <w:lvlJc w:val="right"/>
      <w:pPr>
        <w:tabs>
          <w:tab w:val="num" w:pos="3240"/>
        </w:tabs>
        <w:ind w:left="3240" w:hanging="180"/>
      </w:pPr>
    </w:lvl>
    <w:lvl w:ilvl="3" w:tplc="D2AEE520" w:tentative="1">
      <w:start w:val="1"/>
      <w:numFmt w:val="decimal"/>
      <w:lvlText w:val="%4."/>
      <w:lvlJc w:val="left"/>
      <w:pPr>
        <w:tabs>
          <w:tab w:val="num" w:pos="3960"/>
        </w:tabs>
        <w:ind w:left="3960" w:hanging="360"/>
      </w:pPr>
    </w:lvl>
    <w:lvl w:ilvl="4" w:tplc="9A32FF6C" w:tentative="1">
      <w:start w:val="1"/>
      <w:numFmt w:val="lowerLetter"/>
      <w:lvlText w:val="%5."/>
      <w:lvlJc w:val="left"/>
      <w:pPr>
        <w:tabs>
          <w:tab w:val="num" w:pos="4680"/>
        </w:tabs>
        <w:ind w:left="4680" w:hanging="360"/>
      </w:pPr>
    </w:lvl>
    <w:lvl w:ilvl="5" w:tplc="86FA910A" w:tentative="1">
      <w:start w:val="1"/>
      <w:numFmt w:val="lowerRoman"/>
      <w:lvlText w:val="%6."/>
      <w:lvlJc w:val="right"/>
      <w:pPr>
        <w:tabs>
          <w:tab w:val="num" w:pos="5400"/>
        </w:tabs>
        <w:ind w:left="5400" w:hanging="180"/>
      </w:pPr>
    </w:lvl>
    <w:lvl w:ilvl="6" w:tplc="9398B46A" w:tentative="1">
      <w:start w:val="1"/>
      <w:numFmt w:val="decimal"/>
      <w:lvlText w:val="%7."/>
      <w:lvlJc w:val="left"/>
      <w:pPr>
        <w:tabs>
          <w:tab w:val="num" w:pos="6120"/>
        </w:tabs>
        <w:ind w:left="6120" w:hanging="360"/>
      </w:pPr>
    </w:lvl>
    <w:lvl w:ilvl="7" w:tplc="F462EAB4" w:tentative="1">
      <w:start w:val="1"/>
      <w:numFmt w:val="lowerLetter"/>
      <w:lvlText w:val="%8."/>
      <w:lvlJc w:val="left"/>
      <w:pPr>
        <w:tabs>
          <w:tab w:val="num" w:pos="6840"/>
        </w:tabs>
        <w:ind w:left="6840" w:hanging="360"/>
      </w:pPr>
    </w:lvl>
    <w:lvl w:ilvl="8" w:tplc="83B2B79A"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AEB021F8">
      <w:start w:val="1"/>
      <w:numFmt w:val="decimal"/>
      <w:lvlText w:val="%1."/>
      <w:lvlJc w:val="left"/>
      <w:pPr>
        <w:ind w:left="720" w:hanging="360"/>
      </w:pPr>
    </w:lvl>
    <w:lvl w:ilvl="1" w:tplc="A8EE5B94" w:tentative="1">
      <w:start w:val="1"/>
      <w:numFmt w:val="lowerLetter"/>
      <w:lvlText w:val="%2."/>
      <w:lvlJc w:val="left"/>
      <w:pPr>
        <w:ind w:left="1440" w:hanging="360"/>
      </w:pPr>
    </w:lvl>
    <w:lvl w:ilvl="2" w:tplc="B4383B06" w:tentative="1">
      <w:start w:val="1"/>
      <w:numFmt w:val="lowerRoman"/>
      <w:lvlText w:val="%3."/>
      <w:lvlJc w:val="right"/>
      <w:pPr>
        <w:ind w:left="2160" w:hanging="180"/>
      </w:pPr>
    </w:lvl>
    <w:lvl w:ilvl="3" w:tplc="BF001270" w:tentative="1">
      <w:start w:val="1"/>
      <w:numFmt w:val="decimal"/>
      <w:lvlText w:val="%4."/>
      <w:lvlJc w:val="left"/>
      <w:pPr>
        <w:ind w:left="2880" w:hanging="360"/>
      </w:pPr>
    </w:lvl>
    <w:lvl w:ilvl="4" w:tplc="CF50A6D6" w:tentative="1">
      <w:start w:val="1"/>
      <w:numFmt w:val="lowerLetter"/>
      <w:lvlText w:val="%5."/>
      <w:lvlJc w:val="left"/>
      <w:pPr>
        <w:ind w:left="3600" w:hanging="360"/>
      </w:pPr>
    </w:lvl>
    <w:lvl w:ilvl="5" w:tplc="06DEBE50" w:tentative="1">
      <w:start w:val="1"/>
      <w:numFmt w:val="lowerRoman"/>
      <w:lvlText w:val="%6."/>
      <w:lvlJc w:val="right"/>
      <w:pPr>
        <w:ind w:left="4320" w:hanging="180"/>
      </w:pPr>
    </w:lvl>
    <w:lvl w:ilvl="6" w:tplc="74E299CE" w:tentative="1">
      <w:start w:val="1"/>
      <w:numFmt w:val="decimal"/>
      <w:lvlText w:val="%7."/>
      <w:lvlJc w:val="left"/>
      <w:pPr>
        <w:ind w:left="5040" w:hanging="360"/>
      </w:pPr>
    </w:lvl>
    <w:lvl w:ilvl="7" w:tplc="0C70AA60" w:tentative="1">
      <w:start w:val="1"/>
      <w:numFmt w:val="lowerLetter"/>
      <w:lvlText w:val="%8."/>
      <w:lvlJc w:val="left"/>
      <w:pPr>
        <w:ind w:left="5760" w:hanging="360"/>
      </w:pPr>
    </w:lvl>
    <w:lvl w:ilvl="8" w:tplc="D59A15AE"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B3"/>
    <w:rsid w:val="00003125"/>
    <w:rsid w:val="0001060A"/>
    <w:rsid w:val="00053E67"/>
    <w:rsid w:val="000B0344"/>
    <w:rsid w:val="000B64EF"/>
    <w:rsid w:val="000C7CEC"/>
    <w:rsid w:val="000F05C2"/>
    <w:rsid w:val="00115CE1"/>
    <w:rsid w:val="00116314"/>
    <w:rsid w:val="00122D6D"/>
    <w:rsid w:val="0012462B"/>
    <w:rsid w:val="00173F0B"/>
    <w:rsid w:val="00186DA5"/>
    <w:rsid w:val="00190691"/>
    <w:rsid w:val="001A0C83"/>
    <w:rsid w:val="001C52F0"/>
    <w:rsid w:val="001D7B5A"/>
    <w:rsid w:val="00203C8B"/>
    <w:rsid w:val="0020437A"/>
    <w:rsid w:val="00231C43"/>
    <w:rsid w:val="00252937"/>
    <w:rsid w:val="002557FD"/>
    <w:rsid w:val="002560F1"/>
    <w:rsid w:val="00284191"/>
    <w:rsid w:val="002B04BD"/>
    <w:rsid w:val="002C14B2"/>
    <w:rsid w:val="002D7BFC"/>
    <w:rsid w:val="002F0416"/>
    <w:rsid w:val="00305EB6"/>
    <w:rsid w:val="00321A62"/>
    <w:rsid w:val="00326528"/>
    <w:rsid w:val="00326D55"/>
    <w:rsid w:val="00342A1A"/>
    <w:rsid w:val="003431FD"/>
    <w:rsid w:val="0035331C"/>
    <w:rsid w:val="00362E04"/>
    <w:rsid w:val="00377B87"/>
    <w:rsid w:val="003C4CC6"/>
    <w:rsid w:val="003C6D7E"/>
    <w:rsid w:val="00424D94"/>
    <w:rsid w:val="004353E1"/>
    <w:rsid w:val="0044317F"/>
    <w:rsid w:val="00456624"/>
    <w:rsid w:val="00460019"/>
    <w:rsid w:val="004945B3"/>
    <w:rsid w:val="004A1403"/>
    <w:rsid w:val="004B214D"/>
    <w:rsid w:val="004C631E"/>
    <w:rsid w:val="00544BCF"/>
    <w:rsid w:val="00594010"/>
    <w:rsid w:val="005D3FEE"/>
    <w:rsid w:val="005E5EAE"/>
    <w:rsid w:val="00603434"/>
    <w:rsid w:val="00617A0E"/>
    <w:rsid w:val="0062717F"/>
    <w:rsid w:val="00682EB9"/>
    <w:rsid w:val="00695824"/>
    <w:rsid w:val="006A479F"/>
    <w:rsid w:val="006E01A5"/>
    <w:rsid w:val="006E72AD"/>
    <w:rsid w:val="007568B3"/>
    <w:rsid w:val="00771F7F"/>
    <w:rsid w:val="00772749"/>
    <w:rsid w:val="00790CAC"/>
    <w:rsid w:val="007B0425"/>
    <w:rsid w:val="007C4F86"/>
    <w:rsid w:val="007D61FD"/>
    <w:rsid w:val="008003B9"/>
    <w:rsid w:val="0080716B"/>
    <w:rsid w:val="00840B45"/>
    <w:rsid w:val="00846EB6"/>
    <w:rsid w:val="00872F03"/>
    <w:rsid w:val="00887E5F"/>
    <w:rsid w:val="008A2ED4"/>
    <w:rsid w:val="008B0A89"/>
    <w:rsid w:val="008B12B9"/>
    <w:rsid w:val="008B52E1"/>
    <w:rsid w:val="008C561C"/>
    <w:rsid w:val="008F27FF"/>
    <w:rsid w:val="009136E7"/>
    <w:rsid w:val="009466F0"/>
    <w:rsid w:val="00955381"/>
    <w:rsid w:val="0097763E"/>
    <w:rsid w:val="00995BB2"/>
    <w:rsid w:val="009B6765"/>
    <w:rsid w:val="009C1EC2"/>
    <w:rsid w:val="009F3BFD"/>
    <w:rsid w:val="00A00C54"/>
    <w:rsid w:val="00A07BB9"/>
    <w:rsid w:val="00A10285"/>
    <w:rsid w:val="00A71028"/>
    <w:rsid w:val="00A73B22"/>
    <w:rsid w:val="00A90670"/>
    <w:rsid w:val="00A93530"/>
    <w:rsid w:val="00A9392C"/>
    <w:rsid w:val="00AD6144"/>
    <w:rsid w:val="00AF457C"/>
    <w:rsid w:val="00B63ECE"/>
    <w:rsid w:val="00B923F6"/>
    <w:rsid w:val="00B93A4F"/>
    <w:rsid w:val="00BD52AF"/>
    <w:rsid w:val="00BE2894"/>
    <w:rsid w:val="00BF66CA"/>
    <w:rsid w:val="00C10A32"/>
    <w:rsid w:val="00C15523"/>
    <w:rsid w:val="00C20AE9"/>
    <w:rsid w:val="00C500F0"/>
    <w:rsid w:val="00C502BA"/>
    <w:rsid w:val="00C536D3"/>
    <w:rsid w:val="00CA68DB"/>
    <w:rsid w:val="00CB65BB"/>
    <w:rsid w:val="00CC2519"/>
    <w:rsid w:val="00CC79FD"/>
    <w:rsid w:val="00CF076A"/>
    <w:rsid w:val="00CF2A90"/>
    <w:rsid w:val="00CF5580"/>
    <w:rsid w:val="00CF72A4"/>
    <w:rsid w:val="00D16861"/>
    <w:rsid w:val="00D65FB8"/>
    <w:rsid w:val="00D76924"/>
    <w:rsid w:val="00D912F5"/>
    <w:rsid w:val="00D95039"/>
    <w:rsid w:val="00DA6830"/>
    <w:rsid w:val="00DB640C"/>
    <w:rsid w:val="00DD5A36"/>
    <w:rsid w:val="00E55E58"/>
    <w:rsid w:val="00E83A64"/>
    <w:rsid w:val="00E97C13"/>
    <w:rsid w:val="00EA0F75"/>
    <w:rsid w:val="00EA4133"/>
    <w:rsid w:val="00EC10F6"/>
    <w:rsid w:val="00ED53F1"/>
    <w:rsid w:val="00EF58F3"/>
    <w:rsid w:val="00F33BBE"/>
    <w:rsid w:val="00F949A0"/>
    <w:rsid w:val="00FB0E2D"/>
    <w:rsid w:val="00FD5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89C674"/>
  <w15:docId w15:val="{706024BC-D067-421D-A414-08A2A521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DocID">
    <w:name w:val="DocID"/>
    <w:basedOn w:val="DefaultParagraphFont"/>
    <w:rsid w:val="00377B87"/>
    <w:rPr>
      <w:rFonts w:ascii="Verdana" w:hAnsi="Verdana"/>
      <w:b w:val="0"/>
      <w:i w:val="0"/>
      <w:caps w:val="0"/>
      <w:vanish w:val="0"/>
      <w:color w:val="000000"/>
      <w:sz w:val="14"/>
      <w:u w:val="non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Sarj Dhaliwal</cp:lastModifiedBy>
  <cp:revision>2</cp:revision>
  <dcterms:created xsi:type="dcterms:W3CDTF">2021-11-03T19:04:00Z</dcterms:created>
  <dcterms:modified xsi:type="dcterms:W3CDTF">2021-11-03T19:04:00Z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LEGAL_37435107.2</vt:lpwstr>
  </property>
</Properties>
</file>