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9405" w14:textId="7BB2D37A" w:rsidR="00282EF1" w:rsidRPr="00282EF1" w:rsidRDefault="00BC180A" w:rsidP="00282EF1">
      <w:pPr>
        <w:jc w:val="center"/>
        <w:rPr>
          <w:sz w:val="18"/>
          <w:szCs w:val="18"/>
        </w:rPr>
      </w:pPr>
      <w:r>
        <w:rPr>
          <w:noProof/>
          <w:sz w:val="18"/>
          <w:szCs w:val="18"/>
        </w:rPr>
        <w:drawing>
          <wp:inline distT="0" distB="0" distL="0" distR="0" wp14:anchorId="46623613" wp14:editId="60C98F60">
            <wp:extent cx="2952750" cy="760647"/>
            <wp:effectExtent l="0" t="0" r="0" b="190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8327" cy="767236"/>
                    </a:xfrm>
                    <a:prstGeom prst="rect">
                      <a:avLst/>
                    </a:prstGeom>
                  </pic:spPr>
                </pic:pic>
              </a:graphicData>
            </a:graphic>
          </wp:inline>
        </w:drawing>
      </w:r>
    </w:p>
    <w:p w14:paraId="12CC0211" w14:textId="77777777" w:rsidR="00BC180A" w:rsidRDefault="00BC180A" w:rsidP="00BC180A">
      <w:pPr>
        <w:spacing w:after="0" w:line="240" w:lineRule="auto"/>
        <w:jc w:val="center"/>
        <w:rPr>
          <w:rFonts w:asciiTheme="minorHAnsi" w:eastAsiaTheme="minorHAnsi" w:hAnsiTheme="minorHAnsi" w:cstheme="minorHAnsi"/>
          <w:b/>
          <w:bCs/>
          <w:sz w:val="24"/>
          <w:szCs w:val="24"/>
        </w:rPr>
      </w:pPr>
    </w:p>
    <w:p w14:paraId="1D381224" w14:textId="77777777" w:rsidR="00AF605B" w:rsidRDefault="00AF605B" w:rsidP="00BC180A">
      <w:pPr>
        <w:spacing w:after="0" w:line="240" w:lineRule="auto"/>
        <w:jc w:val="center"/>
        <w:rPr>
          <w:rFonts w:asciiTheme="minorHAnsi" w:eastAsiaTheme="minorHAnsi" w:hAnsiTheme="minorHAnsi" w:cstheme="minorHAnsi"/>
          <w:b/>
          <w:bCs/>
          <w:sz w:val="24"/>
          <w:szCs w:val="24"/>
        </w:rPr>
      </w:pPr>
    </w:p>
    <w:p w14:paraId="4D291CFD" w14:textId="07AC4B3C" w:rsidR="00BC180A" w:rsidRDefault="003A5BF3" w:rsidP="003A5BF3">
      <w:pPr>
        <w:spacing w:after="0" w:line="240" w:lineRule="auto"/>
        <w:jc w:val="center"/>
        <w:rPr>
          <w:rFonts w:asciiTheme="minorHAnsi" w:eastAsiaTheme="minorEastAsia" w:hAnsiTheme="minorHAnsi" w:cstheme="minorBidi"/>
          <w:b/>
          <w:sz w:val="24"/>
          <w:szCs w:val="24"/>
        </w:rPr>
      </w:pPr>
      <w:r w:rsidRPr="55250E61">
        <w:rPr>
          <w:rFonts w:asciiTheme="minorHAnsi" w:eastAsiaTheme="minorEastAsia" w:hAnsiTheme="minorHAnsi" w:cstheme="minorBidi"/>
          <w:b/>
          <w:sz w:val="24"/>
          <w:szCs w:val="24"/>
        </w:rPr>
        <w:t xml:space="preserve">Aduro </w:t>
      </w:r>
      <w:r w:rsidR="008E17FA" w:rsidRPr="719D7657">
        <w:rPr>
          <w:rFonts w:asciiTheme="minorHAnsi" w:eastAsiaTheme="minorEastAsia" w:hAnsiTheme="minorHAnsi" w:cstheme="minorBidi"/>
          <w:b/>
          <w:bCs/>
          <w:sz w:val="24"/>
          <w:szCs w:val="24"/>
        </w:rPr>
        <w:t>Announce</w:t>
      </w:r>
      <w:r w:rsidR="008E3BA8" w:rsidRPr="719D7657">
        <w:rPr>
          <w:rFonts w:asciiTheme="minorHAnsi" w:eastAsiaTheme="minorEastAsia" w:hAnsiTheme="minorHAnsi" w:cstheme="minorBidi"/>
          <w:b/>
          <w:bCs/>
          <w:sz w:val="24"/>
          <w:szCs w:val="24"/>
        </w:rPr>
        <w:t>s</w:t>
      </w:r>
      <w:r w:rsidR="008E17FA" w:rsidRPr="719D7657">
        <w:rPr>
          <w:rFonts w:asciiTheme="minorHAnsi" w:eastAsiaTheme="minorEastAsia" w:hAnsiTheme="minorHAnsi" w:cstheme="minorBidi"/>
          <w:b/>
          <w:bCs/>
          <w:sz w:val="24"/>
          <w:szCs w:val="24"/>
        </w:rPr>
        <w:t xml:space="preserve"> </w:t>
      </w:r>
      <w:r w:rsidR="00192BA9">
        <w:rPr>
          <w:rFonts w:asciiTheme="minorHAnsi" w:eastAsiaTheme="minorEastAsia" w:hAnsiTheme="minorHAnsi" w:cstheme="minorBidi"/>
          <w:b/>
          <w:bCs/>
          <w:sz w:val="24"/>
          <w:szCs w:val="24"/>
        </w:rPr>
        <w:t xml:space="preserve">Completion of </w:t>
      </w:r>
      <w:r w:rsidR="008E17FA" w:rsidRPr="719D7657">
        <w:rPr>
          <w:rFonts w:asciiTheme="minorHAnsi" w:eastAsiaTheme="minorEastAsia" w:hAnsiTheme="minorHAnsi" w:cstheme="minorBidi"/>
          <w:b/>
          <w:bCs/>
          <w:sz w:val="24"/>
          <w:szCs w:val="24"/>
        </w:rPr>
        <w:t xml:space="preserve">Mechanical </w:t>
      </w:r>
      <w:r w:rsidR="008E17FA" w:rsidRPr="55250E61">
        <w:rPr>
          <w:rFonts w:asciiTheme="minorHAnsi" w:eastAsiaTheme="minorEastAsia" w:hAnsiTheme="minorHAnsi" w:cstheme="minorBidi"/>
          <w:b/>
          <w:sz w:val="24"/>
          <w:szCs w:val="24"/>
        </w:rPr>
        <w:t xml:space="preserve">Assembly </w:t>
      </w:r>
      <w:r w:rsidR="00255B18" w:rsidRPr="55250E61">
        <w:rPr>
          <w:rFonts w:asciiTheme="minorHAnsi" w:eastAsiaTheme="minorEastAsia" w:hAnsiTheme="minorHAnsi" w:cstheme="minorBidi"/>
          <w:b/>
          <w:sz w:val="24"/>
          <w:szCs w:val="24"/>
        </w:rPr>
        <w:t xml:space="preserve">of </w:t>
      </w:r>
      <w:r w:rsidR="004863AC" w:rsidRPr="55250E61">
        <w:rPr>
          <w:rFonts w:asciiTheme="minorHAnsi" w:eastAsiaTheme="minorEastAsia" w:hAnsiTheme="minorHAnsi" w:cstheme="minorBidi"/>
          <w:b/>
          <w:sz w:val="24"/>
          <w:szCs w:val="24"/>
        </w:rPr>
        <w:t xml:space="preserve">its </w:t>
      </w:r>
      <w:r w:rsidR="00255B18" w:rsidRPr="55250E61">
        <w:rPr>
          <w:rFonts w:asciiTheme="minorHAnsi" w:eastAsiaTheme="minorEastAsia" w:hAnsiTheme="minorHAnsi" w:cstheme="minorBidi"/>
          <w:b/>
          <w:sz w:val="24"/>
          <w:szCs w:val="24"/>
        </w:rPr>
        <w:t>R2 Plastic Reactor</w:t>
      </w:r>
    </w:p>
    <w:p w14:paraId="1B92F44A" w14:textId="77777777" w:rsidR="003A5BF3" w:rsidRDefault="003A5BF3" w:rsidP="00C052F0">
      <w:pPr>
        <w:spacing w:after="0" w:line="240" w:lineRule="auto"/>
        <w:rPr>
          <w:rFonts w:asciiTheme="minorHAnsi" w:eastAsiaTheme="minorHAnsi" w:hAnsiTheme="minorHAnsi" w:cstheme="minorHAnsi"/>
        </w:rPr>
      </w:pPr>
    </w:p>
    <w:p w14:paraId="7E339C5E" w14:textId="335F0BC9" w:rsidR="007C46E3" w:rsidRDefault="00282EF1" w:rsidP="00DB22DA">
      <w:pPr>
        <w:spacing w:after="0" w:line="240" w:lineRule="auto"/>
        <w:jc w:val="both"/>
        <w:rPr>
          <w:rFonts w:asciiTheme="minorHAnsi" w:eastAsiaTheme="minorEastAsia" w:hAnsiTheme="minorHAnsi" w:cstheme="minorBidi"/>
        </w:rPr>
      </w:pPr>
      <w:r w:rsidRPr="3706960A">
        <w:rPr>
          <w:rFonts w:asciiTheme="minorHAnsi" w:eastAsiaTheme="minorEastAsia" w:hAnsiTheme="minorHAnsi" w:cstheme="minorBidi"/>
        </w:rPr>
        <w:t xml:space="preserve">Sarnia, </w:t>
      </w:r>
      <w:r w:rsidR="00D22D24" w:rsidRPr="3706960A">
        <w:rPr>
          <w:rFonts w:asciiTheme="minorHAnsi" w:eastAsiaTheme="minorEastAsia" w:hAnsiTheme="minorHAnsi" w:cstheme="minorBidi"/>
        </w:rPr>
        <w:t xml:space="preserve">ON, </w:t>
      </w:r>
      <w:r w:rsidR="006114A5" w:rsidRPr="3706960A">
        <w:rPr>
          <w:rFonts w:asciiTheme="minorHAnsi" w:eastAsiaTheme="minorEastAsia" w:hAnsiTheme="minorHAnsi" w:cstheme="minorBidi"/>
        </w:rPr>
        <w:t>December 1,</w:t>
      </w:r>
      <w:r w:rsidR="00D55192" w:rsidRPr="3706960A">
        <w:rPr>
          <w:rFonts w:asciiTheme="minorHAnsi" w:eastAsiaTheme="minorEastAsia" w:hAnsiTheme="minorHAnsi" w:cstheme="minorBidi"/>
        </w:rPr>
        <w:t xml:space="preserve"> 2022</w:t>
      </w:r>
      <w:r w:rsidRPr="3706960A">
        <w:rPr>
          <w:rFonts w:asciiTheme="minorHAnsi" w:eastAsiaTheme="minorEastAsia" w:hAnsiTheme="minorHAnsi" w:cstheme="minorBidi"/>
        </w:rPr>
        <w:t xml:space="preserve"> – </w:t>
      </w:r>
      <w:hyperlink r:id="rId12">
        <w:r w:rsidRPr="3706960A">
          <w:rPr>
            <w:rFonts w:asciiTheme="minorHAnsi" w:eastAsiaTheme="minorEastAsia" w:hAnsiTheme="minorHAnsi" w:cstheme="minorBidi"/>
            <w:b/>
            <w:bCs/>
            <w:color w:val="0000FF"/>
            <w:u w:val="single"/>
          </w:rPr>
          <w:t>Aduro Clean Technologies</w:t>
        </w:r>
      </w:hyperlink>
      <w:r w:rsidRPr="3706960A">
        <w:rPr>
          <w:rFonts w:asciiTheme="minorHAnsi" w:eastAsiaTheme="minorEastAsia" w:hAnsiTheme="minorHAnsi" w:cstheme="minorBidi"/>
          <w:b/>
          <w:bCs/>
        </w:rPr>
        <w:t xml:space="preserve"> Inc.</w:t>
      </w:r>
      <w:r w:rsidRPr="3706960A">
        <w:rPr>
          <w:rFonts w:asciiTheme="minorHAnsi" w:eastAsiaTheme="minorEastAsia" w:hAnsiTheme="minorHAnsi" w:cstheme="minorBidi"/>
        </w:rPr>
        <w:t xml:space="preserve"> (</w:t>
      </w:r>
      <w:r w:rsidR="001F6EFE" w:rsidRPr="3706960A">
        <w:rPr>
          <w:rFonts w:asciiTheme="minorHAnsi" w:eastAsiaTheme="minorEastAsia" w:hAnsiTheme="minorHAnsi" w:cstheme="minorBidi"/>
        </w:rPr>
        <w:t>“</w:t>
      </w:r>
      <w:r w:rsidRPr="3706960A">
        <w:rPr>
          <w:rFonts w:asciiTheme="minorHAnsi" w:eastAsiaTheme="minorEastAsia" w:hAnsiTheme="minorHAnsi" w:cstheme="minorBidi"/>
        </w:rPr>
        <w:t>Aduro</w:t>
      </w:r>
      <w:r w:rsidR="001F6EFE" w:rsidRPr="3706960A">
        <w:rPr>
          <w:rFonts w:asciiTheme="minorHAnsi" w:eastAsiaTheme="minorEastAsia" w:hAnsiTheme="minorHAnsi" w:cstheme="minorBidi"/>
        </w:rPr>
        <w:t>”</w:t>
      </w:r>
      <w:r w:rsidRPr="3706960A">
        <w:rPr>
          <w:rFonts w:asciiTheme="minorHAnsi" w:eastAsiaTheme="minorEastAsia" w:hAnsiTheme="minorHAnsi" w:cstheme="minorBidi"/>
        </w:rPr>
        <w:t xml:space="preserve"> or the </w:t>
      </w:r>
      <w:r w:rsidR="001F6EFE" w:rsidRPr="3706960A">
        <w:rPr>
          <w:rFonts w:asciiTheme="minorHAnsi" w:eastAsiaTheme="minorEastAsia" w:hAnsiTheme="minorHAnsi" w:cstheme="minorBidi"/>
        </w:rPr>
        <w:t>“</w:t>
      </w:r>
      <w:r w:rsidRPr="3706960A">
        <w:rPr>
          <w:rFonts w:asciiTheme="minorHAnsi" w:eastAsiaTheme="minorEastAsia" w:hAnsiTheme="minorHAnsi" w:cstheme="minorBidi"/>
        </w:rPr>
        <w:t>Company</w:t>
      </w:r>
      <w:r w:rsidR="001F6EFE" w:rsidRPr="3706960A">
        <w:rPr>
          <w:rFonts w:asciiTheme="minorHAnsi" w:eastAsiaTheme="minorEastAsia" w:hAnsiTheme="minorHAnsi" w:cstheme="minorBidi"/>
        </w:rPr>
        <w:t>”</w:t>
      </w:r>
      <w:r w:rsidRPr="3706960A">
        <w:rPr>
          <w:rFonts w:asciiTheme="minorHAnsi" w:eastAsiaTheme="minorEastAsia" w:hAnsiTheme="minorHAnsi" w:cstheme="minorBidi"/>
        </w:rPr>
        <w:t>) (CSE:</w:t>
      </w:r>
      <w:r w:rsidRPr="3706960A">
        <w:rPr>
          <w:rFonts w:asciiTheme="minorHAnsi" w:eastAsiaTheme="minorEastAsia" w:hAnsiTheme="minorHAnsi" w:cstheme="minorBidi"/>
          <w:b/>
        </w:rPr>
        <w:t xml:space="preserve"> ACT</w:t>
      </w:r>
      <w:r w:rsidRPr="3706960A">
        <w:rPr>
          <w:rFonts w:asciiTheme="minorHAnsi" w:eastAsiaTheme="minorEastAsia" w:hAnsiTheme="minorHAnsi" w:cstheme="minorBidi"/>
        </w:rPr>
        <w:t>) (OTCQB:</w:t>
      </w:r>
      <w:r w:rsidR="001F6EFE" w:rsidRPr="3706960A">
        <w:rPr>
          <w:rFonts w:asciiTheme="minorHAnsi" w:eastAsiaTheme="minorEastAsia" w:hAnsiTheme="minorHAnsi" w:cstheme="minorBidi"/>
        </w:rPr>
        <w:t xml:space="preserve"> </w:t>
      </w:r>
      <w:r w:rsidRPr="3706960A">
        <w:rPr>
          <w:rFonts w:asciiTheme="minorHAnsi" w:eastAsiaTheme="minorEastAsia" w:hAnsiTheme="minorHAnsi" w:cstheme="minorBidi"/>
          <w:b/>
        </w:rPr>
        <w:t>ACTHF</w:t>
      </w:r>
      <w:r w:rsidRPr="3706960A">
        <w:rPr>
          <w:rFonts w:asciiTheme="minorHAnsi" w:eastAsiaTheme="minorEastAsia" w:hAnsiTheme="minorHAnsi" w:cstheme="minorBidi"/>
        </w:rPr>
        <w:t>) (FSE:</w:t>
      </w:r>
      <w:r w:rsidR="001F6EFE" w:rsidRPr="3706960A">
        <w:rPr>
          <w:rFonts w:asciiTheme="minorHAnsi" w:eastAsiaTheme="minorEastAsia" w:hAnsiTheme="minorHAnsi" w:cstheme="minorBidi"/>
        </w:rPr>
        <w:t xml:space="preserve"> </w:t>
      </w:r>
      <w:r w:rsidRPr="3706960A">
        <w:rPr>
          <w:rFonts w:asciiTheme="minorHAnsi" w:eastAsiaTheme="minorEastAsia" w:hAnsiTheme="minorHAnsi" w:cstheme="minorBidi"/>
          <w:b/>
        </w:rPr>
        <w:t>9D50</w:t>
      </w:r>
      <w:r w:rsidRPr="3706960A">
        <w:rPr>
          <w:rFonts w:asciiTheme="minorHAnsi" w:eastAsiaTheme="minorEastAsia" w:hAnsiTheme="minorHAnsi" w:cstheme="minorBidi"/>
        </w:rPr>
        <w:t>),</w:t>
      </w:r>
      <w:r w:rsidR="001F6EFE" w:rsidRPr="3706960A">
        <w:rPr>
          <w:rFonts w:asciiTheme="minorHAnsi" w:eastAsiaTheme="minorEastAsia" w:hAnsiTheme="minorHAnsi" w:cstheme="minorBidi"/>
        </w:rPr>
        <w:t xml:space="preserve"> </w:t>
      </w:r>
      <w:r w:rsidRPr="3706960A">
        <w:rPr>
          <w:rFonts w:asciiTheme="minorHAnsi" w:eastAsiaTheme="minorEastAsia" w:hAnsiTheme="minorHAnsi" w:cstheme="minorBidi"/>
        </w:rPr>
        <w:t xml:space="preserve">a Canadian developer of patented water-based technologies to chemically recycle plastics and transform heavy crude and renewable oils into new-era resources and higher-value fuels, </w:t>
      </w:r>
      <w:r w:rsidR="00527E4A" w:rsidRPr="3706960A">
        <w:rPr>
          <w:rFonts w:asciiTheme="minorHAnsi" w:eastAsiaTheme="minorEastAsia" w:hAnsiTheme="minorHAnsi" w:cstheme="minorBidi"/>
        </w:rPr>
        <w:t xml:space="preserve">announces </w:t>
      </w:r>
      <w:r w:rsidR="00615191" w:rsidRPr="3706960A">
        <w:rPr>
          <w:rFonts w:asciiTheme="minorHAnsi" w:eastAsiaTheme="minorEastAsia" w:hAnsiTheme="minorHAnsi" w:cstheme="minorBidi"/>
        </w:rPr>
        <w:t xml:space="preserve">it has </w:t>
      </w:r>
      <w:r w:rsidR="00A00F0B" w:rsidRPr="3706960A">
        <w:rPr>
          <w:rFonts w:asciiTheme="minorHAnsi" w:eastAsiaTheme="minorEastAsia" w:hAnsiTheme="minorHAnsi" w:cstheme="minorBidi"/>
        </w:rPr>
        <w:t>complet</w:t>
      </w:r>
      <w:r w:rsidR="00EF751E" w:rsidRPr="3706960A">
        <w:rPr>
          <w:rFonts w:asciiTheme="minorHAnsi" w:eastAsiaTheme="minorEastAsia" w:hAnsiTheme="minorHAnsi" w:cstheme="minorBidi"/>
        </w:rPr>
        <w:t>ed</w:t>
      </w:r>
      <w:r w:rsidR="00A00F0B" w:rsidRPr="3706960A">
        <w:rPr>
          <w:rFonts w:asciiTheme="minorHAnsi" w:eastAsiaTheme="minorEastAsia" w:hAnsiTheme="minorHAnsi" w:cstheme="minorBidi"/>
        </w:rPr>
        <w:t xml:space="preserve"> </w:t>
      </w:r>
      <w:r w:rsidR="00EF751E" w:rsidRPr="3706960A">
        <w:rPr>
          <w:rFonts w:asciiTheme="minorHAnsi" w:eastAsiaTheme="minorEastAsia" w:hAnsiTheme="minorHAnsi" w:cstheme="minorBidi"/>
        </w:rPr>
        <w:t xml:space="preserve">construction </w:t>
      </w:r>
      <w:r w:rsidR="008E17FA" w:rsidRPr="3706960A">
        <w:rPr>
          <w:rFonts w:asciiTheme="minorHAnsi" w:eastAsiaTheme="minorEastAsia" w:hAnsiTheme="minorHAnsi" w:cstheme="minorBidi"/>
        </w:rPr>
        <w:t xml:space="preserve">and mechanical assembly of </w:t>
      </w:r>
      <w:r w:rsidR="00527E4A" w:rsidRPr="3706960A">
        <w:rPr>
          <w:rFonts w:asciiTheme="minorHAnsi" w:eastAsiaTheme="minorEastAsia" w:hAnsiTheme="minorHAnsi" w:cstheme="minorBidi"/>
        </w:rPr>
        <w:t xml:space="preserve">its </w:t>
      </w:r>
      <w:r w:rsidR="005D7E9B" w:rsidRPr="3706960A">
        <w:rPr>
          <w:rFonts w:asciiTheme="minorHAnsi" w:eastAsiaTheme="minorEastAsia" w:hAnsiTheme="minorHAnsi" w:cstheme="minorBidi"/>
        </w:rPr>
        <w:t>pilot-</w:t>
      </w:r>
      <w:r w:rsidR="005D53C2" w:rsidRPr="3706960A">
        <w:rPr>
          <w:rFonts w:asciiTheme="minorHAnsi" w:eastAsiaTheme="minorEastAsia" w:hAnsiTheme="minorHAnsi" w:cstheme="minorBidi"/>
        </w:rPr>
        <w:t xml:space="preserve">scale </w:t>
      </w:r>
      <w:r w:rsidR="005D53C2" w:rsidRPr="6B0B4FE6">
        <w:rPr>
          <w:rFonts w:asciiTheme="minorHAnsi" w:eastAsiaTheme="minorEastAsia" w:hAnsiTheme="minorHAnsi" w:cstheme="minorBidi"/>
        </w:rPr>
        <w:t>Hydrochemolytic</w:t>
      </w:r>
      <w:r w:rsidR="361842D6" w:rsidRPr="6B0B4FE6">
        <w:rPr>
          <w:rFonts w:asciiTheme="minorHAnsi" w:eastAsiaTheme="minorEastAsia" w:hAnsiTheme="minorHAnsi" w:cstheme="minorBidi"/>
        </w:rPr>
        <w:t>™</w:t>
      </w:r>
      <w:r w:rsidR="005D53C2" w:rsidRPr="3706960A">
        <w:rPr>
          <w:rFonts w:asciiTheme="minorHAnsi" w:eastAsiaTheme="minorEastAsia" w:hAnsiTheme="minorHAnsi" w:cstheme="minorBidi"/>
        </w:rPr>
        <w:t xml:space="preserve"> continuous flow </w:t>
      </w:r>
      <w:r w:rsidR="00D94A63" w:rsidRPr="3706960A">
        <w:rPr>
          <w:rFonts w:asciiTheme="minorHAnsi" w:eastAsiaTheme="minorEastAsia" w:hAnsiTheme="minorHAnsi" w:cstheme="minorBidi"/>
        </w:rPr>
        <w:t>plastic</w:t>
      </w:r>
      <w:r w:rsidR="005D53C2" w:rsidRPr="3706960A">
        <w:rPr>
          <w:rFonts w:asciiTheme="minorHAnsi" w:eastAsiaTheme="minorEastAsia" w:hAnsiTheme="minorHAnsi" w:cstheme="minorBidi"/>
        </w:rPr>
        <w:t xml:space="preserve"> </w:t>
      </w:r>
      <w:r w:rsidR="000C7C1F" w:rsidRPr="3706960A">
        <w:rPr>
          <w:rFonts w:asciiTheme="minorHAnsi" w:eastAsiaTheme="minorEastAsia" w:hAnsiTheme="minorHAnsi" w:cstheme="minorBidi"/>
        </w:rPr>
        <w:t xml:space="preserve">(“R2 </w:t>
      </w:r>
      <w:r w:rsidR="00D94A63" w:rsidRPr="3706960A">
        <w:rPr>
          <w:rFonts w:asciiTheme="minorHAnsi" w:eastAsiaTheme="minorEastAsia" w:hAnsiTheme="minorHAnsi" w:cstheme="minorBidi"/>
        </w:rPr>
        <w:t>Plastic</w:t>
      </w:r>
      <w:r w:rsidR="000C7C1F" w:rsidRPr="3706960A">
        <w:rPr>
          <w:rFonts w:asciiTheme="minorHAnsi" w:eastAsiaTheme="minorEastAsia" w:hAnsiTheme="minorHAnsi" w:cstheme="minorBidi"/>
        </w:rPr>
        <w:t xml:space="preserve">”) </w:t>
      </w:r>
      <w:r w:rsidR="005D53C2" w:rsidRPr="3706960A">
        <w:rPr>
          <w:rFonts w:asciiTheme="minorHAnsi" w:eastAsiaTheme="minorEastAsia" w:hAnsiTheme="minorHAnsi" w:cstheme="minorBidi"/>
        </w:rPr>
        <w:t>reactor.</w:t>
      </w:r>
    </w:p>
    <w:p w14:paraId="4B7A1465" w14:textId="77777777" w:rsidR="00D92C3B" w:rsidRDefault="00D92C3B" w:rsidP="00DB22DA">
      <w:pPr>
        <w:spacing w:after="0" w:line="240" w:lineRule="auto"/>
        <w:jc w:val="both"/>
        <w:rPr>
          <w:rFonts w:asciiTheme="minorHAnsi" w:eastAsiaTheme="minorEastAsia" w:hAnsiTheme="minorHAnsi" w:cstheme="minorBidi"/>
        </w:rPr>
      </w:pPr>
    </w:p>
    <w:p w14:paraId="6D1F55DE" w14:textId="2D18344D" w:rsidR="00206592" w:rsidRDefault="00BF2102" w:rsidP="002758F1">
      <w:pPr>
        <w:spacing w:after="0" w:line="240" w:lineRule="auto"/>
        <w:jc w:val="both"/>
        <w:rPr>
          <w:rFonts w:asciiTheme="minorHAnsi" w:eastAsiaTheme="minorEastAsia" w:hAnsiTheme="minorHAnsi" w:cstheme="minorBidi"/>
        </w:rPr>
      </w:pPr>
      <w:r w:rsidRPr="719D7657">
        <w:rPr>
          <w:rFonts w:asciiTheme="minorHAnsi" w:eastAsiaTheme="minorEastAsia" w:hAnsiTheme="minorHAnsi" w:cstheme="minorBidi"/>
        </w:rPr>
        <w:t xml:space="preserve">Plans for testing and certifications are in place </w:t>
      </w:r>
      <w:r w:rsidR="00E862EA">
        <w:rPr>
          <w:rFonts w:asciiTheme="minorHAnsi" w:eastAsiaTheme="minorEastAsia" w:hAnsiTheme="minorHAnsi" w:cstheme="minorBidi"/>
        </w:rPr>
        <w:t>and f</w:t>
      </w:r>
      <w:r w:rsidR="00E862EA" w:rsidRPr="719D7657">
        <w:rPr>
          <w:rFonts w:asciiTheme="minorHAnsi" w:eastAsiaTheme="minorEastAsia" w:hAnsiTheme="minorHAnsi" w:cstheme="minorBidi"/>
        </w:rPr>
        <w:t xml:space="preserve">inal </w:t>
      </w:r>
      <w:r w:rsidRPr="719D7657">
        <w:rPr>
          <w:rFonts w:asciiTheme="minorHAnsi" w:eastAsiaTheme="minorEastAsia" w:hAnsiTheme="minorHAnsi" w:cstheme="minorBidi"/>
        </w:rPr>
        <w:t>certification by the Technical Standard and Safety Authority (</w:t>
      </w:r>
      <w:hyperlink r:id="rId13" w:history="1">
        <w:r w:rsidRPr="00820DBC">
          <w:rPr>
            <w:rStyle w:val="Hyperlink"/>
            <w:rFonts w:asciiTheme="minorHAnsi" w:eastAsiaTheme="minorEastAsia" w:hAnsiTheme="minorHAnsi" w:cstheme="minorBidi"/>
          </w:rPr>
          <w:t>TSSA</w:t>
        </w:r>
      </w:hyperlink>
      <w:r w:rsidRPr="719D7657">
        <w:rPr>
          <w:rFonts w:asciiTheme="minorHAnsi" w:eastAsiaTheme="minorEastAsia" w:hAnsiTheme="minorHAnsi" w:cstheme="minorBidi"/>
        </w:rPr>
        <w:t xml:space="preserve">) is progressing with registration expected later this month. </w:t>
      </w:r>
      <w:r w:rsidR="00E862EA">
        <w:rPr>
          <w:rFonts w:asciiTheme="minorHAnsi" w:eastAsiaTheme="minorEastAsia" w:hAnsiTheme="minorHAnsi" w:cstheme="minorBidi"/>
        </w:rPr>
        <w:t>Once certified, t</w:t>
      </w:r>
      <w:r w:rsidR="00E862EA" w:rsidRPr="719D7657">
        <w:rPr>
          <w:rFonts w:asciiTheme="minorHAnsi" w:eastAsiaTheme="minorEastAsia" w:hAnsiTheme="minorHAnsi" w:cstheme="minorBidi"/>
        </w:rPr>
        <w:t xml:space="preserve">he </w:t>
      </w:r>
      <w:r w:rsidRPr="719D7657">
        <w:rPr>
          <w:rFonts w:asciiTheme="minorHAnsi" w:eastAsiaTheme="minorEastAsia" w:hAnsiTheme="minorHAnsi" w:cstheme="minorBidi"/>
        </w:rPr>
        <w:t xml:space="preserve">reactor unit </w:t>
      </w:r>
      <w:r w:rsidR="00E862EA">
        <w:rPr>
          <w:rFonts w:asciiTheme="minorHAnsi" w:eastAsiaTheme="minorEastAsia" w:hAnsiTheme="minorHAnsi" w:cstheme="minorBidi"/>
        </w:rPr>
        <w:t>will</w:t>
      </w:r>
      <w:r w:rsidRPr="719D7657">
        <w:rPr>
          <w:rFonts w:asciiTheme="minorHAnsi" w:eastAsiaTheme="minorEastAsia" w:hAnsiTheme="minorHAnsi" w:cstheme="minorBidi"/>
        </w:rPr>
        <w:t xml:space="preserve"> be moved to </w:t>
      </w:r>
      <w:r w:rsidR="00D71517" w:rsidRPr="719D7657">
        <w:rPr>
          <w:rFonts w:asciiTheme="minorHAnsi" w:eastAsiaTheme="minorEastAsia" w:hAnsiTheme="minorHAnsi" w:cstheme="minorBidi"/>
        </w:rPr>
        <w:t xml:space="preserve">the </w:t>
      </w:r>
      <w:r w:rsidRPr="719D7657">
        <w:rPr>
          <w:rFonts w:asciiTheme="minorHAnsi" w:eastAsiaTheme="minorEastAsia" w:hAnsiTheme="minorHAnsi" w:cstheme="minorBidi"/>
        </w:rPr>
        <w:t xml:space="preserve">newly </w:t>
      </w:r>
      <w:r w:rsidR="005139F5" w:rsidRPr="719D7657">
        <w:rPr>
          <w:rFonts w:asciiTheme="minorHAnsi" w:eastAsiaTheme="minorEastAsia" w:hAnsiTheme="minorHAnsi" w:cstheme="minorBidi"/>
        </w:rPr>
        <w:t>expanded</w:t>
      </w:r>
      <w:r w:rsidRPr="719D7657">
        <w:rPr>
          <w:rFonts w:asciiTheme="minorHAnsi" w:eastAsiaTheme="minorEastAsia" w:hAnsiTheme="minorHAnsi" w:cstheme="minorBidi"/>
        </w:rPr>
        <w:t xml:space="preserve"> laboratory in London, Ontario for </w:t>
      </w:r>
      <w:r w:rsidR="00E862EA">
        <w:rPr>
          <w:rFonts w:asciiTheme="minorHAnsi" w:eastAsiaTheme="minorEastAsia" w:hAnsiTheme="minorHAnsi" w:cstheme="minorBidi"/>
        </w:rPr>
        <w:t xml:space="preserve">final </w:t>
      </w:r>
      <w:r w:rsidRPr="719D7657">
        <w:rPr>
          <w:rFonts w:asciiTheme="minorHAnsi" w:eastAsiaTheme="minorEastAsia" w:hAnsiTheme="minorHAnsi" w:cstheme="minorBidi"/>
        </w:rPr>
        <w:t xml:space="preserve">testing and commissioning.  </w:t>
      </w:r>
    </w:p>
    <w:p w14:paraId="7AF2CDD6" w14:textId="77777777" w:rsidR="00206592" w:rsidRDefault="00206592" w:rsidP="002758F1">
      <w:pPr>
        <w:spacing w:after="0" w:line="240" w:lineRule="auto"/>
        <w:jc w:val="both"/>
        <w:rPr>
          <w:rFonts w:asciiTheme="minorHAnsi" w:eastAsiaTheme="minorEastAsia" w:hAnsiTheme="minorHAnsi" w:cstheme="minorBidi"/>
        </w:rPr>
      </w:pPr>
    </w:p>
    <w:p w14:paraId="0CCB9E88" w14:textId="0D6D8365" w:rsidR="00610E9E" w:rsidRPr="00E83C12" w:rsidRDefault="006B19A7" w:rsidP="002758F1">
      <w:pPr>
        <w:spacing w:after="0" w:line="240" w:lineRule="auto"/>
        <w:jc w:val="both"/>
        <w:rPr>
          <w:rFonts w:asciiTheme="minorHAnsi" w:eastAsiaTheme="minorHAnsi" w:hAnsiTheme="minorHAnsi" w:cstheme="minorHAnsi"/>
        </w:rPr>
      </w:pPr>
      <w:r w:rsidRPr="0094414C">
        <w:rPr>
          <w:rFonts w:asciiTheme="minorHAnsi" w:eastAsiaTheme="minorHAnsi" w:hAnsiTheme="minorHAnsi" w:cstheme="minorHAnsi"/>
        </w:rPr>
        <w:t>The R2 Plastic unit is the Company’s customer engagement unit and is designed to handle various plastic feedstocks such as polyethylene, polypropylene, and polystyrene as single</w:t>
      </w:r>
      <w:r w:rsidR="00360ED6">
        <w:rPr>
          <w:rFonts w:asciiTheme="minorHAnsi" w:eastAsiaTheme="minorHAnsi" w:hAnsiTheme="minorHAnsi" w:cstheme="minorHAnsi"/>
        </w:rPr>
        <w:t>-</w:t>
      </w:r>
      <w:r w:rsidRPr="0094414C">
        <w:rPr>
          <w:rFonts w:asciiTheme="minorHAnsi" w:eastAsiaTheme="minorHAnsi" w:hAnsiTheme="minorHAnsi" w:cstheme="minorHAnsi"/>
        </w:rPr>
        <w:t xml:space="preserve">stream </w:t>
      </w:r>
      <w:r w:rsidRPr="00332E34">
        <w:rPr>
          <w:rFonts w:asciiTheme="minorHAnsi" w:eastAsiaTheme="minorHAnsi" w:hAnsiTheme="minorHAnsi" w:cstheme="minorHAnsi"/>
        </w:rPr>
        <w:t xml:space="preserve">materials, followed by a mixture of these feedstock streams. The R2 Plastic will also be used to evaluate the impact of materials found in multilayer plastics, such as paper, paper board, polymeric materials, metalized layers, </w:t>
      </w:r>
      <w:r w:rsidR="00E862EA">
        <w:rPr>
          <w:rFonts w:asciiTheme="minorHAnsi" w:eastAsiaTheme="minorHAnsi" w:hAnsiTheme="minorHAnsi" w:cstheme="minorHAnsi"/>
        </w:rPr>
        <w:t>and</w:t>
      </w:r>
      <w:r w:rsidR="00E862EA" w:rsidRPr="00332E34">
        <w:rPr>
          <w:rFonts w:asciiTheme="minorHAnsi" w:eastAsiaTheme="minorHAnsi" w:hAnsiTheme="minorHAnsi" w:cstheme="minorHAnsi"/>
        </w:rPr>
        <w:t xml:space="preserve"> </w:t>
      </w:r>
      <w:r w:rsidRPr="00332E34">
        <w:rPr>
          <w:rFonts w:asciiTheme="minorHAnsi" w:eastAsiaTheme="minorHAnsi" w:hAnsiTheme="minorHAnsi" w:cstheme="minorHAnsi"/>
        </w:rPr>
        <w:t xml:space="preserve">aluminum foil, effectively advancing </w:t>
      </w:r>
      <w:proofErr w:type="spellStart"/>
      <w:r w:rsidRPr="00332E34">
        <w:rPr>
          <w:rFonts w:asciiTheme="minorHAnsi" w:eastAsiaTheme="minorHAnsi" w:hAnsiTheme="minorHAnsi" w:cstheme="minorHAnsi"/>
        </w:rPr>
        <w:t>Aduro’s</w:t>
      </w:r>
      <w:proofErr w:type="spellEnd"/>
      <w:r w:rsidRPr="00332E34">
        <w:rPr>
          <w:rFonts w:asciiTheme="minorHAnsi" w:eastAsiaTheme="minorHAnsi" w:hAnsiTheme="minorHAnsi" w:cstheme="minorHAnsi"/>
        </w:rPr>
        <w:t xml:space="preserve"> plans of processing higher contaminated materials which </w:t>
      </w:r>
      <w:r w:rsidR="00E862EA" w:rsidRPr="00332E34">
        <w:rPr>
          <w:rFonts w:asciiTheme="minorHAnsi" w:eastAsiaTheme="minorHAnsi" w:hAnsiTheme="minorHAnsi" w:cstheme="minorHAnsi"/>
        </w:rPr>
        <w:t>are</w:t>
      </w:r>
      <w:r w:rsidR="00E862EA" w:rsidRPr="00880EB4">
        <w:rPr>
          <w:rFonts w:asciiTheme="minorHAnsi" w:eastAsiaTheme="minorHAnsi" w:hAnsiTheme="minorHAnsi" w:cstheme="minorHAnsi"/>
        </w:rPr>
        <w:t xml:space="preserve"> currently</w:t>
      </w:r>
      <w:r w:rsidRPr="00880EB4">
        <w:rPr>
          <w:rFonts w:asciiTheme="minorHAnsi" w:eastAsiaTheme="minorHAnsi" w:hAnsiTheme="minorHAnsi" w:cstheme="minorHAnsi"/>
        </w:rPr>
        <w:t xml:space="preserve"> rejected by existing technologies. This is important data that will support the Company’s established scale-up and optimization program for the </w:t>
      </w:r>
      <w:r w:rsidR="009D5891">
        <w:rPr>
          <w:rFonts w:asciiTheme="minorHAnsi" w:eastAsiaTheme="minorHAnsi" w:hAnsiTheme="minorHAnsi" w:cstheme="minorHAnsi"/>
        </w:rPr>
        <w:t>scaled-up</w:t>
      </w:r>
      <w:r w:rsidRPr="00880EB4">
        <w:rPr>
          <w:rFonts w:asciiTheme="minorHAnsi" w:eastAsiaTheme="minorHAnsi" w:hAnsiTheme="minorHAnsi" w:cstheme="minorHAnsi"/>
        </w:rPr>
        <w:t xml:space="preserve"> pilot: R3 Plastic.</w:t>
      </w:r>
    </w:p>
    <w:p w14:paraId="61771EFA" w14:textId="77777777" w:rsidR="006B19A7" w:rsidRDefault="006B19A7" w:rsidP="002758F1">
      <w:pPr>
        <w:spacing w:after="0" w:line="240" w:lineRule="auto"/>
        <w:jc w:val="both"/>
        <w:rPr>
          <w:rFonts w:asciiTheme="minorHAnsi" w:eastAsiaTheme="minorEastAsia" w:hAnsiTheme="minorHAnsi" w:cstheme="minorBidi"/>
        </w:rPr>
      </w:pPr>
    </w:p>
    <w:p w14:paraId="3FB4DC8E" w14:textId="5EEB3CD7" w:rsidR="00B11D42" w:rsidRDefault="14AEE0F6" w:rsidP="0B622E56">
      <w:pPr>
        <w:spacing w:after="0" w:line="240" w:lineRule="auto"/>
        <w:jc w:val="both"/>
        <w:rPr>
          <w:rFonts w:asciiTheme="minorHAnsi" w:eastAsiaTheme="minorEastAsia" w:hAnsiTheme="minorHAnsi" w:cstheme="minorBidi"/>
        </w:rPr>
      </w:pPr>
      <w:r w:rsidRPr="0B622E56">
        <w:rPr>
          <w:rFonts w:asciiTheme="minorHAnsi" w:eastAsiaTheme="minorEastAsia" w:hAnsiTheme="minorHAnsi" w:cstheme="minorBidi"/>
        </w:rPr>
        <w:t xml:space="preserve">In 2022, the Company undertook several projects including the construction of both the plastic upcycling and bitumen upgrading reactor units, the construction of </w:t>
      </w:r>
      <w:r w:rsidR="009D5891">
        <w:rPr>
          <w:rFonts w:asciiTheme="minorHAnsi" w:eastAsiaTheme="minorEastAsia" w:hAnsiTheme="minorHAnsi" w:cstheme="minorBidi"/>
        </w:rPr>
        <w:t>a</w:t>
      </w:r>
      <w:r w:rsidR="009D5891" w:rsidRPr="0B622E56">
        <w:rPr>
          <w:rFonts w:asciiTheme="minorHAnsi" w:eastAsiaTheme="minorEastAsia" w:hAnsiTheme="minorHAnsi" w:cstheme="minorBidi"/>
        </w:rPr>
        <w:t xml:space="preserve"> </w:t>
      </w:r>
      <w:r w:rsidR="009D5891">
        <w:rPr>
          <w:rFonts w:asciiTheme="minorHAnsi" w:eastAsiaTheme="minorEastAsia" w:hAnsiTheme="minorHAnsi" w:cstheme="minorBidi"/>
        </w:rPr>
        <w:t>f</w:t>
      </w:r>
      <w:r w:rsidRPr="0B622E56">
        <w:rPr>
          <w:rFonts w:asciiTheme="minorHAnsi" w:eastAsiaTheme="minorEastAsia" w:hAnsiTheme="minorHAnsi" w:cstheme="minorBidi"/>
        </w:rPr>
        <w:t xml:space="preserve">lash </w:t>
      </w:r>
      <w:r w:rsidR="009D5891">
        <w:rPr>
          <w:rFonts w:asciiTheme="minorHAnsi" w:eastAsiaTheme="minorEastAsia" w:hAnsiTheme="minorHAnsi" w:cstheme="minorBidi"/>
        </w:rPr>
        <w:t>d</w:t>
      </w:r>
      <w:r w:rsidRPr="0B622E56">
        <w:rPr>
          <w:rFonts w:asciiTheme="minorHAnsi" w:eastAsiaTheme="minorEastAsia" w:hAnsiTheme="minorHAnsi" w:cstheme="minorBidi"/>
        </w:rPr>
        <w:t>rum</w:t>
      </w:r>
      <w:r w:rsidR="009D5891">
        <w:rPr>
          <w:rFonts w:asciiTheme="minorHAnsi" w:eastAsiaTheme="minorEastAsia" w:hAnsiTheme="minorHAnsi" w:cstheme="minorBidi"/>
        </w:rPr>
        <w:t xml:space="preserve"> unit for pre-processing </w:t>
      </w:r>
      <w:r w:rsidR="0081076B">
        <w:rPr>
          <w:rFonts w:asciiTheme="minorHAnsi" w:eastAsiaTheme="minorEastAsia" w:hAnsiTheme="minorHAnsi" w:cstheme="minorBidi"/>
        </w:rPr>
        <w:t>b</w:t>
      </w:r>
      <w:r w:rsidR="009D5891">
        <w:rPr>
          <w:rFonts w:asciiTheme="minorHAnsi" w:eastAsiaTheme="minorEastAsia" w:hAnsiTheme="minorHAnsi" w:cstheme="minorBidi"/>
        </w:rPr>
        <w:t xml:space="preserve">itumen </w:t>
      </w:r>
      <w:r w:rsidR="0081076B">
        <w:rPr>
          <w:rFonts w:asciiTheme="minorHAnsi" w:eastAsiaTheme="minorEastAsia" w:hAnsiTheme="minorHAnsi" w:cstheme="minorBidi"/>
        </w:rPr>
        <w:t>f</w:t>
      </w:r>
      <w:r w:rsidR="009D5891">
        <w:rPr>
          <w:rFonts w:asciiTheme="minorHAnsi" w:eastAsiaTheme="minorEastAsia" w:hAnsiTheme="minorHAnsi" w:cstheme="minorBidi"/>
        </w:rPr>
        <w:t>eedstock,</w:t>
      </w:r>
      <w:r w:rsidRPr="0B622E56">
        <w:rPr>
          <w:rFonts w:asciiTheme="minorHAnsi" w:eastAsiaTheme="minorEastAsia" w:hAnsiTheme="minorHAnsi" w:cstheme="minorBidi"/>
        </w:rPr>
        <w:t xml:space="preserve"> and the expansion of laboratory facilities </w:t>
      </w:r>
      <w:r w:rsidR="0081076B">
        <w:rPr>
          <w:rFonts w:asciiTheme="minorHAnsi" w:eastAsiaTheme="minorEastAsia" w:hAnsiTheme="minorHAnsi" w:cstheme="minorBidi"/>
        </w:rPr>
        <w:t xml:space="preserve">and laboratory capabilities </w:t>
      </w:r>
      <w:r w:rsidRPr="0B622E56">
        <w:rPr>
          <w:rFonts w:asciiTheme="minorHAnsi" w:eastAsiaTheme="minorEastAsia" w:hAnsiTheme="minorHAnsi" w:cstheme="minorBidi"/>
        </w:rPr>
        <w:t xml:space="preserve">that will centralize the Company’s resources for more efficient execution of our </w:t>
      </w:r>
      <w:r w:rsidR="009D5891">
        <w:rPr>
          <w:rFonts w:asciiTheme="minorHAnsi" w:eastAsiaTheme="minorEastAsia" w:hAnsiTheme="minorHAnsi" w:cstheme="minorBidi"/>
        </w:rPr>
        <w:t xml:space="preserve">R&amp;D, </w:t>
      </w:r>
      <w:r w:rsidRPr="0B622E56">
        <w:rPr>
          <w:rFonts w:asciiTheme="minorHAnsi" w:eastAsiaTheme="minorEastAsia" w:hAnsiTheme="minorHAnsi" w:cstheme="minorBidi"/>
        </w:rPr>
        <w:t>scale-up and commercialization plans.</w:t>
      </w:r>
    </w:p>
    <w:p w14:paraId="586E5AC5" w14:textId="77777777" w:rsidR="00B11D42" w:rsidRDefault="00B11D42" w:rsidP="0B622E56">
      <w:pPr>
        <w:spacing w:after="0" w:line="240" w:lineRule="auto"/>
        <w:jc w:val="both"/>
        <w:rPr>
          <w:rFonts w:asciiTheme="minorHAnsi" w:eastAsiaTheme="minorEastAsia" w:hAnsiTheme="minorHAnsi" w:cstheme="minorBidi"/>
        </w:rPr>
      </w:pPr>
    </w:p>
    <w:p w14:paraId="02084704" w14:textId="4791F369" w:rsidR="00B11D42" w:rsidRDefault="00570FB0" w:rsidP="0B622E56">
      <w:pPr>
        <w:spacing w:after="0" w:line="240" w:lineRule="auto"/>
        <w:jc w:val="both"/>
        <w:rPr>
          <w:rFonts w:asciiTheme="minorHAnsi" w:eastAsiaTheme="minorEastAsia" w:hAnsiTheme="minorHAnsi" w:cstheme="minorBidi"/>
        </w:rPr>
      </w:pPr>
      <w:r>
        <w:rPr>
          <w:rFonts w:asciiTheme="minorHAnsi" w:eastAsiaTheme="minorEastAsia" w:hAnsiTheme="minorHAnsi" w:cstheme="minorBidi"/>
        </w:rPr>
        <w:t>Completion of these projects</w:t>
      </w:r>
      <w:r w:rsidR="00B11D42">
        <w:rPr>
          <w:rFonts w:asciiTheme="minorHAnsi" w:eastAsiaTheme="minorEastAsia" w:hAnsiTheme="minorHAnsi" w:cstheme="minorBidi"/>
        </w:rPr>
        <w:t xml:space="preserve"> positions the Company to execute in 2023 </w:t>
      </w:r>
      <w:r w:rsidR="008F598D">
        <w:rPr>
          <w:rFonts w:asciiTheme="minorHAnsi" w:eastAsiaTheme="minorEastAsia" w:hAnsiTheme="minorHAnsi" w:cstheme="minorBidi"/>
        </w:rPr>
        <w:t>the</w:t>
      </w:r>
      <w:r w:rsidR="00B11D42">
        <w:rPr>
          <w:rFonts w:asciiTheme="minorHAnsi" w:eastAsiaTheme="minorEastAsia" w:hAnsiTheme="minorHAnsi" w:cstheme="minorBidi"/>
        </w:rPr>
        <w:t xml:space="preserve"> </w:t>
      </w:r>
      <w:r w:rsidR="00744D10">
        <w:rPr>
          <w:rFonts w:asciiTheme="minorHAnsi" w:eastAsiaTheme="minorEastAsia" w:hAnsiTheme="minorHAnsi" w:cstheme="minorBidi"/>
        </w:rPr>
        <w:t xml:space="preserve">R2 Reactor </w:t>
      </w:r>
      <w:r w:rsidR="0081076B">
        <w:rPr>
          <w:rFonts w:asciiTheme="minorHAnsi" w:eastAsiaTheme="minorEastAsia" w:hAnsiTheme="minorHAnsi" w:cstheme="minorBidi"/>
        </w:rPr>
        <w:t xml:space="preserve">research </w:t>
      </w:r>
      <w:r w:rsidR="00C61487">
        <w:rPr>
          <w:rFonts w:asciiTheme="minorHAnsi" w:eastAsiaTheme="minorEastAsia" w:hAnsiTheme="minorHAnsi" w:cstheme="minorBidi"/>
        </w:rPr>
        <w:t xml:space="preserve">and testing </w:t>
      </w:r>
      <w:r w:rsidR="0081076B">
        <w:rPr>
          <w:rFonts w:asciiTheme="minorHAnsi" w:eastAsiaTheme="minorEastAsia" w:hAnsiTheme="minorHAnsi" w:cstheme="minorBidi"/>
        </w:rPr>
        <w:t xml:space="preserve">optimization </w:t>
      </w:r>
      <w:r w:rsidR="00F6403A">
        <w:rPr>
          <w:rFonts w:asciiTheme="minorHAnsi" w:eastAsiaTheme="minorEastAsia" w:hAnsiTheme="minorHAnsi" w:cstheme="minorBidi"/>
        </w:rPr>
        <w:t xml:space="preserve">program, </w:t>
      </w:r>
      <w:r w:rsidR="000F45E8">
        <w:rPr>
          <w:rFonts w:asciiTheme="minorHAnsi" w:eastAsiaTheme="minorEastAsia" w:hAnsiTheme="minorHAnsi" w:cstheme="minorBidi"/>
        </w:rPr>
        <w:t>the</w:t>
      </w:r>
      <w:r w:rsidR="00386F70">
        <w:rPr>
          <w:rFonts w:asciiTheme="minorHAnsi" w:eastAsiaTheme="minorEastAsia" w:hAnsiTheme="minorHAnsi" w:cstheme="minorBidi"/>
        </w:rPr>
        <w:t xml:space="preserve"> </w:t>
      </w:r>
      <w:r w:rsidR="00814DE1">
        <w:rPr>
          <w:rFonts w:asciiTheme="minorHAnsi" w:eastAsiaTheme="minorEastAsia" w:hAnsiTheme="minorHAnsi" w:cstheme="minorBidi"/>
        </w:rPr>
        <w:t>implementation</w:t>
      </w:r>
      <w:r w:rsidR="0095588A">
        <w:rPr>
          <w:rFonts w:asciiTheme="minorHAnsi" w:eastAsiaTheme="minorEastAsia" w:hAnsiTheme="minorHAnsi" w:cstheme="minorBidi"/>
        </w:rPr>
        <w:t xml:space="preserve"> of the</w:t>
      </w:r>
      <w:r w:rsidR="00B11D42">
        <w:rPr>
          <w:rFonts w:asciiTheme="minorHAnsi" w:eastAsiaTheme="minorEastAsia" w:hAnsiTheme="minorHAnsi" w:cstheme="minorBidi"/>
        </w:rPr>
        <w:t xml:space="preserve"> customer engagement program</w:t>
      </w:r>
      <w:r w:rsidR="00A007AC" w:rsidRPr="00A007AC">
        <w:t xml:space="preserve"> </w:t>
      </w:r>
      <w:r w:rsidR="00A007AC" w:rsidRPr="00A007AC">
        <w:rPr>
          <w:rFonts w:asciiTheme="minorHAnsi" w:eastAsiaTheme="minorEastAsia" w:hAnsiTheme="minorHAnsi" w:cstheme="minorBidi"/>
        </w:rPr>
        <w:t xml:space="preserve">and </w:t>
      </w:r>
      <w:r w:rsidR="00756459">
        <w:rPr>
          <w:rFonts w:asciiTheme="minorHAnsi" w:eastAsiaTheme="minorEastAsia" w:hAnsiTheme="minorHAnsi" w:cstheme="minorBidi"/>
        </w:rPr>
        <w:t xml:space="preserve">the delivery </w:t>
      </w:r>
      <w:r w:rsidR="0008707A">
        <w:rPr>
          <w:rFonts w:asciiTheme="minorHAnsi" w:eastAsiaTheme="minorEastAsia" w:hAnsiTheme="minorHAnsi" w:cstheme="minorBidi"/>
        </w:rPr>
        <w:t xml:space="preserve">of </w:t>
      </w:r>
      <w:r w:rsidR="00A007AC" w:rsidRPr="00A007AC">
        <w:rPr>
          <w:rFonts w:asciiTheme="minorHAnsi" w:eastAsiaTheme="minorEastAsia" w:hAnsiTheme="minorHAnsi" w:cstheme="minorBidi"/>
        </w:rPr>
        <w:t>reactor</w:t>
      </w:r>
      <w:r w:rsidR="009838DE">
        <w:rPr>
          <w:rFonts w:asciiTheme="minorHAnsi" w:eastAsiaTheme="minorEastAsia" w:hAnsiTheme="minorHAnsi" w:cstheme="minorBidi"/>
        </w:rPr>
        <w:t xml:space="preserve"> unit</w:t>
      </w:r>
      <w:r w:rsidR="00A007AC" w:rsidRPr="00A007AC">
        <w:rPr>
          <w:rFonts w:asciiTheme="minorHAnsi" w:eastAsiaTheme="minorEastAsia" w:hAnsiTheme="minorHAnsi" w:cstheme="minorBidi"/>
        </w:rPr>
        <w:t xml:space="preserve"> design, equipment procurement, fabrication</w:t>
      </w:r>
      <w:r w:rsidR="00386F70">
        <w:rPr>
          <w:rFonts w:asciiTheme="minorHAnsi" w:eastAsiaTheme="minorEastAsia" w:hAnsiTheme="minorHAnsi" w:cstheme="minorBidi"/>
        </w:rPr>
        <w:t>,</w:t>
      </w:r>
      <w:r w:rsidR="00A007AC" w:rsidRPr="00A007AC">
        <w:rPr>
          <w:rFonts w:asciiTheme="minorHAnsi" w:eastAsiaTheme="minorEastAsia" w:hAnsiTheme="minorHAnsi" w:cstheme="minorBidi"/>
        </w:rPr>
        <w:t xml:space="preserve"> and commissioning of the scaled-up</w:t>
      </w:r>
      <w:r w:rsidR="009D5891" w:rsidRPr="00880EB4">
        <w:rPr>
          <w:rFonts w:asciiTheme="minorHAnsi" w:eastAsiaTheme="minorHAnsi" w:hAnsiTheme="minorHAnsi" w:cstheme="minorHAnsi"/>
        </w:rPr>
        <w:t xml:space="preserve"> </w:t>
      </w:r>
      <w:r w:rsidR="00A007AC" w:rsidRPr="001A1470">
        <w:rPr>
          <w:rFonts w:asciiTheme="minorHAnsi" w:eastAsiaTheme="minorEastAsia" w:hAnsiTheme="minorHAnsi" w:cstheme="minorBidi"/>
        </w:rPr>
        <w:t>pre-commercial R3 Reactor unit</w:t>
      </w:r>
      <w:r w:rsidR="00E55B9D" w:rsidRPr="001A1470">
        <w:rPr>
          <w:rFonts w:asciiTheme="minorHAnsi" w:eastAsiaTheme="minorEastAsia" w:hAnsiTheme="minorHAnsi" w:cstheme="minorBidi"/>
        </w:rPr>
        <w:t>.</w:t>
      </w:r>
    </w:p>
    <w:p w14:paraId="1B37517B" w14:textId="77777777" w:rsidR="00B11D42" w:rsidRDefault="00B11D42" w:rsidP="0B622E56">
      <w:pPr>
        <w:spacing w:after="0" w:line="240" w:lineRule="auto"/>
        <w:jc w:val="both"/>
        <w:rPr>
          <w:rFonts w:asciiTheme="minorHAnsi" w:eastAsiaTheme="minorEastAsia" w:hAnsiTheme="minorHAnsi" w:cstheme="minorBidi"/>
        </w:rPr>
      </w:pPr>
    </w:p>
    <w:p w14:paraId="559FFA6A" w14:textId="5D4F6726" w:rsidR="00235603" w:rsidRDefault="008E6015" w:rsidP="007539D6">
      <w:pPr>
        <w:spacing w:after="0" w:line="240" w:lineRule="auto"/>
        <w:jc w:val="both"/>
        <w:rPr>
          <w:rFonts w:asciiTheme="minorHAnsi" w:eastAsiaTheme="minorHAnsi" w:hAnsiTheme="minorHAnsi" w:cstheme="minorHAnsi"/>
        </w:rPr>
      </w:pPr>
      <w:r>
        <w:rPr>
          <w:rFonts w:asciiTheme="minorHAnsi" w:eastAsiaTheme="minorHAnsi" w:hAnsiTheme="minorHAnsi" w:cstheme="minorHAnsi"/>
        </w:rPr>
        <w:t>Accompanying this update, t</w:t>
      </w:r>
      <w:r w:rsidR="00B90FF0">
        <w:rPr>
          <w:rFonts w:asciiTheme="minorHAnsi" w:eastAsiaTheme="minorHAnsi" w:hAnsiTheme="minorHAnsi" w:cstheme="minorHAnsi"/>
        </w:rPr>
        <w:t xml:space="preserve">he Company has produced a video </w:t>
      </w:r>
      <w:r w:rsidR="004928CA">
        <w:rPr>
          <w:rFonts w:asciiTheme="minorHAnsi" w:eastAsiaTheme="minorHAnsi" w:hAnsiTheme="minorHAnsi" w:cstheme="minorHAnsi"/>
        </w:rPr>
        <w:t>walk-</w:t>
      </w:r>
      <w:r w:rsidR="00B90FF0">
        <w:rPr>
          <w:rFonts w:asciiTheme="minorHAnsi" w:eastAsiaTheme="minorHAnsi" w:hAnsiTheme="minorHAnsi" w:cstheme="minorHAnsi"/>
        </w:rPr>
        <w:t>through of the R2 Plastic Reactor</w:t>
      </w:r>
      <w:r w:rsidR="00EF41DD">
        <w:rPr>
          <w:rFonts w:asciiTheme="minorHAnsi" w:eastAsiaTheme="minorHAnsi" w:hAnsiTheme="minorHAnsi" w:cstheme="minorHAnsi"/>
        </w:rPr>
        <w:t xml:space="preserve"> featuring our Chief Scientist Anil Jhawar.</w:t>
      </w:r>
      <w:r w:rsidR="00545534">
        <w:rPr>
          <w:rFonts w:asciiTheme="minorHAnsi" w:eastAsiaTheme="minorHAnsi" w:hAnsiTheme="minorHAnsi" w:cstheme="minorHAnsi"/>
        </w:rPr>
        <w:t xml:space="preserve">  </w:t>
      </w:r>
      <w:r w:rsidR="00005BDF">
        <w:rPr>
          <w:rFonts w:asciiTheme="minorHAnsi" w:eastAsiaTheme="minorHAnsi" w:hAnsiTheme="minorHAnsi" w:cstheme="minorHAnsi"/>
        </w:rPr>
        <w:t>The</w:t>
      </w:r>
      <w:r w:rsidR="00EF41DD">
        <w:rPr>
          <w:rFonts w:asciiTheme="minorHAnsi" w:eastAsiaTheme="minorHAnsi" w:hAnsiTheme="minorHAnsi" w:cstheme="minorHAnsi"/>
        </w:rPr>
        <w:t xml:space="preserve"> video </w:t>
      </w:r>
      <w:r w:rsidR="00005BDF">
        <w:rPr>
          <w:rFonts w:asciiTheme="minorHAnsi" w:eastAsiaTheme="minorHAnsi" w:hAnsiTheme="minorHAnsi" w:cstheme="minorHAnsi"/>
        </w:rPr>
        <w:t xml:space="preserve">can be viewed </w:t>
      </w:r>
      <w:r w:rsidR="00EF41DD">
        <w:rPr>
          <w:rFonts w:asciiTheme="minorHAnsi" w:eastAsiaTheme="minorHAnsi" w:hAnsiTheme="minorHAnsi" w:cstheme="minorHAnsi"/>
        </w:rPr>
        <w:t>on our YouTube channel</w:t>
      </w:r>
      <w:r w:rsidR="00005BDF">
        <w:rPr>
          <w:rFonts w:asciiTheme="minorHAnsi" w:eastAsiaTheme="minorHAnsi" w:hAnsiTheme="minorHAnsi" w:cstheme="minorHAnsi"/>
        </w:rPr>
        <w:t>:</w:t>
      </w:r>
      <w:r w:rsidR="002B6FC8" w:rsidRPr="002B6FC8">
        <w:t xml:space="preserve"> </w:t>
      </w:r>
      <w:hyperlink r:id="rId14" w:history="1">
        <w:r w:rsidR="00B21AD2" w:rsidRPr="00F122ED">
          <w:rPr>
            <w:rStyle w:val="Hyperlink"/>
            <w:rFonts w:asciiTheme="minorHAnsi" w:eastAsiaTheme="minorHAnsi" w:hAnsiTheme="minorHAnsi" w:cstheme="minorHAnsi"/>
          </w:rPr>
          <w:t>https://www.youtube.com/watch?v=hs9Z2P8TTwQ</w:t>
        </w:r>
      </w:hyperlink>
    </w:p>
    <w:p w14:paraId="706A127A" w14:textId="77777777" w:rsidR="00AC4A06" w:rsidRDefault="00AC4A06" w:rsidP="007539D6">
      <w:pPr>
        <w:spacing w:after="0" w:line="240" w:lineRule="auto"/>
        <w:jc w:val="both"/>
        <w:rPr>
          <w:rFonts w:asciiTheme="minorHAnsi" w:eastAsiaTheme="minorHAnsi" w:hAnsiTheme="minorHAnsi" w:cstheme="minorHAnsi"/>
        </w:rPr>
      </w:pPr>
    </w:p>
    <w:p w14:paraId="36509C54" w14:textId="6C612AE5" w:rsidR="00545534" w:rsidRDefault="00545534" w:rsidP="007539D6">
      <w:pPr>
        <w:spacing w:after="0" w:line="240" w:lineRule="auto"/>
        <w:jc w:val="both"/>
        <w:rPr>
          <w:rFonts w:asciiTheme="minorHAnsi" w:eastAsiaTheme="minorHAnsi" w:hAnsiTheme="minorHAnsi" w:cstheme="minorHAnsi"/>
        </w:rPr>
      </w:pPr>
      <w:r>
        <w:rPr>
          <w:rFonts w:asciiTheme="minorHAnsi" w:eastAsiaTheme="minorHAnsi" w:hAnsiTheme="minorHAnsi" w:cstheme="minorHAnsi"/>
        </w:rPr>
        <w:t>The company also produced an update of recent announcements</w:t>
      </w:r>
      <w:r w:rsidR="003D4341">
        <w:rPr>
          <w:rFonts w:asciiTheme="minorHAnsi" w:eastAsiaTheme="minorHAnsi" w:hAnsiTheme="minorHAnsi" w:cstheme="minorHAnsi"/>
        </w:rPr>
        <w:t xml:space="preserve"> with CEO Ofer Vicus.  </w:t>
      </w:r>
      <w:r w:rsidR="00005BDF">
        <w:rPr>
          <w:rFonts w:asciiTheme="minorHAnsi" w:eastAsiaTheme="minorHAnsi" w:hAnsiTheme="minorHAnsi" w:cstheme="minorHAnsi"/>
        </w:rPr>
        <w:t>The link to that video is:</w:t>
      </w:r>
      <w:r w:rsidR="003D4341">
        <w:rPr>
          <w:rFonts w:asciiTheme="minorHAnsi" w:eastAsiaTheme="minorHAnsi" w:hAnsiTheme="minorHAnsi" w:cstheme="minorHAnsi"/>
        </w:rPr>
        <w:t xml:space="preserve"> </w:t>
      </w:r>
      <w:hyperlink r:id="rId15" w:history="1">
        <w:r w:rsidR="006E49D3" w:rsidRPr="00F122ED">
          <w:rPr>
            <w:rStyle w:val="Hyperlink"/>
            <w:rFonts w:asciiTheme="minorHAnsi" w:eastAsiaTheme="minorHAnsi" w:hAnsiTheme="minorHAnsi" w:cstheme="minorHAnsi"/>
          </w:rPr>
          <w:t>https://www.youtube.com/watch?v=9edB-DQ4BrM</w:t>
        </w:r>
      </w:hyperlink>
    </w:p>
    <w:p w14:paraId="629F5EC6" w14:textId="77777777" w:rsidR="00B9021E" w:rsidRDefault="00B9021E" w:rsidP="006931BB">
      <w:pPr>
        <w:spacing w:after="0" w:line="240" w:lineRule="auto"/>
        <w:rPr>
          <w:rFonts w:asciiTheme="minorHAnsi" w:eastAsiaTheme="minorHAnsi" w:hAnsiTheme="minorHAnsi" w:cstheme="minorHAnsi"/>
        </w:rPr>
      </w:pPr>
    </w:p>
    <w:p w14:paraId="1DEB3EAE" w14:textId="77777777" w:rsidR="00AF605B" w:rsidRDefault="00AF605B" w:rsidP="006931BB">
      <w:pPr>
        <w:spacing w:after="0" w:line="240" w:lineRule="auto"/>
        <w:rPr>
          <w:rFonts w:asciiTheme="minorHAnsi" w:eastAsiaTheme="minorHAnsi" w:hAnsiTheme="minorHAnsi" w:cstheme="minorHAnsi"/>
        </w:rPr>
      </w:pPr>
    </w:p>
    <w:p w14:paraId="697A3ADF" w14:textId="77777777" w:rsidR="00AF605B" w:rsidRPr="00282EF1" w:rsidRDefault="00AF605B" w:rsidP="006931BB">
      <w:pPr>
        <w:spacing w:after="0" w:line="240" w:lineRule="auto"/>
        <w:rPr>
          <w:rFonts w:asciiTheme="minorHAnsi" w:eastAsiaTheme="minorHAnsi" w:hAnsiTheme="minorHAnsi" w:cstheme="minorHAnsi"/>
        </w:rPr>
      </w:pPr>
    </w:p>
    <w:p w14:paraId="43569DCC" w14:textId="77777777" w:rsidR="00282EF1" w:rsidRPr="009B74AC" w:rsidRDefault="00282EF1" w:rsidP="006931BB">
      <w:pPr>
        <w:spacing w:after="0" w:line="240" w:lineRule="auto"/>
        <w:rPr>
          <w:rFonts w:asciiTheme="minorHAnsi" w:eastAsiaTheme="minorHAnsi" w:hAnsiTheme="minorHAnsi" w:cstheme="minorHAnsi"/>
          <w:b/>
          <w:bCs/>
          <w:u w:val="single"/>
        </w:rPr>
      </w:pPr>
      <w:r w:rsidRPr="009B74AC">
        <w:rPr>
          <w:rFonts w:asciiTheme="minorHAnsi" w:eastAsiaTheme="minorHAnsi" w:hAnsiTheme="minorHAnsi" w:cstheme="minorHAnsi"/>
          <w:b/>
          <w:bCs/>
          <w:u w:val="single"/>
        </w:rPr>
        <w:lastRenderedPageBreak/>
        <w:t>About Aduro Clean Technologies</w:t>
      </w:r>
    </w:p>
    <w:p w14:paraId="3C24C8EE" w14:textId="77777777" w:rsidR="00487B18" w:rsidRPr="00282EF1" w:rsidRDefault="00487B18" w:rsidP="006931BB">
      <w:pPr>
        <w:spacing w:after="0" w:line="240" w:lineRule="auto"/>
        <w:rPr>
          <w:rFonts w:asciiTheme="minorHAnsi" w:eastAsiaTheme="minorHAnsi" w:hAnsiTheme="minorHAnsi" w:cstheme="minorHAnsi"/>
        </w:rPr>
      </w:pPr>
    </w:p>
    <w:p w14:paraId="6CF07AF1" w14:textId="79636F45" w:rsidR="00282EF1" w:rsidRPr="00282EF1" w:rsidRDefault="00000000" w:rsidP="00DB22DA">
      <w:pPr>
        <w:spacing w:after="0" w:line="240" w:lineRule="auto"/>
        <w:jc w:val="both"/>
        <w:rPr>
          <w:rFonts w:asciiTheme="minorHAnsi" w:eastAsiaTheme="minorHAnsi" w:hAnsiTheme="minorHAnsi" w:cstheme="minorHAnsi"/>
          <w:b/>
          <w:bCs/>
        </w:rPr>
      </w:pPr>
      <w:hyperlink r:id="rId16" w:history="1">
        <w:r w:rsidR="00282EF1" w:rsidRPr="00282EF1">
          <w:rPr>
            <w:rFonts w:asciiTheme="minorHAnsi" w:eastAsiaTheme="minorHAnsi" w:hAnsiTheme="minorHAnsi" w:cstheme="minorHAnsi"/>
            <w:color w:val="0000FF"/>
            <w:u w:val="single"/>
          </w:rPr>
          <w:t>Aduro Clean Technologies</w:t>
        </w:r>
      </w:hyperlink>
      <w:r w:rsidR="00282EF1" w:rsidRPr="00282EF1">
        <w:rPr>
          <w:rFonts w:asciiTheme="minorHAnsi" w:eastAsiaTheme="minorHAnsi" w:hAnsiTheme="minorHAnsi" w:cstheme="minorHAnsi"/>
        </w:rPr>
        <w:t xml:space="preserve"> is a developer of patented water-based technologies to chemically recycle waste plastics; convert heavy crude and bitumen into lighter, more valuable oil; and transform renewable oils into higher-value fuels or renewable chemicals. The Company’s Hydrochemolytic™ technology activates unique properties of water in a chemistry platform that operates at relatively low temperatures and cost, a game-changing approach that converts low-value feedstocks into 21st-century resources. </w:t>
      </w:r>
    </w:p>
    <w:p w14:paraId="47048D94" w14:textId="77777777" w:rsidR="00B80AB5" w:rsidRDefault="00B80AB5" w:rsidP="006931BB">
      <w:pPr>
        <w:spacing w:after="0" w:line="240" w:lineRule="auto"/>
        <w:rPr>
          <w:b/>
          <w:u w:val="single"/>
        </w:rPr>
      </w:pPr>
    </w:p>
    <w:p w14:paraId="41247CB1" w14:textId="4D5167B6" w:rsidR="00EA5E0B" w:rsidRDefault="00EA5E0B" w:rsidP="006931BB">
      <w:pPr>
        <w:spacing w:after="0" w:line="240" w:lineRule="auto"/>
      </w:pPr>
      <w:r>
        <w:rPr>
          <w:b/>
          <w:u w:val="single"/>
        </w:rPr>
        <w:t>For further information, please contact:</w:t>
      </w:r>
    </w:p>
    <w:p w14:paraId="2FD062A0" w14:textId="77777777" w:rsidR="00EA5E0B" w:rsidRDefault="00EA5E0B" w:rsidP="00BC180A">
      <w:pPr>
        <w:tabs>
          <w:tab w:val="left" w:pos="4253"/>
        </w:tabs>
        <w:spacing w:after="0" w:line="240" w:lineRule="auto"/>
      </w:pPr>
    </w:p>
    <w:p w14:paraId="191A6AA4" w14:textId="77777777" w:rsidR="005D7EA9" w:rsidRPr="00B2549E" w:rsidRDefault="00EA5E0B" w:rsidP="00BC180A">
      <w:pPr>
        <w:tabs>
          <w:tab w:val="left" w:pos="4253"/>
        </w:tabs>
        <w:spacing w:after="0" w:line="240" w:lineRule="auto"/>
        <w:rPr>
          <w:lang w:val="es-ES"/>
        </w:rPr>
      </w:pPr>
      <w:r w:rsidRPr="00B2549E">
        <w:rPr>
          <w:lang w:val="es-ES"/>
        </w:rPr>
        <w:t>Ofer Vicus, CEO</w:t>
      </w:r>
    </w:p>
    <w:p w14:paraId="04FFEC3F" w14:textId="77777777" w:rsidR="00E84AE8" w:rsidRPr="00B2549E" w:rsidRDefault="00000000" w:rsidP="00BC180A">
      <w:pPr>
        <w:tabs>
          <w:tab w:val="left" w:pos="4253"/>
        </w:tabs>
        <w:spacing w:after="0" w:line="240" w:lineRule="auto"/>
        <w:rPr>
          <w:lang w:val="es-ES"/>
        </w:rPr>
      </w:pPr>
      <w:hyperlink r:id="rId17" w:history="1">
        <w:r w:rsidR="00EA5E0B" w:rsidRPr="00B2549E">
          <w:rPr>
            <w:rStyle w:val="Hyperlink"/>
            <w:u w:val="none"/>
            <w:lang w:val="es-ES"/>
          </w:rPr>
          <w:t>ovicus@adurocleantech.com</w:t>
        </w:r>
      </w:hyperlink>
    </w:p>
    <w:p w14:paraId="488BAE8D" w14:textId="54F4C1C2" w:rsidR="00EA5E0B" w:rsidRPr="00B2549E" w:rsidRDefault="00EA5E0B" w:rsidP="00BC180A">
      <w:pPr>
        <w:tabs>
          <w:tab w:val="left" w:pos="4253"/>
        </w:tabs>
        <w:spacing w:after="0" w:line="240" w:lineRule="auto"/>
        <w:rPr>
          <w:lang w:val="es-ES"/>
        </w:rPr>
      </w:pPr>
    </w:p>
    <w:p w14:paraId="006F4625" w14:textId="7A5B6026" w:rsidR="00EA5E0B" w:rsidRDefault="00B80AB5" w:rsidP="00BC180A">
      <w:pPr>
        <w:tabs>
          <w:tab w:val="left" w:pos="4253"/>
        </w:tabs>
        <w:spacing w:after="0" w:line="240" w:lineRule="auto"/>
      </w:pPr>
      <w:r>
        <w:t>Abe Dyck</w:t>
      </w:r>
      <w:r w:rsidR="00EA5E0B">
        <w:t>, Investor Relations</w:t>
      </w:r>
    </w:p>
    <w:p w14:paraId="6E52B87F" w14:textId="4A9FE799" w:rsidR="00EA5E0B" w:rsidRPr="00B9668E" w:rsidRDefault="00000000" w:rsidP="00BC180A">
      <w:pPr>
        <w:tabs>
          <w:tab w:val="left" w:pos="4253"/>
        </w:tabs>
        <w:spacing w:after="0" w:line="240" w:lineRule="auto"/>
        <w:rPr>
          <w:color w:val="0563C1"/>
        </w:rPr>
      </w:pPr>
      <w:hyperlink r:id="rId18">
        <w:r w:rsidR="00EA5E0B" w:rsidRPr="00B9668E">
          <w:rPr>
            <w:color w:val="0563C1"/>
          </w:rPr>
          <w:t>ir@adurocleantech.com</w:t>
        </w:r>
      </w:hyperlink>
    </w:p>
    <w:p w14:paraId="669474B2" w14:textId="5D760B9A" w:rsidR="00EA5E0B" w:rsidRDefault="00B80AB5" w:rsidP="00BC180A">
      <w:pPr>
        <w:tabs>
          <w:tab w:val="left" w:pos="4253"/>
        </w:tabs>
        <w:spacing w:after="0" w:line="240" w:lineRule="auto"/>
      </w:pPr>
      <w:r>
        <w:t xml:space="preserve">+1 </w:t>
      </w:r>
      <w:r w:rsidR="00EA5E0B">
        <w:t>604-362-7011</w:t>
      </w:r>
    </w:p>
    <w:p w14:paraId="61B6BCBA" w14:textId="330D61B0" w:rsidR="000D5079" w:rsidRDefault="000D5079" w:rsidP="00BC180A">
      <w:pPr>
        <w:tabs>
          <w:tab w:val="left" w:pos="4253"/>
        </w:tabs>
        <w:spacing w:after="0" w:line="240" w:lineRule="auto"/>
      </w:pPr>
    </w:p>
    <w:p w14:paraId="2E1E2EE3" w14:textId="77777777" w:rsidR="001E534B" w:rsidRPr="00AF706F" w:rsidRDefault="001E534B" w:rsidP="001E534B">
      <w:pPr>
        <w:spacing w:after="0" w:line="240" w:lineRule="auto"/>
        <w:jc w:val="both"/>
        <w:rPr>
          <w:bCs/>
          <w:iCs/>
        </w:rPr>
      </w:pPr>
      <w:r w:rsidRPr="00AF706F">
        <w:rPr>
          <w:bCs/>
          <w:iCs/>
        </w:rPr>
        <w:t>Investor Cubed Inc.</w:t>
      </w:r>
    </w:p>
    <w:p w14:paraId="56F97F2C" w14:textId="77777777" w:rsidR="001E534B" w:rsidRPr="00AF706F" w:rsidRDefault="001E534B" w:rsidP="001E534B">
      <w:pPr>
        <w:spacing w:after="0" w:line="240" w:lineRule="auto"/>
        <w:jc w:val="both"/>
        <w:rPr>
          <w:bCs/>
          <w:iCs/>
        </w:rPr>
      </w:pPr>
      <w:r w:rsidRPr="00AF706F">
        <w:rPr>
          <w:bCs/>
          <w:iCs/>
        </w:rPr>
        <w:t>Neil Simon, CEO</w:t>
      </w:r>
    </w:p>
    <w:p w14:paraId="3C90AA7A" w14:textId="77777777" w:rsidR="001E534B" w:rsidRPr="001565B5" w:rsidRDefault="00000000" w:rsidP="001E534B">
      <w:pPr>
        <w:spacing w:after="0" w:line="240" w:lineRule="auto"/>
        <w:jc w:val="both"/>
        <w:rPr>
          <w:bCs/>
          <w:iCs/>
        </w:rPr>
      </w:pPr>
      <w:hyperlink r:id="rId19" w:history="1">
        <w:r w:rsidR="001E534B" w:rsidRPr="00AF706F">
          <w:rPr>
            <w:rStyle w:val="Hyperlink"/>
            <w:bCs/>
            <w:iCs/>
          </w:rPr>
          <w:t>nsimon@investor3.ca</w:t>
        </w:r>
      </w:hyperlink>
    </w:p>
    <w:p w14:paraId="14E8EEF4" w14:textId="77777777" w:rsidR="001E534B" w:rsidRDefault="001E534B" w:rsidP="001E534B">
      <w:pPr>
        <w:spacing w:after="0" w:line="240" w:lineRule="auto"/>
        <w:jc w:val="both"/>
        <w:rPr>
          <w:bCs/>
          <w:iCs/>
        </w:rPr>
      </w:pPr>
      <w:r w:rsidRPr="001565B5">
        <w:rPr>
          <w:bCs/>
          <w:iCs/>
        </w:rPr>
        <w:t>+ 1 647 258 3310</w:t>
      </w:r>
    </w:p>
    <w:p w14:paraId="5A49B9D5" w14:textId="77777777" w:rsidR="00654432" w:rsidRDefault="00654432" w:rsidP="00BC180A">
      <w:pPr>
        <w:tabs>
          <w:tab w:val="left" w:pos="4253"/>
        </w:tabs>
        <w:spacing w:after="0" w:line="240" w:lineRule="auto"/>
      </w:pPr>
    </w:p>
    <w:p w14:paraId="0ADED269" w14:textId="77777777" w:rsidR="002C789F" w:rsidRPr="002C789F" w:rsidRDefault="002C789F" w:rsidP="006931BB">
      <w:pPr>
        <w:spacing w:after="0" w:line="240" w:lineRule="auto"/>
        <w:rPr>
          <w:b/>
          <w:bCs/>
          <w:i/>
          <w:u w:val="single"/>
        </w:rPr>
      </w:pPr>
      <w:r w:rsidRPr="002C789F">
        <w:rPr>
          <w:b/>
          <w:bCs/>
          <w:i/>
          <w:u w:val="single"/>
        </w:rPr>
        <w:t>Forward-Looking Statements</w:t>
      </w:r>
    </w:p>
    <w:p w14:paraId="213AB1C1" w14:textId="77777777" w:rsidR="002C789F" w:rsidRPr="002C789F" w:rsidRDefault="002C789F" w:rsidP="006931BB">
      <w:pPr>
        <w:spacing w:after="0" w:line="240" w:lineRule="auto"/>
        <w:rPr>
          <w:i/>
        </w:rPr>
      </w:pPr>
    </w:p>
    <w:p w14:paraId="63C20803" w14:textId="4FEA42BC" w:rsidR="002C789F" w:rsidRPr="002C789F" w:rsidRDefault="002C789F" w:rsidP="00DB22DA">
      <w:pPr>
        <w:spacing w:after="0" w:line="240" w:lineRule="auto"/>
        <w:jc w:val="both"/>
        <w:rPr>
          <w:i/>
        </w:rPr>
      </w:pPr>
      <w:r w:rsidRPr="002C789F">
        <w:rPr>
          <w:i/>
        </w:rPr>
        <w:t xml:space="preserve">This news release contains forward-looking statements. All statements, other than statements of historical fact that address activities, events, or developments that the Company believes, </w:t>
      </w:r>
      <w:r w:rsidR="009645CC" w:rsidRPr="002C789F">
        <w:rPr>
          <w:i/>
        </w:rPr>
        <w:t>expects,</w:t>
      </w:r>
      <w:r w:rsidRPr="002C789F">
        <w:rPr>
          <w:i/>
        </w:rPr>
        <w:t xml:space="preserve"> or anticipates will or may occur in the future, are forward-looking statements. The forward-looking statements reflect management’s current expectations based on information currently available and are subject to </w:t>
      </w:r>
      <w:proofErr w:type="gramStart"/>
      <w:r w:rsidRPr="002C789F">
        <w:rPr>
          <w:i/>
        </w:rPr>
        <w:t>a number of</w:t>
      </w:r>
      <w:proofErr w:type="gramEnd"/>
      <w:r w:rsidRPr="002C789F">
        <w:rPr>
          <w:i/>
        </w:rPr>
        <w:t xml:space="preserve"> risks and uncertainties that may cause outcomes to differ materially from those discussed in the forward-looking statements. Although the Company believes that the assumptions inherent in the forward-looking statements are reasonable, forward-looking statements are not guarantees of future performance and, accordingly, undue reliance should not be put on such statements due to their inherent uncertainty. Important factors that could cause actual results to differ materially from the Company’s expectations include adverse market conditions and other factors beyond the control of the parties. The Company expressly disclaims any intention or obligation to update or revise any forward-looking statements whether </w:t>
      </w:r>
      <w:proofErr w:type="gramStart"/>
      <w:r w:rsidRPr="002C789F">
        <w:rPr>
          <w:i/>
        </w:rPr>
        <w:t>as a result of</w:t>
      </w:r>
      <w:proofErr w:type="gramEnd"/>
      <w:r w:rsidRPr="002C789F">
        <w:rPr>
          <w:i/>
        </w:rPr>
        <w:t xml:space="preserve"> new information, future events or otherwise, except as required by applicable law.</w:t>
      </w:r>
    </w:p>
    <w:p w14:paraId="6BA7C0AB" w14:textId="77777777" w:rsidR="00011FB4" w:rsidRPr="0002276B" w:rsidRDefault="00011FB4" w:rsidP="00DB22DA">
      <w:pPr>
        <w:spacing w:after="0" w:line="240" w:lineRule="auto"/>
        <w:jc w:val="both"/>
        <w:rPr>
          <w:i/>
          <w:highlight w:val="yellow"/>
        </w:rPr>
      </w:pPr>
    </w:p>
    <w:p w14:paraId="0C1E966A" w14:textId="13EDF27F" w:rsidR="007C5739" w:rsidRDefault="00EA5E0B" w:rsidP="00DB22DA">
      <w:pPr>
        <w:spacing w:after="0" w:line="240" w:lineRule="auto"/>
        <w:jc w:val="both"/>
        <w:rPr>
          <w:i/>
        </w:rPr>
      </w:pPr>
      <w:r w:rsidRPr="00831181">
        <w:rPr>
          <w:i/>
        </w:rPr>
        <w:t>The CSE has not reviewed, approved, or disapproved the content of this news release.</w:t>
      </w:r>
    </w:p>
    <w:p w14:paraId="078F8AD8" w14:textId="77777777" w:rsidR="00836332" w:rsidRDefault="00836332" w:rsidP="00DB22DA">
      <w:pPr>
        <w:spacing w:after="0" w:line="240" w:lineRule="auto"/>
        <w:jc w:val="both"/>
        <w:rPr>
          <w:i/>
        </w:rPr>
      </w:pPr>
    </w:p>
    <w:p w14:paraId="040F38B2" w14:textId="2DBEB70C" w:rsidR="00836332" w:rsidRDefault="00F41878" w:rsidP="00DB22DA">
      <w:pPr>
        <w:spacing w:after="0" w:line="240" w:lineRule="auto"/>
        <w:jc w:val="both"/>
        <w:rPr>
          <w:i/>
        </w:rPr>
      </w:pPr>
      <w:r>
        <w:rPr>
          <w:i/>
          <w:noProof/>
        </w:rPr>
        <w:lastRenderedPageBreak/>
        <w:drawing>
          <wp:inline distT="0" distB="0" distL="0" distR="0" wp14:anchorId="08811B5C" wp14:editId="5207A279">
            <wp:extent cx="5943600" cy="3343275"/>
            <wp:effectExtent l="0" t="0" r="0" b="952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sectPr w:rsidR="00836332">
      <w:headerReference w:type="even" r:id="rId21"/>
      <w:footerReference w:type="even" r:id="rId22"/>
      <w:headerReference w:type="first" r:id="rId23"/>
      <w:footerReference w:type="first" r:id="rId2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30AB" w14:textId="77777777" w:rsidR="00563928" w:rsidRDefault="00563928">
      <w:pPr>
        <w:spacing w:after="0" w:line="240" w:lineRule="auto"/>
      </w:pPr>
      <w:r>
        <w:separator/>
      </w:r>
    </w:p>
  </w:endnote>
  <w:endnote w:type="continuationSeparator" w:id="0">
    <w:p w14:paraId="78774F12" w14:textId="77777777" w:rsidR="00563928" w:rsidRDefault="00563928">
      <w:pPr>
        <w:spacing w:after="0" w:line="240" w:lineRule="auto"/>
      </w:pPr>
      <w:r>
        <w:continuationSeparator/>
      </w:r>
    </w:p>
  </w:endnote>
  <w:endnote w:type="continuationNotice" w:id="1">
    <w:p w14:paraId="5D88BB87" w14:textId="77777777" w:rsidR="00563928" w:rsidRDefault="00563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7E46" w14:textId="77777777" w:rsidR="007C5739" w:rsidRDefault="007C573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9843" w14:textId="77777777" w:rsidR="007C5739" w:rsidRDefault="007C573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E65D" w14:textId="77777777" w:rsidR="00563928" w:rsidRDefault="00563928">
      <w:pPr>
        <w:spacing w:after="0" w:line="240" w:lineRule="auto"/>
      </w:pPr>
      <w:r>
        <w:separator/>
      </w:r>
    </w:p>
  </w:footnote>
  <w:footnote w:type="continuationSeparator" w:id="0">
    <w:p w14:paraId="11DBC752" w14:textId="77777777" w:rsidR="00563928" w:rsidRDefault="00563928">
      <w:pPr>
        <w:spacing w:after="0" w:line="240" w:lineRule="auto"/>
      </w:pPr>
      <w:r>
        <w:continuationSeparator/>
      </w:r>
    </w:p>
  </w:footnote>
  <w:footnote w:type="continuationNotice" w:id="1">
    <w:p w14:paraId="68F6CD17" w14:textId="77777777" w:rsidR="00563928" w:rsidRDefault="005639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73E7" w14:textId="77777777" w:rsidR="007C5739" w:rsidRDefault="007C573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AC4B" w14:textId="77777777" w:rsidR="007C5739" w:rsidRDefault="007C573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4CA5"/>
    <w:multiLevelType w:val="hybridMultilevel"/>
    <w:tmpl w:val="32160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9286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tjQ2Mjc1MDAwszBR0lEKTi0uzszPAykwMq4FAHcdAmwtAAAA"/>
  </w:docVars>
  <w:rsids>
    <w:rsidRoot w:val="00EA5E0B"/>
    <w:rsid w:val="00004D8F"/>
    <w:rsid w:val="00005BDF"/>
    <w:rsid w:val="0001022A"/>
    <w:rsid w:val="00010BEE"/>
    <w:rsid w:val="00011FB4"/>
    <w:rsid w:val="000133D2"/>
    <w:rsid w:val="00014A76"/>
    <w:rsid w:val="00016567"/>
    <w:rsid w:val="00016B2C"/>
    <w:rsid w:val="0001789D"/>
    <w:rsid w:val="00022512"/>
    <w:rsid w:val="0002276B"/>
    <w:rsid w:val="00023E86"/>
    <w:rsid w:val="00027B3D"/>
    <w:rsid w:val="00027C0E"/>
    <w:rsid w:val="000326F7"/>
    <w:rsid w:val="00034A36"/>
    <w:rsid w:val="00036092"/>
    <w:rsid w:val="000361AF"/>
    <w:rsid w:val="00043812"/>
    <w:rsid w:val="00043876"/>
    <w:rsid w:val="00043F89"/>
    <w:rsid w:val="000447AB"/>
    <w:rsid w:val="000450A3"/>
    <w:rsid w:val="00045317"/>
    <w:rsid w:val="00046B35"/>
    <w:rsid w:val="00050D64"/>
    <w:rsid w:val="00051509"/>
    <w:rsid w:val="00051CFE"/>
    <w:rsid w:val="00053A21"/>
    <w:rsid w:val="00054B34"/>
    <w:rsid w:val="00055A69"/>
    <w:rsid w:val="00066BB6"/>
    <w:rsid w:val="00070C5C"/>
    <w:rsid w:val="00072480"/>
    <w:rsid w:val="000727A7"/>
    <w:rsid w:val="00072850"/>
    <w:rsid w:val="00073536"/>
    <w:rsid w:val="0007451D"/>
    <w:rsid w:val="000749AE"/>
    <w:rsid w:val="00074C7D"/>
    <w:rsid w:val="00080956"/>
    <w:rsid w:val="00082500"/>
    <w:rsid w:val="000831DE"/>
    <w:rsid w:val="00084A3B"/>
    <w:rsid w:val="00086EDB"/>
    <w:rsid w:val="0008707A"/>
    <w:rsid w:val="000877F9"/>
    <w:rsid w:val="00090205"/>
    <w:rsid w:val="000938AD"/>
    <w:rsid w:val="00093A94"/>
    <w:rsid w:val="00095AA8"/>
    <w:rsid w:val="000A036D"/>
    <w:rsid w:val="000A1D69"/>
    <w:rsid w:val="000A24C1"/>
    <w:rsid w:val="000A2C25"/>
    <w:rsid w:val="000A62C9"/>
    <w:rsid w:val="000A7346"/>
    <w:rsid w:val="000A7C7E"/>
    <w:rsid w:val="000B1D0D"/>
    <w:rsid w:val="000B1D53"/>
    <w:rsid w:val="000B2429"/>
    <w:rsid w:val="000B2C3E"/>
    <w:rsid w:val="000B4CCD"/>
    <w:rsid w:val="000B69F3"/>
    <w:rsid w:val="000B7EC3"/>
    <w:rsid w:val="000C0088"/>
    <w:rsid w:val="000C04FE"/>
    <w:rsid w:val="000C0C69"/>
    <w:rsid w:val="000C31BE"/>
    <w:rsid w:val="000C4088"/>
    <w:rsid w:val="000C44C3"/>
    <w:rsid w:val="000C7C1F"/>
    <w:rsid w:val="000D0027"/>
    <w:rsid w:val="000D14BE"/>
    <w:rsid w:val="000D2A7E"/>
    <w:rsid w:val="000D4A2B"/>
    <w:rsid w:val="000D5079"/>
    <w:rsid w:val="000D7716"/>
    <w:rsid w:val="000E01CB"/>
    <w:rsid w:val="000E25E5"/>
    <w:rsid w:val="000E37C5"/>
    <w:rsid w:val="000E5C17"/>
    <w:rsid w:val="000F2BD7"/>
    <w:rsid w:val="000F2D79"/>
    <w:rsid w:val="000F31DF"/>
    <w:rsid w:val="000F35CE"/>
    <w:rsid w:val="000F439E"/>
    <w:rsid w:val="000F45E8"/>
    <w:rsid w:val="000F6B44"/>
    <w:rsid w:val="000F6E7D"/>
    <w:rsid w:val="000F6FE0"/>
    <w:rsid w:val="000F73FC"/>
    <w:rsid w:val="00100378"/>
    <w:rsid w:val="00100525"/>
    <w:rsid w:val="00105A6E"/>
    <w:rsid w:val="00105F19"/>
    <w:rsid w:val="00106B83"/>
    <w:rsid w:val="00106EE6"/>
    <w:rsid w:val="00111B77"/>
    <w:rsid w:val="00121F58"/>
    <w:rsid w:val="00124ED0"/>
    <w:rsid w:val="0012623C"/>
    <w:rsid w:val="001276CA"/>
    <w:rsid w:val="00127B5F"/>
    <w:rsid w:val="001307D2"/>
    <w:rsid w:val="00131ABF"/>
    <w:rsid w:val="00134527"/>
    <w:rsid w:val="00134C2A"/>
    <w:rsid w:val="00135023"/>
    <w:rsid w:val="00135ACF"/>
    <w:rsid w:val="00136FC5"/>
    <w:rsid w:val="00141E4A"/>
    <w:rsid w:val="001433F8"/>
    <w:rsid w:val="001450FC"/>
    <w:rsid w:val="001475F6"/>
    <w:rsid w:val="001501A0"/>
    <w:rsid w:val="001517B1"/>
    <w:rsid w:val="00151F32"/>
    <w:rsid w:val="00153F84"/>
    <w:rsid w:val="001565B5"/>
    <w:rsid w:val="0015782D"/>
    <w:rsid w:val="00160390"/>
    <w:rsid w:val="00160C07"/>
    <w:rsid w:val="001613ED"/>
    <w:rsid w:val="001623ED"/>
    <w:rsid w:val="00163D6B"/>
    <w:rsid w:val="0016675A"/>
    <w:rsid w:val="00171BEF"/>
    <w:rsid w:val="0017238C"/>
    <w:rsid w:val="00172FD8"/>
    <w:rsid w:val="00174A65"/>
    <w:rsid w:val="00175121"/>
    <w:rsid w:val="001756C7"/>
    <w:rsid w:val="00180D8C"/>
    <w:rsid w:val="001810D4"/>
    <w:rsid w:val="00181EAF"/>
    <w:rsid w:val="00185422"/>
    <w:rsid w:val="00190264"/>
    <w:rsid w:val="00191482"/>
    <w:rsid w:val="00192BA9"/>
    <w:rsid w:val="001936B5"/>
    <w:rsid w:val="00195CFA"/>
    <w:rsid w:val="00196874"/>
    <w:rsid w:val="001A1470"/>
    <w:rsid w:val="001A16BF"/>
    <w:rsid w:val="001A2D42"/>
    <w:rsid w:val="001B2D96"/>
    <w:rsid w:val="001B34E0"/>
    <w:rsid w:val="001C0C33"/>
    <w:rsid w:val="001C0CFB"/>
    <w:rsid w:val="001C13E2"/>
    <w:rsid w:val="001C3F6A"/>
    <w:rsid w:val="001C401B"/>
    <w:rsid w:val="001C4D4E"/>
    <w:rsid w:val="001C554B"/>
    <w:rsid w:val="001C66CA"/>
    <w:rsid w:val="001C7029"/>
    <w:rsid w:val="001C78DD"/>
    <w:rsid w:val="001D1ADD"/>
    <w:rsid w:val="001D36F9"/>
    <w:rsid w:val="001D55E7"/>
    <w:rsid w:val="001D6D7C"/>
    <w:rsid w:val="001E1017"/>
    <w:rsid w:val="001E1D75"/>
    <w:rsid w:val="001E2B99"/>
    <w:rsid w:val="001E534B"/>
    <w:rsid w:val="001E7360"/>
    <w:rsid w:val="001E7699"/>
    <w:rsid w:val="001F0347"/>
    <w:rsid w:val="001F047D"/>
    <w:rsid w:val="001F06E5"/>
    <w:rsid w:val="001F0B0E"/>
    <w:rsid w:val="001F1E30"/>
    <w:rsid w:val="001F368B"/>
    <w:rsid w:val="001F518E"/>
    <w:rsid w:val="001F52D8"/>
    <w:rsid w:val="001F5A94"/>
    <w:rsid w:val="001F6A7E"/>
    <w:rsid w:val="001F6EFE"/>
    <w:rsid w:val="001F7411"/>
    <w:rsid w:val="00203EB1"/>
    <w:rsid w:val="002041E8"/>
    <w:rsid w:val="002044F8"/>
    <w:rsid w:val="00204D2D"/>
    <w:rsid w:val="00206592"/>
    <w:rsid w:val="0020763D"/>
    <w:rsid w:val="00211236"/>
    <w:rsid w:val="002124BA"/>
    <w:rsid w:val="00212DDF"/>
    <w:rsid w:val="002135CF"/>
    <w:rsid w:val="00214D81"/>
    <w:rsid w:val="00215C96"/>
    <w:rsid w:val="002171A2"/>
    <w:rsid w:val="00217BFC"/>
    <w:rsid w:val="00221AC0"/>
    <w:rsid w:val="002229BA"/>
    <w:rsid w:val="002251F8"/>
    <w:rsid w:val="00225D91"/>
    <w:rsid w:val="00227264"/>
    <w:rsid w:val="00227484"/>
    <w:rsid w:val="002331BC"/>
    <w:rsid w:val="002333A0"/>
    <w:rsid w:val="00235603"/>
    <w:rsid w:val="0023661C"/>
    <w:rsid w:val="00236B8F"/>
    <w:rsid w:val="0023709A"/>
    <w:rsid w:val="0023728F"/>
    <w:rsid w:val="00237BDA"/>
    <w:rsid w:val="002412DE"/>
    <w:rsid w:val="0024153D"/>
    <w:rsid w:val="002435A6"/>
    <w:rsid w:val="00244377"/>
    <w:rsid w:val="00245E0C"/>
    <w:rsid w:val="0025027B"/>
    <w:rsid w:val="002529D8"/>
    <w:rsid w:val="00252B14"/>
    <w:rsid w:val="00253448"/>
    <w:rsid w:val="00255A63"/>
    <w:rsid w:val="00255B18"/>
    <w:rsid w:val="002610A0"/>
    <w:rsid w:val="002615CD"/>
    <w:rsid w:val="0026704B"/>
    <w:rsid w:val="00267A0D"/>
    <w:rsid w:val="002718BB"/>
    <w:rsid w:val="0027261D"/>
    <w:rsid w:val="00274AEB"/>
    <w:rsid w:val="002758F1"/>
    <w:rsid w:val="00275B05"/>
    <w:rsid w:val="00276DB4"/>
    <w:rsid w:val="00277B3D"/>
    <w:rsid w:val="00277B55"/>
    <w:rsid w:val="00277EF4"/>
    <w:rsid w:val="00282A29"/>
    <w:rsid w:val="00282EF1"/>
    <w:rsid w:val="002849DE"/>
    <w:rsid w:val="00284FBA"/>
    <w:rsid w:val="0029012A"/>
    <w:rsid w:val="0029217A"/>
    <w:rsid w:val="002923AC"/>
    <w:rsid w:val="00293B2B"/>
    <w:rsid w:val="002962E3"/>
    <w:rsid w:val="00297453"/>
    <w:rsid w:val="002A16CA"/>
    <w:rsid w:val="002A21A5"/>
    <w:rsid w:val="002A21E5"/>
    <w:rsid w:val="002A3F40"/>
    <w:rsid w:val="002A5CA5"/>
    <w:rsid w:val="002A5FB6"/>
    <w:rsid w:val="002A64FF"/>
    <w:rsid w:val="002B283D"/>
    <w:rsid w:val="002B5C7A"/>
    <w:rsid w:val="002B6DC9"/>
    <w:rsid w:val="002B6FC8"/>
    <w:rsid w:val="002B7AB9"/>
    <w:rsid w:val="002C332B"/>
    <w:rsid w:val="002C49CC"/>
    <w:rsid w:val="002C757F"/>
    <w:rsid w:val="002C789F"/>
    <w:rsid w:val="002D1507"/>
    <w:rsid w:val="002D33B2"/>
    <w:rsid w:val="002D34BA"/>
    <w:rsid w:val="002D369C"/>
    <w:rsid w:val="002D3FA7"/>
    <w:rsid w:val="002D5B8E"/>
    <w:rsid w:val="002E0E92"/>
    <w:rsid w:val="002E0EF6"/>
    <w:rsid w:val="002E251D"/>
    <w:rsid w:val="002E4581"/>
    <w:rsid w:val="002E4FED"/>
    <w:rsid w:val="002E5DA5"/>
    <w:rsid w:val="002E605E"/>
    <w:rsid w:val="002E7ED6"/>
    <w:rsid w:val="002F0DA0"/>
    <w:rsid w:val="002F1F4E"/>
    <w:rsid w:val="002F34BC"/>
    <w:rsid w:val="002F3D0D"/>
    <w:rsid w:val="002F6972"/>
    <w:rsid w:val="00300221"/>
    <w:rsid w:val="00300446"/>
    <w:rsid w:val="00312E1E"/>
    <w:rsid w:val="00312FF4"/>
    <w:rsid w:val="00313091"/>
    <w:rsid w:val="0031503A"/>
    <w:rsid w:val="00320454"/>
    <w:rsid w:val="00320F0B"/>
    <w:rsid w:val="00321956"/>
    <w:rsid w:val="00324305"/>
    <w:rsid w:val="00324431"/>
    <w:rsid w:val="003256F6"/>
    <w:rsid w:val="00330674"/>
    <w:rsid w:val="00331350"/>
    <w:rsid w:val="00332E34"/>
    <w:rsid w:val="003335EC"/>
    <w:rsid w:val="00334F99"/>
    <w:rsid w:val="00340398"/>
    <w:rsid w:val="00341C11"/>
    <w:rsid w:val="00342726"/>
    <w:rsid w:val="00344800"/>
    <w:rsid w:val="00346B43"/>
    <w:rsid w:val="00347D6B"/>
    <w:rsid w:val="00347FB1"/>
    <w:rsid w:val="00354A3D"/>
    <w:rsid w:val="0035738B"/>
    <w:rsid w:val="003574AD"/>
    <w:rsid w:val="003608A7"/>
    <w:rsid w:val="00360ED6"/>
    <w:rsid w:val="00361400"/>
    <w:rsid w:val="00361C2E"/>
    <w:rsid w:val="003623B7"/>
    <w:rsid w:val="00362726"/>
    <w:rsid w:val="00367879"/>
    <w:rsid w:val="00367C5D"/>
    <w:rsid w:val="00371160"/>
    <w:rsid w:val="0037170A"/>
    <w:rsid w:val="003739CB"/>
    <w:rsid w:val="003748FA"/>
    <w:rsid w:val="003803A8"/>
    <w:rsid w:val="00380476"/>
    <w:rsid w:val="00380E19"/>
    <w:rsid w:val="00382A12"/>
    <w:rsid w:val="00382A93"/>
    <w:rsid w:val="00386013"/>
    <w:rsid w:val="00386605"/>
    <w:rsid w:val="00386F70"/>
    <w:rsid w:val="00391CE8"/>
    <w:rsid w:val="003920A3"/>
    <w:rsid w:val="003929EE"/>
    <w:rsid w:val="00394388"/>
    <w:rsid w:val="00395C7A"/>
    <w:rsid w:val="00395CBD"/>
    <w:rsid w:val="00396A6D"/>
    <w:rsid w:val="003A2E51"/>
    <w:rsid w:val="003A55A9"/>
    <w:rsid w:val="003A5BF3"/>
    <w:rsid w:val="003B125B"/>
    <w:rsid w:val="003B1B87"/>
    <w:rsid w:val="003B2226"/>
    <w:rsid w:val="003B7B52"/>
    <w:rsid w:val="003C0051"/>
    <w:rsid w:val="003C05F3"/>
    <w:rsid w:val="003C125A"/>
    <w:rsid w:val="003C7478"/>
    <w:rsid w:val="003C7B8A"/>
    <w:rsid w:val="003D037F"/>
    <w:rsid w:val="003D1FC3"/>
    <w:rsid w:val="003D20C8"/>
    <w:rsid w:val="003D4341"/>
    <w:rsid w:val="003D48CB"/>
    <w:rsid w:val="003D4EFE"/>
    <w:rsid w:val="003D684A"/>
    <w:rsid w:val="003E0E13"/>
    <w:rsid w:val="003E1F0C"/>
    <w:rsid w:val="003E2430"/>
    <w:rsid w:val="003E4D51"/>
    <w:rsid w:val="003F053D"/>
    <w:rsid w:val="003F0E00"/>
    <w:rsid w:val="003F3287"/>
    <w:rsid w:val="003F3F20"/>
    <w:rsid w:val="003F473C"/>
    <w:rsid w:val="003F6068"/>
    <w:rsid w:val="003F69CA"/>
    <w:rsid w:val="003F72C9"/>
    <w:rsid w:val="0040157F"/>
    <w:rsid w:val="004028FD"/>
    <w:rsid w:val="00404E4F"/>
    <w:rsid w:val="00405F2B"/>
    <w:rsid w:val="00406C5C"/>
    <w:rsid w:val="00406F7A"/>
    <w:rsid w:val="0041102C"/>
    <w:rsid w:val="004113A0"/>
    <w:rsid w:val="00413CFF"/>
    <w:rsid w:val="00414F7F"/>
    <w:rsid w:val="004152FC"/>
    <w:rsid w:val="0042185A"/>
    <w:rsid w:val="0042312C"/>
    <w:rsid w:val="00423440"/>
    <w:rsid w:val="0042425E"/>
    <w:rsid w:val="0043361D"/>
    <w:rsid w:val="0043464F"/>
    <w:rsid w:val="004365E6"/>
    <w:rsid w:val="00437F0B"/>
    <w:rsid w:val="00437FD6"/>
    <w:rsid w:val="00440582"/>
    <w:rsid w:val="0044109C"/>
    <w:rsid w:val="00441766"/>
    <w:rsid w:val="00444299"/>
    <w:rsid w:val="004459B3"/>
    <w:rsid w:val="004465C6"/>
    <w:rsid w:val="00455FA7"/>
    <w:rsid w:val="00456116"/>
    <w:rsid w:val="00456203"/>
    <w:rsid w:val="00461DD3"/>
    <w:rsid w:val="004621B6"/>
    <w:rsid w:val="0046260B"/>
    <w:rsid w:val="00464C72"/>
    <w:rsid w:val="00470465"/>
    <w:rsid w:val="00470978"/>
    <w:rsid w:val="00471500"/>
    <w:rsid w:val="0047208F"/>
    <w:rsid w:val="0047252C"/>
    <w:rsid w:val="004740AA"/>
    <w:rsid w:val="00474B79"/>
    <w:rsid w:val="0047510F"/>
    <w:rsid w:val="004754FC"/>
    <w:rsid w:val="00480843"/>
    <w:rsid w:val="00481256"/>
    <w:rsid w:val="00481D91"/>
    <w:rsid w:val="0048294D"/>
    <w:rsid w:val="00483919"/>
    <w:rsid w:val="004841FF"/>
    <w:rsid w:val="00484BBA"/>
    <w:rsid w:val="004863AC"/>
    <w:rsid w:val="00486D25"/>
    <w:rsid w:val="004872C7"/>
    <w:rsid w:val="00487B18"/>
    <w:rsid w:val="00487CB9"/>
    <w:rsid w:val="004928CA"/>
    <w:rsid w:val="004931F1"/>
    <w:rsid w:val="00493C60"/>
    <w:rsid w:val="00494BE2"/>
    <w:rsid w:val="00495F57"/>
    <w:rsid w:val="004A0DA5"/>
    <w:rsid w:val="004A0E98"/>
    <w:rsid w:val="004A1480"/>
    <w:rsid w:val="004A4B12"/>
    <w:rsid w:val="004A57A1"/>
    <w:rsid w:val="004A5B45"/>
    <w:rsid w:val="004A5B7E"/>
    <w:rsid w:val="004B08F8"/>
    <w:rsid w:val="004B44A8"/>
    <w:rsid w:val="004B5251"/>
    <w:rsid w:val="004B6771"/>
    <w:rsid w:val="004C025B"/>
    <w:rsid w:val="004C09A7"/>
    <w:rsid w:val="004C1AD0"/>
    <w:rsid w:val="004C3EC6"/>
    <w:rsid w:val="004C75E5"/>
    <w:rsid w:val="004C7BB4"/>
    <w:rsid w:val="004D5E99"/>
    <w:rsid w:val="004D700B"/>
    <w:rsid w:val="004D736A"/>
    <w:rsid w:val="004E1142"/>
    <w:rsid w:val="004E1EA0"/>
    <w:rsid w:val="004E302C"/>
    <w:rsid w:val="004E34DD"/>
    <w:rsid w:val="004E51D7"/>
    <w:rsid w:val="004E73A3"/>
    <w:rsid w:val="004F1D9F"/>
    <w:rsid w:val="004F4304"/>
    <w:rsid w:val="004F5177"/>
    <w:rsid w:val="004F5AE2"/>
    <w:rsid w:val="004F787D"/>
    <w:rsid w:val="0050247F"/>
    <w:rsid w:val="005042BE"/>
    <w:rsid w:val="005052AC"/>
    <w:rsid w:val="00506A84"/>
    <w:rsid w:val="005139F5"/>
    <w:rsid w:val="005143E7"/>
    <w:rsid w:val="0051522C"/>
    <w:rsid w:val="00515BFB"/>
    <w:rsid w:val="00522813"/>
    <w:rsid w:val="00524245"/>
    <w:rsid w:val="00524917"/>
    <w:rsid w:val="005250FA"/>
    <w:rsid w:val="00525A7C"/>
    <w:rsid w:val="00527889"/>
    <w:rsid w:val="00527A27"/>
    <w:rsid w:val="00527E4A"/>
    <w:rsid w:val="0053017E"/>
    <w:rsid w:val="00530E43"/>
    <w:rsid w:val="00531EEF"/>
    <w:rsid w:val="0053262D"/>
    <w:rsid w:val="00533C0B"/>
    <w:rsid w:val="005400B0"/>
    <w:rsid w:val="005408E1"/>
    <w:rsid w:val="00541AFA"/>
    <w:rsid w:val="00541C0B"/>
    <w:rsid w:val="00544CFD"/>
    <w:rsid w:val="00544DCE"/>
    <w:rsid w:val="0054539D"/>
    <w:rsid w:val="00545534"/>
    <w:rsid w:val="00545D60"/>
    <w:rsid w:val="005460A9"/>
    <w:rsid w:val="00546AA6"/>
    <w:rsid w:val="005509D7"/>
    <w:rsid w:val="00551525"/>
    <w:rsid w:val="00551BCA"/>
    <w:rsid w:val="005547F7"/>
    <w:rsid w:val="00554AF6"/>
    <w:rsid w:val="005551DE"/>
    <w:rsid w:val="005552CC"/>
    <w:rsid w:val="00556F47"/>
    <w:rsid w:val="005578FC"/>
    <w:rsid w:val="00557A43"/>
    <w:rsid w:val="00561EB3"/>
    <w:rsid w:val="00563928"/>
    <w:rsid w:val="005647D2"/>
    <w:rsid w:val="0056504F"/>
    <w:rsid w:val="00565C21"/>
    <w:rsid w:val="00570FB0"/>
    <w:rsid w:val="00572A03"/>
    <w:rsid w:val="00572F1E"/>
    <w:rsid w:val="005744F3"/>
    <w:rsid w:val="005845F8"/>
    <w:rsid w:val="005913BE"/>
    <w:rsid w:val="00592C6E"/>
    <w:rsid w:val="00594CD6"/>
    <w:rsid w:val="00594FC1"/>
    <w:rsid w:val="0059747A"/>
    <w:rsid w:val="005A0E4A"/>
    <w:rsid w:val="005A369C"/>
    <w:rsid w:val="005A45ED"/>
    <w:rsid w:val="005A7AB5"/>
    <w:rsid w:val="005B4601"/>
    <w:rsid w:val="005B508A"/>
    <w:rsid w:val="005B550F"/>
    <w:rsid w:val="005B65C2"/>
    <w:rsid w:val="005B6691"/>
    <w:rsid w:val="005B6A76"/>
    <w:rsid w:val="005B6CDA"/>
    <w:rsid w:val="005B7B7F"/>
    <w:rsid w:val="005C08C8"/>
    <w:rsid w:val="005C2D59"/>
    <w:rsid w:val="005D2688"/>
    <w:rsid w:val="005D40E3"/>
    <w:rsid w:val="005D492C"/>
    <w:rsid w:val="005D4E38"/>
    <w:rsid w:val="005D53C2"/>
    <w:rsid w:val="005D7E9B"/>
    <w:rsid w:val="005D7EA9"/>
    <w:rsid w:val="005E061C"/>
    <w:rsid w:val="005E096F"/>
    <w:rsid w:val="005E1848"/>
    <w:rsid w:val="005E27DE"/>
    <w:rsid w:val="005E372D"/>
    <w:rsid w:val="005E3E41"/>
    <w:rsid w:val="005E47CB"/>
    <w:rsid w:val="005E5811"/>
    <w:rsid w:val="005F0BD6"/>
    <w:rsid w:val="005F229C"/>
    <w:rsid w:val="005F657E"/>
    <w:rsid w:val="00600151"/>
    <w:rsid w:val="006017E2"/>
    <w:rsid w:val="0060186E"/>
    <w:rsid w:val="006043F3"/>
    <w:rsid w:val="006057B7"/>
    <w:rsid w:val="00607A9B"/>
    <w:rsid w:val="00607B52"/>
    <w:rsid w:val="00610E76"/>
    <w:rsid w:val="00610E9E"/>
    <w:rsid w:val="0061109A"/>
    <w:rsid w:val="006114A5"/>
    <w:rsid w:val="00613435"/>
    <w:rsid w:val="00615191"/>
    <w:rsid w:val="00616A08"/>
    <w:rsid w:val="00617D7A"/>
    <w:rsid w:val="006230B2"/>
    <w:rsid w:val="0062310D"/>
    <w:rsid w:val="0062400A"/>
    <w:rsid w:val="00624EC7"/>
    <w:rsid w:val="00625C57"/>
    <w:rsid w:val="00626D83"/>
    <w:rsid w:val="00627249"/>
    <w:rsid w:val="006305B0"/>
    <w:rsid w:val="00630D30"/>
    <w:rsid w:val="0063223D"/>
    <w:rsid w:val="00632D0E"/>
    <w:rsid w:val="006359E1"/>
    <w:rsid w:val="006364B3"/>
    <w:rsid w:val="00640DC7"/>
    <w:rsid w:val="006427A6"/>
    <w:rsid w:val="006446D5"/>
    <w:rsid w:val="006463F0"/>
    <w:rsid w:val="00651BD8"/>
    <w:rsid w:val="00654432"/>
    <w:rsid w:val="00654444"/>
    <w:rsid w:val="006547DD"/>
    <w:rsid w:val="00655102"/>
    <w:rsid w:val="00656582"/>
    <w:rsid w:val="00660842"/>
    <w:rsid w:val="00661CDE"/>
    <w:rsid w:val="00662452"/>
    <w:rsid w:val="0066338E"/>
    <w:rsid w:val="00663D49"/>
    <w:rsid w:val="00664855"/>
    <w:rsid w:val="00667913"/>
    <w:rsid w:val="00673B82"/>
    <w:rsid w:val="00675694"/>
    <w:rsid w:val="006931BB"/>
    <w:rsid w:val="006945D8"/>
    <w:rsid w:val="006945EE"/>
    <w:rsid w:val="00695017"/>
    <w:rsid w:val="00696921"/>
    <w:rsid w:val="00696BF1"/>
    <w:rsid w:val="006972B9"/>
    <w:rsid w:val="006A32F6"/>
    <w:rsid w:val="006A58B6"/>
    <w:rsid w:val="006A6183"/>
    <w:rsid w:val="006B19A7"/>
    <w:rsid w:val="006B20E1"/>
    <w:rsid w:val="006B35B3"/>
    <w:rsid w:val="006B5359"/>
    <w:rsid w:val="006B57DC"/>
    <w:rsid w:val="006C4DF7"/>
    <w:rsid w:val="006C6024"/>
    <w:rsid w:val="006C6582"/>
    <w:rsid w:val="006C7032"/>
    <w:rsid w:val="006D1CFA"/>
    <w:rsid w:val="006D2612"/>
    <w:rsid w:val="006D359E"/>
    <w:rsid w:val="006D5886"/>
    <w:rsid w:val="006D58A1"/>
    <w:rsid w:val="006E26E3"/>
    <w:rsid w:val="006E29DD"/>
    <w:rsid w:val="006E419A"/>
    <w:rsid w:val="006E49D3"/>
    <w:rsid w:val="006E6497"/>
    <w:rsid w:val="006F13FD"/>
    <w:rsid w:val="006F1BFB"/>
    <w:rsid w:val="006F472B"/>
    <w:rsid w:val="006F5A0F"/>
    <w:rsid w:val="006F63B4"/>
    <w:rsid w:val="006F707D"/>
    <w:rsid w:val="00702980"/>
    <w:rsid w:val="00702FD5"/>
    <w:rsid w:val="00704736"/>
    <w:rsid w:val="0070483F"/>
    <w:rsid w:val="0071048C"/>
    <w:rsid w:val="00710AFD"/>
    <w:rsid w:val="0071661F"/>
    <w:rsid w:val="007171E7"/>
    <w:rsid w:val="007174D1"/>
    <w:rsid w:val="007202FC"/>
    <w:rsid w:val="007205AE"/>
    <w:rsid w:val="00721491"/>
    <w:rsid w:val="00723427"/>
    <w:rsid w:val="00724AB0"/>
    <w:rsid w:val="00725950"/>
    <w:rsid w:val="00727128"/>
    <w:rsid w:val="00730AC9"/>
    <w:rsid w:val="00736400"/>
    <w:rsid w:val="007366F4"/>
    <w:rsid w:val="00740042"/>
    <w:rsid w:val="007449EA"/>
    <w:rsid w:val="00744D10"/>
    <w:rsid w:val="0074660A"/>
    <w:rsid w:val="00746989"/>
    <w:rsid w:val="0074717B"/>
    <w:rsid w:val="00747DCE"/>
    <w:rsid w:val="00750B65"/>
    <w:rsid w:val="007531B2"/>
    <w:rsid w:val="007539D6"/>
    <w:rsid w:val="007545AE"/>
    <w:rsid w:val="007552DD"/>
    <w:rsid w:val="00755A3C"/>
    <w:rsid w:val="00756459"/>
    <w:rsid w:val="00761EED"/>
    <w:rsid w:val="00761FC2"/>
    <w:rsid w:val="00771F31"/>
    <w:rsid w:val="00772204"/>
    <w:rsid w:val="0077603F"/>
    <w:rsid w:val="007760E2"/>
    <w:rsid w:val="0077693E"/>
    <w:rsid w:val="007812BE"/>
    <w:rsid w:val="00785749"/>
    <w:rsid w:val="007864B5"/>
    <w:rsid w:val="007955D8"/>
    <w:rsid w:val="00797E1D"/>
    <w:rsid w:val="007A45E6"/>
    <w:rsid w:val="007A54E8"/>
    <w:rsid w:val="007A7090"/>
    <w:rsid w:val="007A74CD"/>
    <w:rsid w:val="007B0398"/>
    <w:rsid w:val="007B2705"/>
    <w:rsid w:val="007B360A"/>
    <w:rsid w:val="007B363B"/>
    <w:rsid w:val="007B5932"/>
    <w:rsid w:val="007C00BB"/>
    <w:rsid w:val="007C103E"/>
    <w:rsid w:val="007C12A7"/>
    <w:rsid w:val="007C19AD"/>
    <w:rsid w:val="007C3714"/>
    <w:rsid w:val="007C3EC6"/>
    <w:rsid w:val="007C46E3"/>
    <w:rsid w:val="007C4C3E"/>
    <w:rsid w:val="007C51AB"/>
    <w:rsid w:val="007C5739"/>
    <w:rsid w:val="007C59C3"/>
    <w:rsid w:val="007D1A93"/>
    <w:rsid w:val="007D1E5F"/>
    <w:rsid w:val="007D2675"/>
    <w:rsid w:val="007D3C9B"/>
    <w:rsid w:val="007D6478"/>
    <w:rsid w:val="007D76DA"/>
    <w:rsid w:val="007E2F24"/>
    <w:rsid w:val="007E383A"/>
    <w:rsid w:val="007E564C"/>
    <w:rsid w:val="007E6F41"/>
    <w:rsid w:val="007E78F7"/>
    <w:rsid w:val="007F04AA"/>
    <w:rsid w:val="007F15FA"/>
    <w:rsid w:val="007F226C"/>
    <w:rsid w:val="007F3477"/>
    <w:rsid w:val="007F5194"/>
    <w:rsid w:val="007F609B"/>
    <w:rsid w:val="007F60D7"/>
    <w:rsid w:val="007F7D62"/>
    <w:rsid w:val="007F7DD1"/>
    <w:rsid w:val="008009F0"/>
    <w:rsid w:val="00800F1D"/>
    <w:rsid w:val="008016FA"/>
    <w:rsid w:val="008026C0"/>
    <w:rsid w:val="00802D77"/>
    <w:rsid w:val="0080325D"/>
    <w:rsid w:val="00804873"/>
    <w:rsid w:val="00805465"/>
    <w:rsid w:val="0081076B"/>
    <w:rsid w:val="00810878"/>
    <w:rsid w:val="00812705"/>
    <w:rsid w:val="008132F3"/>
    <w:rsid w:val="00813FA9"/>
    <w:rsid w:val="00814DE1"/>
    <w:rsid w:val="00820DBC"/>
    <w:rsid w:val="008221F1"/>
    <w:rsid w:val="008230BC"/>
    <w:rsid w:val="00823A45"/>
    <w:rsid w:val="00823D2D"/>
    <w:rsid w:val="00823FB9"/>
    <w:rsid w:val="00824169"/>
    <w:rsid w:val="00824CB6"/>
    <w:rsid w:val="008271A1"/>
    <w:rsid w:val="008271A3"/>
    <w:rsid w:val="00830C57"/>
    <w:rsid w:val="00831181"/>
    <w:rsid w:val="0083226C"/>
    <w:rsid w:val="00835859"/>
    <w:rsid w:val="0083593E"/>
    <w:rsid w:val="00836332"/>
    <w:rsid w:val="00841214"/>
    <w:rsid w:val="0084137A"/>
    <w:rsid w:val="00845238"/>
    <w:rsid w:val="008530B5"/>
    <w:rsid w:val="008578E6"/>
    <w:rsid w:val="00860442"/>
    <w:rsid w:val="0086128D"/>
    <w:rsid w:val="008614B6"/>
    <w:rsid w:val="00861EC2"/>
    <w:rsid w:val="00863285"/>
    <w:rsid w:val="00864570"/>
    <w:rsid w:val="00864A6B"/>
    <w:rsid w:val="00864D69"/>
    <w:rsid w:val="0086549B"/>
    <w:rsid w:val="00870E3F"/>
    <w:rsid w:val="0087374A"/>
    <w:rsid w:val="00880D7B"/>
    <w:rsid w:val="00880EB4"/>
    <w:rsid w:val="00881172"/>
    <w:rsid w:val="00882C4D"/>
    <w:rsid w:val="00882F29"/>
    <w:rsid w:val="00884AFE"/>
    <w:rsid w:val="00884CD7"/>
    <w:rsid w:val="00884F15"/>
    <w:rsid w:val="008858CB"/>
    <w:rsid w:val="0088726B"/>
    <w:rsid w:val="008911CE"/>
    <w:rsid w:val="0089191F"/>
    <w:rsid w:val="00892185"/>
    <w:rsid w:val="00894472"/>
    <w:rsid w:val="00894B5F"/>
    <w:rsid w:val="008A03D1"/>
    <w:rsid w:val="008A0901"/>
    <w:rsid w:val="008A0BD8"/>
    <w:rsid w:val="008A18F8"/>
    <w:rsid w:val="008A5019"/>
    <w:rsid w:val="008A5538"/>
    <w:rsid w:val="008A56D1"/>
    <w:rsid w:val="008A636A"/>
    <w:rsid w:val="008A7240"/>
    <w:rsid w:val="008A7DCB"/>
    <w:rsid w:val="008A7ECE"/>
    <w:rsid w:val="008B15C7"/>
    <w:rsid w:val="008B37C1"/>
    <w:rsid w:val="008B3B16"/>
    <w:rsid w:val="008B3DA3"/>
    <w:rsid w:val="008B4E7A"/>
    <w:rsid w:val="008C2C87"/>
    <w:rsid w:val="008C6E46"/>
    <w:rsid w:val="008C6F91"/>
    <w:rsid w:val="008D19B0"/>
    <w:rsid w:val="008D342C"/>
    <w:rsid w:val="008D5C87"/>
    <w:rsid w:val="008E1329"/>
    <w:rsid w:val="008E17FA"/>
    <w:rsid w:val="008E3BA8"/>
    <w:rsid w:val="008E42C9"/>
    <w:rsid w:val="008E49FA"/>
    <w:rsid w:val="008E53FC"/>
    <w:rsid w:val="008E6015"/>
    <w:rsid w:val="008F2961"/>
    <w:rsid w:val="008F5422"/>
    <w:rsid w:val="008F598D"/>
    <w:rsid w:val="008F65BB"/>
    <w:rsid w:val="008F6914"/>
    <w:rsid w:val="008F697C"/>
    <w:rsid w:val="0090033A"/>
    <w:rsid w:val="00904532"/>
    <w:rsid w:val="0091490B"/>
    <w:rsid w:val="0091587A"/>
    <w:rsid w:val="009228E7"/>
    <w:rsid w:val="0092337E"/>
    <w:rsid w:val="00925DEB"/>
    <w:rsid w:val="009339E7"/>
    <w:rsid w:val="0093676C"/>
    <w:rsid w:val="00936F86"/>
    <w:rsid w:val="00937819"/>
    <w:rsid w:val="00942126"/>
    <w:rsid w:val="0094414C"/>
    <w:rsid w:val="00945BA3"/>
    <w:rsid w:val="00950C0A"/>
    <w:rsid w:val="00951304"/>
    <w:rsid w:val="0095327F"/>
    <w:rsid w:val="00953B84"/>
    <w:rsid w:val="00954B14"/>
    <w:rsid w:val="00955009"/>
    <w:rsid w:val="0095588A"/>
    <w:rsid w:val="009558C2"/>
    <w:rsid w:val="00956C71"/>
    <w:rsid w:val="00957620"/>
    <w:rsid w:val="00957BE3"/>
    <w:rsid w:val="00960A68"/>
    <w:rsid w:val="00960D35"/>
    <w:rsid w:val="00962DE3"/>
    <w:rsid w:val="0096318A"/>
    <w:rsid w:val="009645CC"/>
    <w:rsid w:val="00964723"/>
    <w:rsid w:val="009655B9"/>
    <w:rsid w:val="00966922"/>
    <w:rsid w:val="009678C6"/>
    <w:rsid w:val="00970F9C"/>
    <w:rsid w:val="00972C54"/>
    <w:rsid w:val="00972D9B"/>
    <w:rsid w:val="00976102"/>
    <w:rsid w:val="00981121"/>
    <w:rsid w:val="009813C2"/>
    <w:rsid w:val="00982315"/>
    <w:rsid w:val="009838DE"/>
    <w:rsid w:val="009945D7"/>
    <w:rsid w:val="00994A32"/>
    <w:rsid w:val="0099615D"/>
    <w:rsid w:val="0099753B"/>
    <w:rsid w:val="009A01EF"/>
    <w:rsid w:val="009A080C"/>
    <w:rsid w:val="009A082B"/>
    <w:rsid w:val="009A252A"/>
    <w:rsid w:val="009A309E"/>
    <w:rsid w:val="009A3AF2"/>
    <w:rsid w:val="009B19A8"/>
    <w:rsid w:val="009B4AA4"/>
    <w:rsid w:val="009B74AC"/>
    <w:rsid w:val="009B7555"/>
    <w:rsid w:val="009C0A3C"/>
    <w:rsid w:val="009C2942"/>
    <w:rsid w:val="009C29ED"/>
    <w:rsid w:val="009C29F3"/>
    <w:rsid w:val="009C2FD9"/>
    <w:rsid w:val="009C6F03"/>
    <w:rsid w:val="009D0192"/>
    <w:rsid w:val="009D2A05"/>
    <w:rsid w:val="009D3C33"/>
    <w:rsid w:val="009D4C42"/>
    <w:rsid w:val="009D5834"/>
    <w:rsid w:val="009D5891"/>
    <w:rsid w:val="009D6468"/>
    <w:rsid w:val="009E0059"/>
    <w:rsid w:val="009E05B2"/>
    <w:rsid w:val="009E1EF7"/>
    <w:rsid w:val="009E3D2D"/>
    <w:rsid w:val="009E6F63"/>
    <w:rsid w:val="009F0B53"/>
    <w:rsid w:val="009F4408"/>
    <w:rsid w:val="009F4760"/>
    <w:rsid w:val="00A00396"/>
    <w:rsid w:val="00A007AC"/>
    <w:rsid w:val="00A008C1"/>
    <w:rsid w:val="00A00D2D"/>
    <w:rsid w:val="00A00F0B"/>
    <w:rsid w:val="00A01A1B"/>
    <w:rsid w:val="00A01DFF"/>
    <w:rsid w:val="00A02CC1"/>
    <w:rsid w:val="00A055D8"/>
    <w:rsid w:val="00A1022B"/>
    <w:rsid w:val="00A10AC3"/>
    <w:rsid w:val="00A11103"/>
    <w:rsid w:val="00A153CC"/>
    <w:rsid w:val="00A16D06"/>
    <w:rsid w:val="00A20337"/>
    <w:rsid w:val="00A21430"/>
    <w:rsid w:val="00A21956"/>
    <w:rsid w:val="00A2214E"/>
    <w:rsid w:val="00A22814"/>
    <w:rsid w:val="00A23E0A"/>
    <w:rsid w:val="00A2597B"/>
    <w:rsid w:val="00A259A0"/>
    <w:rsid w:val="00A2736E"/>
    <w:rsid w:val="00A306DE"/>
    <w:rsid w:val="00A308CE"/>
    <w:rsid w:val="00A326F4"/>
    <w:rsid w:val="00A336B9"/>
    <w:rsid w:val="00A33E30"/>
    <w:rsid w:val="00A33F68"/>
    <w:rsid w:val="00A344AE"/>
    <w:rsid w:val="00A35FD0"/>
    <w:rsid w:val="00A36F72"/>
    <w:rsid w:val="00A40859"/>
    <w:rsid w:val="00A40EF9"/>
    <w:rsid w:val="00A417AF"/>
    <w:rsid w:val="00A418DA"/>
    <w:rsid w:val="00A43B34"/>
    <w:rsid w:val="00A44DEC"/>
    <w:rsid w:val="00A45EBA"/>
    <w:rsid w:val="00A50D40"/>
    <w:rsid w:val="00A50F52"/>
    <w:rsid w:val="00A51E57"/>
    <w:rsid w:val="00A535F9"/>
    <w:rsid w:val="00A54D47"/>
    <w:rsid w:val="00A60327"/>
    <w:rsid w:val="00A610FE"/>
    <w:rsid w:val="00A61781"/>
    <w:rsid w:val="00A61F68"/>
    <w:rsid w:val="00A65CC0"/>
    <w:rsid w:val="00A679CA"/>
    <w:rsid w:val="00A67BCD"/>
    <w:rsid w:val="00A711AD"/>
    <w:rsid w:val="00A7263B"/>
    <w:rsid w:val="00A7517F"/>
    <w:rsid w:val="00A752BB"/>
    <w:rsid w:val="00A752FF"/>
    <w:rsid w:val="00A7586E"/>
    <w:rsid w:val="00A75C28"/>
    <w:rsid w:val="00A772CF"/>
    <w:rsid w:val="00A811BA"/>
    <w:rsid w:val="00A81DCF"/>
    <w:rsid w:val="00A83A28"/>
    <w:rsid w:val="00A840AA"/>
    <w:rsid w:val="00A874EC"/>
    <w:rsid w:val="00A902A5"/>
    <w:rsid w:val="00A90367"/>
    <w:rsid w:val="00A9059B"/>
    <w:rsid w:val="00A9063A"/>
    <w:rsid w:val="00A91F49"/>
    <w:rsid w:val="00A93FF9"/>
    <w:rsid w:val="00A94BF2"/>
    <w:rsid w:val="00A94D9C"/>
    <w:rsid w:val="00A97D8B"/>
    <w:rsid w:val="00AA01DA"/>
    <w:rsid w:val="00AA2A4F"/>
    <w:rsid w:val="00AA3D15"/>
    <w:rsid w:val="00AA49C7"/>
    <w:rsid w:val="00AA4FBD"/>
    <w:rsid w:val="00AA7429"/>
    <w:rsid w:val="00AA76E7"/>
    <w:rsid w:val="00AB0DFD"/>
    <w:rsid w:val="00AB2A00"/>
    <w:rsid w:val="00AB5F02"/>
    <w:rsid w:val="00AB7EDA"/>
    <w:rsid w:val="00AC2BD2"/>
    <w:rsid w:val="00AC4672"/>
    <w:rsid w:val="00AC4A06"/>
    <w:rsid w:val="00AD11E0"/>
    <w:rsid w:val="00AD13B9"/>
    <w:rsid w:val="00AD204E"/>
    <w:rsid w:val="00AD32F4"/>
    <w:rsid w:val="00AD37D8"/>
    <w:rsid w:val="00AD401D"/>
    <w:rsid w:val="00AD63E4"/>
    <w:rsid w:val="00AE0318"/>
    <w:rsid w:val="00AE3BAA"/>
    <w:rsid w:val="00AE55CB"/>
    <w:rsid w:val="00AE613A"/>
    <w:rsid w:val="00AE765D"/>
    <w:rsid w:val="00AF198A"/>
    <w:rsid w:val="00AF52F6"/>
    <w:rsid w:val="00AF605B"/>
    <w:rsid w:val="00AF67E9"/>
    <w:rsid w:val="00AF706F"/>
    <w:rsid w:val="00AF774F"/>
    <w:rsid w:val="00AF7A24"/>
    <w:rsid w:val="00B00AF1"/>
    <w:rsid w:val="00B03763"/>
    <w:rsid w:val="00B04EAA"/>
    <w:rsid w:val="00B051CE"/>
    <w:rsid w:val="00B06ED2"/>
    <w:rsid w:val="00B11D42"/>
    <w:rsid w:val="00B160A4"/>
    <w:rsid w:val="00B16C12"/>
    <w:rsid w:val="00B21096"/>
    <w:rsid w:val="00B21AD2"/>
    <w:rsid w:val="00B225AE"/>
    <w:rsid w:val="00B23E13"/>
    <w:rsid w:val="00B24061"/>
    <w:rsid w:val="00B243C1"/>
    <w:rsid w:val="00B2549E"/>
    <w:rsid w:val="00B257EE"/>
    <w:rsid w:val="00B31320"/>
    <w:rsid w:val="00B3245F"/>
    <w:rsid w:val="00B34055"/>
    <w:rsid w:val="00B3698D"/>
    <w:rsid w:val="00B40A36"/>
    <w:rsid w:val="00B40AEB"/>
    <w:rsid w:val="00B42B91"/>
    <w:rsid w:val="00B42CCF"/>
    <w:rsid w:val="00B44A9B"/>
    <w:rsid w:val="00B44D74"/>
    <w:rsid w:val="00B47540"/>
    <w:rsid w:val="00B51683"/>
    <w:rsid w:val="00B549D9"/>
    <w:rsid w:val="00B55FF4"/>
    <w:rsid w:val="00B60399"/>
    <w:rsid w:val="00B611FB"/>
    <w:rsid w:val="00B61499"/>
    <w:rsid w:val="00B61F83"/>
    <w:rsid w:val="00B643E7"/>
    <w:rsid w:val="00B64998"/>
    <w:rsid w:val="00B64B33"/>
    <w:rsid w:val="00B66533"/>
    <w:rsid w:val="00B6726A"/>
    <w:rsid w:val="00B72024"/>
    <w:rsid w:val="00B73B07"/>
    <w:rsid w:val="00B73C86"/>
    <w:rsid w:val="00B754FD"/>
    <w:rsid w:val="00B762F3"/>
    <w:rsid w:val="00B80126"/>
    <w:rsid w:val="00B80AB5"/>
    <w:rsid w:val="00B84159"/>
    <w:rsid w:val="00B84305"/>
    <w:rsid w:val="00B9021E"/>
    <w:rsid w:val="00B90FF0"/>
    <w:rsid w:val="00B9467B"/>
    <w:rsid w:val="00B95992"/>
    <w:rsid w:val="00B95F1F"/>
    <w:rsid w:val="00B9625D"/>
    <w:rsid w:val="00B9668E"/>
    <w:rsid w:val="00B96902"/>
    <w:rsid w:val="00BA12B6"/>
    <w:rsid w:val="00BA19EB"/>
    <w:rsid w:val="00BA2233"/>
    <w:rsid w:val="00BA3BE3"/>
    <w:rsid w:val="00BA49C7"/>
    <w:rsid w:val="00BA5DB9"/>
    <w:rsid w:val="00BA64A8"/>
    <w:rsid w:val="00BA6D3C"/>
    <w:rsid w:val="00BA724D"/>
    <w:rsid w:val="00BA7519"/>
    <w:rsid w:val="00BA7630"/>
    <w:rsid w:val="00BB0503"/>
    <w:rsid w:val="00BB0C81"/>
    <w:rsid w:val="00BB2468"/>
    <w:rsid w:val="00BB412C"/>
    <w:rsid w:val="00BB4422"/>
    <w:rsid w:val="00BB704F"/>
    <w:rsid w:val="00BB7355"/>
    <w:rsid w:val="00BC1459"/>
    <w:rsid w:val="00BC180A"/>
    <w:rsid w:val="00BC21E8"/>
    <w:rsid w:val="00BC554B"/>
    <w:rsid w:val="00BC592E"/>
    <w:rsid w:val="00BC6DA6"/>
    <w:rsid w:val="00BD033F"/>
    <w:rsid w:val="00BD044B"/>
    <w:rsid w:val="00BD09D7"/>
    <w:rsid w:val="00BD164F"/>
    <w:rsid w:val="00BD6075"/>
    <w:rsid w:val="00BD7587"/>
    <w:rsid w:val="00BE09C6"/>
    <w:rsid w:val="00BE24B2"/>
    <w:rsid w:val="00BE3B80"/>
    <w:rsid w:val="00BE7960"/>
    <w:rsid w:val="00BF1980"/>
    <w:rsid w:val="00BF2102"/>
    <w:rsid w:val="00BF3588"/>
    <w:rsid w:val="00BF4E51"/>
    <w:rsid w:val="00BF710A"/>
    <w:rsid w:val="00BF7358"/>
    <w:rsid w:val="00BF7452"/>
    <w:rsid w:val="00BF7D47"/>
    <w:rsid w:val="00C00BE7"/>
    <w:rsid w:val="00C00CEA"/>
    <w:rsid w:val="00C01CCE"/>
    <w:rsid w:val="00C0266A"/>
    <w:rsid w:val="00C04DFF"/>
    <w:rsid w:val="00C052F0"/>
    <w:rsid w:val="00C06951"/>
    <w:rsid w:val="00C1041C"/>
    <w:rsid w:val="00C11DBA"/>
    <w:rsid w:val="00C12CFF"/>
    <w:rsid w:val="00C137DF"/>
    <w:rsid w:val="00C1419B"/>
    <w:rsid w:val="00C1561F"/>
    <w:rsid w:val="00C2082B"/>
    <w:rsid w:val="00C216FE"/>
    <w:rsid w:val="00C22A6A"/>
    <w:rsid w:val="00C22BD1"/>
    <w:rsid w:val="00C25127"/>
    <w:rsid w:val="00C26A7E"/>
    <w:rsid w:val="00C27629"/>
    <w:rsid w:val="00C27F29"/>
    <w:rsid w:val="00C31A2D"/>
    <w:rsid w:val="00C32029"/>
    <w:rsid w:val="00C3259A"/>
    <w:rsid w:val="00C32F0A"/>
    <w:rsid w:val="00C343FB"/>
    <w:rsid w:val="00C346BC"/>
    <w:rsid w:val="00C357AE"/>
    <w:rsid w:val="00C3589E"/>
    <w:rsid w:val="00C41E6E"/>
    <w:rsid w:val="00C46AE4"/>
    <w:rsid w:val="00C50B2E"/>
    <w:rsid w:val="00C55CD0"/>
    <w:rsid w:val="00C55F99"/>
    <w:rsid w:val="00C57200"/>
    <w:rsid w:val="00C574D7"/>
    <w:rsid w:val="00C577B7"/>
    <w:rsid w:val="00C61487"/>
    <w:rsid w:val="00C61E8B"/>
    <w:rsid w:val="00C63B6B"/>
    <w:rsid w:val="00C64137"/>
    <w:rsid w:val="00C64819"/>
    <w:rsid w:val="00C64BCC"/>
    <w:rsid w:val="00C6603D"/>
    <w:rsid w:val="00C6671D"/>
    <w:rsid w:val="00C7331B"/>
    <w:rsid w:val="00C749C2"/>
    <w:rsid w:val="00C831D7"/>
    <w:rsid w:val="00C86E2F"/>
    <w:rsid w:val="00C90847"/>
    <w:rsid w:val="00C9153D"/>
    <w:rsid w:val="00C91C4E"/>
    <w:rsid w:val="00C93907"/>
    <w:rsid w:val="00C93DBE"/>
    <w:rsid w:val="00CA0392"/>
    <w:rsid w:val="00CA0862"/>
    <w:rsid w:val="00CA0FD2"/>
    <w:rsid w:val="00CA1998"/>
    <w:rsid w:val="00CA3FFE"/>
    <w:rsid w:val="00CA403E"/>
    <w:rsid w:val="00CA6A9F"/>
    <w:rsid w:val="00CB0E9B"/>
    <w:rsid w:val="00CB1B40"/>
    <w:rsid w:val="00CC1010"/>
    <w:rsid w:val="00CC3008"/>
    <w:rsid w:val="00CC3674"/>
    <w:rsid w:val="00CC4D39"/>
    <w:rsid w:val="00CC5C1B"/>
    <w:rsid w:val="00CC6785"/>
    <w:rsid w:val="00CD19B0"/>
    <w:rsid w:val="00CD1E33"/>
    <w:rsid w:val="00CD33C2"/>
    <w:rsid w:val="00CD3690"/>
    <w:rsid w:val="00CD61D3"/>
    <w:rsid w:val="00CD64EA"/>
    <w:rsid w:val="00CD6AA5"/>
    <w:rsid w:val="00CE0F1D"/>
    <w:rsid w:val="00CE185C"/>
    <w:rsid w:val="00CE20C5"/>
    <w:rsid w:val="00CE36CA"/>
    <w:rsid w:val="00CE3EB0"/>
    <w:rsid w:val="00CE5875"/>
    <w:rsid w:val="00CE76C1"/>
    <w:rsid w:val="00CE7790"/>
    <w:rsid w:val="00CE7AD8"/>
    <w:rsid w:val="00CF11F9"/>
    <w:rsid w:val="00CF16B3"/>
    <w:rsid w:val="00CF2D26"/>
    <w:rsid w:val="00CF40A7"/>
    <w:rsid w:val="00CF4FF3"/>
    <w:rsid w:val="00D03B3F"/>
    <w:rsid w:val="00D111C4"/>
    <w:rsid w:val="00D12FFA"/>
    <w:rsid w:val="00D13DEE"/>
    <w:rsid w:val="00D14B52"/>
    <w:rsid w:val="00D165EA"/>
    <w:rsid w:val="00D16AC3"/>
    <w:rsid w:val="00D16ACA"/>
    <w:rsid w:val="00D17BF9"/>
    <w:rsid w:val="00D17F78"/>
    <w:rsid w:val="00D21435"/>
    <w:rsid w:val="00D22242"/>
    <w:rsid w:val="00D22D24"/>
    <w:rsid w:val="00D235E1"/>
    <w:rsid w:val="00D25BDD"/>
    <w:rsid w:val="00D26B76"/>
    <w:rsid w:val="00D27294"/>
    <w:rsid w:val="00D27479"/>
    <w:rsid w:val="00D31323"/>
    <w:rsid w:val="00D31B28"/>
    <w:rsid w:val="00D33E97"/>
    <w:rsid w:val="00D34837"/>
    <w:rsid w:val="00D37A46"/>
    <w:rsid w:val="00D37C29"/>
    <w:rsid w:val="00D40674"/>
    <w:rsid w:val="00D409AB"/>
    <w:rsid w:val="00D40AC7"/>
    <w:rsid w:val="00D43D4C"/>
    <w:rsid w:val="00D44DDF"/>
    <w:rsid w:val="00D45E85"/>
    <w:rsid w:val="00D55192"/>
    <w:rsid w:val="00D63E8E"/>
    <w:rsid w:val="00D64323"/>
    <w:rsid w:val="00D65EA1"/>
    <w:rsid w:val="00D706F6"/>
    <w:rsid w:val="00D71517"/>
    <w:rsid w:val="00D73339"/>
    <w:rsid w:val="00D75F75"/>
    <w:rsid w:val="00D813A8"/>
    <w:rsid w:val="00D84DB5"/>
    <w:rsid w:val="00D864C7"/>
    <w:rsid w:val="00D8788C"/>
    <w:rsid w:val="00D91466"/>
    <w:rsid w:val="00D92C3B"/>
    <w:rsid w:val="00D94A63"/>
    <w:rsid w:val="00D967FF"/>
    <w:rsid w:val="00D979A5"/>
    <w:rsid w:val="00D97AAA"/>
    <w:rsid w:val="00DA0378"/>
    <w:rsid w:val="00DA0533"/>
    <w:rsid w:val="00DA2869"/>
    <w:rsid w:val="00DA35E5"/>
    <w:rsid w:val="00DA4F7E"/>
    <w:rsid w:val="00DA59F4"/>
    <w:rsid w:val="00DA6952"/>
    <w:rsid w:val="00DB16D5"/>
    <w:rsid w:val="00DB22DA"/>
    <w:rsid w:val="00DB262E"/>
    <w:rsid w:val="00DB4B65"/>
    <w:rsid w:val="00DB576D"/>
    <w:rsid w:val="00DB57C2"/>
    <w:rsid w:val="00DB668A"/>
    <w:rsid w:val="00DC09E7"/>
    <w:rsid w:val="00DC2844"/>
    <w:rsid w:val="00DD0138"/>
    <w:rsid w:val="00DD26A9"/>
    <w:rsid w:val="00DD2950"/>
    <w:rsid w:val="00DD3E88"/>
    <w:rsid w:val="00DD4F48"/>
    <w:rsid w:val="00DD5D1A"/>
    <w:rsid w:val="00DE1484"/>
    <w:rsid w:val="00DE66D5"/>
    <w:rsid w:val="00DE7835"/>
    <w:rsid w:val="00DF3543"/>
    <w:rsid w:val="00DF3829"/>
    <w:rsid w:val="00DF47BF"/>
    <w:rsid w:val="00DF67C1"/>
    <w:rsid w:val="00DF7F4B"/>
    <w:rsid w:val="00E001D1"/>
    <w:rsid w:val="00E00755"/>
    <w:rsid w:val="00E02015"/>
    <w:rsid w:val="00E0363E"/>
    <w:rsid w:val="00E041C3"/>
    <w:rsid w:val="00E07410"/>
    <w:rsid w:val="00E07573"/>
    <w:rsid w:val="00E0776B"/>
    <w:rsid w:val="00E1191E"/>
    <w:rsid w:val="00E13957"/>
    <w:rsid w:val="00E15D2F"/>
    <w:rsid w:val="00E17505"/>
    <w:rsid w:val="00E23E64"/>
    <w:rsid w:val="00E251B0"/>
    <w:rsid w:val="00E2611C"/>
    <w:rsid w:val="00E26B5D"/>
    <w:rsid w:val="00E2774D"/>
    <w:rsid w:val="00E31206"/>
    <w:rsid w:val="00E347CE"/>
    <w:rsid w:val="00E34A16"/>
    <w:rsid w:val="00E35561"/>
    <w:rsid w:val="00E36266"/>
    <w:rsid w:val="00E36B7A"/>
    <w:rsid w:val="00E402B9"/>
    <w:rsid w:val="00E4035C"/>
    <w:rsid w:val="00E42D8B"/>
    <w:rsid w:val="00E436D1"/>
    <w:rsid w:val="00E4594C"/>
    <w:rsid w:val="00E45DF5"/>
    <w:rsid w:val="00E46994"/>
    <w:rsid w:val="00E52E5E"/>
    <w:rsid w:val="00E53AD5"/>
    <w:rsid w:val="00E55962"/>
    <w:rsid w:val="00E55B9D"/>
    <w:rsid w:val="00E62AEC"/>
    <w:rsid w:val="00E648DC"/>
    <w:rsid w:val="00E65A5F"/>
    <w:rsid w:val="00E7025F"/>
    <w:rsid w:val="00E70FE0"/>
    <w:rsid w:val="00E72234"/>
    <w:rsid w:val="00E74547"/>
    <w:rsid w:val="00E75330"/>
    <w:rsid w:val="00E75C8A"/>
    <w:rsid w:val="00E768F9"/>
    <w:rsid w:val="00E76EFA"/>
    <w:rsid w:val="00E808E2"/>
    <w:rsid w:val="00E8142E"/>
    <w:rsid w:val="00E81BE9"/>
    <w:rsid w:val="00E82B7F"/>
    <w:rsid w:val="00E83C12"/>
    <w:rsid w:val="00E841BF"/>
    <w:rsid w:val="00E84AE8"/>
    <w:rsid w:val="00E862EA"/>
    <w:rsid w:val="00E86902"/>
    <w:rsid w:val="00E87083"/>
    <w:rsid w:val="00E9024C"/>
    <w:rsid w:val="00E9095C"/>
    <w:rsid w:val="00E90C77"/>
    <w:rsid w:val="00E92014"/>
    <w:rsid w:val="00E95BA0"/>
    <w:rsid w:val="00E9681E"/>
    <w:rsid w:val="00EA4D42"/>
    <w:rsid w:val="00EA59A1"/>
    <w:rsid w:val="00EA5D03"/>
    <w:rsid w:val="00EA5E0B"/>
    <w:rsid w:val="00EA636E"/>
    <w:rsid w:val="00EA6DCC"/>
    <w:rsid w:val="00EA7344"/>
    <w:rsid w:val="00EB0665"/>
    <w:rsid w:val="00EB1872"/>
    <w:rsid w:val="00EB39C5"/>
    <w:rsid w:val="00EB5EB3"/>
    <w:rsid w:val="00EC1181"/>
    <w:rsid w:val="00EC1D2C"/>
    <w:rsid w:val="00EC3329"/>
    <w:rsid w:val="00EC6957"/>
    <w:rsid w:val="00ED0C46"/>
    <w:rsid w:val="00ED179B"/>
    <w:rsid w:val="00ED5DDE"/>
    <w:rsid w:val="00ED7202"/>
    <w:rsid w:val="00ED7A66"/>
    <w:rsid w:val="00ED7E50"/>
    <w:rsid w:val="00EE18A7"/>
    <w:rsid w:val="00EE6482"/>
    <w:rsid w:val="00EF097B"/>
    <w:rsid w:val="00EF3449"/>
    <w:rsid w:val="00EF41DD"/>
    <w:rsid w:val="00EF5623"/>
    <w:rsid w:val="00EF5F30"/>
    <w:rsid w:val="00EF66E3"/>
    <w:rsid w:val="00EF751E"/>
    <w:rsid w:val="00EF7D4C"/>
    <w:rsid w:val="00F010F3"/>
    <w:rsid w:val="00F028AD"/>
    <w:rsid w:val="00F04B99"/>
    <w:rsid w:val="00F056CA"/>
    <w:rsid w:val="00F05D0F"/>
    <w:rsid w:val="00F10D82"/>
    <w:rsid w:val="00F1499F"/>
    <w:rsid w:val="00F20B2A"/>
    <w:rsid w:val="00F22154"/>
    <w:rsid w:val="00F22274"/>
    <w:rsid w:val="00F23948"/>
    <w:rsid w:val="00F23F34"/>
    <w:rsid w:val="00F35081"/>
    <w:rsid w:val="00F35D04"/>
    <w:rsid w:val="00F36BE3"/>
    <w:rsid w:val="00F40821"/>
    <w:rsid w:val="00F40ED2"/>
    <w:rsid w:val="00F41878"/>
    <w:rsid w:val="00F42709"/>
    <w:rsid w:val="00F52F3A"/>
    <w:rsid w:val="00F55932"/>
    <w:rsid w:val="00F57BA6"/>
    <w:rsid w:val="00F634B9"/>
    <w:rsid w:val="00F63837"/>
    <w:rsid w:val="00F64011"/>
    <w:rsid w:val="00F6403A"/>
    <w:rsid w:val="00F659C4"/>
    <w:rsid w:val="00F66024"/>
    <w:rsid w:val="00F70BA7"/>
    <w:rsid w:val="00F71375"/>
    <w:rsid w:val="00F734EF"/>
    <w:rsid w:val="00F812DC"/>
    <w:rsid w:val="00F825D5"/>
    <w:rsid w:val="00F82AA0"/>
    <w:rsid w:val="00F837E4"/>
    <w:rsid w:val="00F850B8"/>
    <w:rsid w:val="00F852AE"/>
    <w:rsid w:val="00F855BB"/>
    <w:rsid w:val="00F86553"/>
    <w:rsid w:val="00F87510"/>
    <w:rsid w:val="00F87B26"/>
    <w:rsid w:val="00F87BE0"/>
    <w:rsid w:val="00F91F16"/>
    <w:rsid w:val="00F9285F"/>
    <w:rsid w:val="00F92A62"/>
    <w:rsid w:val="00F94E21"/>
    <w:rsid w:val="00F95C6D"/>
    <w:rsid w:val="00F973D4"/>
    <w:rsid w:val="00FA1520"/>
    <w:rsid w:val="00FA2D86"/>
    <w:rsid w:val="00FB2A57"/>
    <w:rsid w:val="00FB393F"/>
    <w:rsid w:val="00FC1DE8"/>
    <w:rsid w:val="00FC20FB"/>
    <w:rsid w:val="00FC2563"/>
    <w:rsid w:val="00FC611F"/>
    <w:rsid w:val="00FD09B0"/>
    <w:rsid w:val="00FD54BF"/>
    <w:rsid w:val="00FD7EC0"/>
    <w:rsid w:val="00FE22AC"/>
    <w:rsid w:val="00FE3929"/>
    <w:rsid w:val="00FE4764"/>
    <w:rsid w:val="00FE4770"/>
    <w:rsid w:val="00FE5C27"/>
    <w:rsid w:val="00FE7228"/>
    <w:rsid w:val="00FE7F81"/>
    <w:rsid w:val="00FF18F9"/>
    <w:rsid w:val="00FF316B"/>
    <w:rsid w:val="00FF51BE"/>
    <w:rsid w:val="00FF7633"/>
    <w:rsid w:val="00FF7BA8"/>
    <w:rsid w:val="01F88F90"/>
    <w:rsid w:val="0391F8FA"/>
    <w:rsid w:val="046C0DB1"/>
    <w:rsid w:val="0572B207"/>
    <w:rsid w:val="05B0C6CD"/>
    <w:rsid w:val="0738A40F"/>
    <w:rsid w:val="0B1F499E"/>
    <w:rsid w:val="0B622E56"/>
    <w:rsid w:val="0D497F9A"/>
    <w:rsid w:val="0E218A7A"/>
    <w:rsid w:val="0EE1F2F7"/>
    <w:rsid w:val="0F814C96"/>
    <w:rsid w:val="0FAA26CB"/>
    <w:rsid w:val="132EAA07"/>
    <w:rsid w:val="133E15D9"/>
    <w:rsid w:val="14243462"/>
    <w:rsid w:val="14AEE0F6"/>
    <w:rsid w:val="157C9254"/>
    <w:rsid w:val="16302834"/>
    <w:rsid w:val="188A5E8B"/>
    <w:rsid w:val="19A0823B"/>
    <w:rsid w:val="19D79258"/>
    <w:rsid w:val="1A5226EF"/>
    <w:rsid w:val="1BAFE3AC"/>
    <w:rsid w:val="1C3B571A"/>
    <w:rsid w:val="1CE06201"/>
    <w:rsid w:val="1F92B59B"/>
    <w:rsid w:val="20C6774F"/>
    <w:rsid w:val="2257B074"/>
    <w:rsid w:val="22B1710F"/>
    <w:rsid w:val="22B5D721"/>
    <w:rsid w:val="22DD325F"/>
    <w:rsid w:val="250B4004"/>
    <w:rsid w:val="25A869D5"/>
    <w:rsid w:val="272D168D"/>
    <w:rsid w:val="2866D86A"/>
    <w:rsid w:val="2A18E3B7"/>
    <w:rsid w:val="2B92B7E5"/>
    <w:rsid w:val="2C5C39FD"/>
    <w:rsid w:val="2E22FF9B"/>
    <w:rsid w:val="2EF64423"/>
    <w:rsid w:val="2EF9DB8B"/>
    <w:rsid w:val="2F0DC703"/>
    <w:rsid w:val="32C5D48E"/>
    <w:rsid w:val="33EE00D9"/>
    <w:rsid w:val="361842D6"/>
    <w:rsid w:val="366F77AC"/>
    <w:rsid w:val="3706960A"/>
    <w:rsid w:val="38E37F19"/>
    <w:rsid w:val="397C440A"/>
    <w:rsid w:val="39B3159C"/>
    <w:rsid w:val="3A022BE6"/>
    <w:rsid w:val="3C872A97"/>
    <w:rsid w:val="3CB1EED2"/>
    <w:rsid w:val="3CB52817"/>
    <w:rsid w:val="3D3A19E8"/>
    <w:rsid w:val="3E28E4AD"/>
    <w:rsid w:val="3E493DF5"/>
    <w:rsid w:val="3E651E16"/>
    <w:rsid w:val="3EE6A375"/>
    <w:rsid w:val="3F487632"/>
    <w:rsid w:val="4076C419"/>
    <w:rsid w:val="408FF394"/>
    <w:rsid w:val="40929AEE"/>
    <w:rsid w:val="415A9B28"/>
    <w:rsid w:val="4232865D"/>
    <w:rsid w:val="42E4CBA2"/>
    <w:rsid w:val="43212B5D"/>
    <w:rsid w:val="43D905FC"/>
    <w:rsid w:val="44BFA10D"/>
    <w:rsid w:val="44E331E4"/>
    <w:rsid w:val="45039975"/>
    <w:rsid w:val="46CB728B"/>
    <w:rsid w:val="47789813"/>
    <w:rsid w:val="48E976E0"/>
    <w:rsid w:val="49023162"/>
    <w:rsid w:val="4A42B989"/>
    <w:rsid w:val="4EA42717"/>
    <w:rsid w:val="5062D815"/>
    <w:rsid w:val="51FFEA89"/>
    <w:rsid w:val="529855BD"/>
    <w:rsid w:val="5309C225"/>
    <w:rsid w:val="5330AD49"/>
    <w:rsid w:val="55250E61"/>
    <w:rsid w:val="56F02F8C"/>
    <w:rsid w:val="585B760B"/>
    <w:rsid w:val="5875C9D3"/>
    <w:rsid w:val="5A4B4CB3"/>
    <w:rsid w:val="5C7B7D60"/>
    <w:rsid w:val="5CC76415"/>
    <w:rsid w:val="5D08BBAD"/>
    <w:rsid w:val="5DBA72CB"/>
    <w:rsid w:val="618FB8C7"/>
    <w:rsid w:val="62670215"/>
    <w:rsid w:val="636F6540"/>
    <w:rsid w:val="6491D8A4"/>
    <w:rsid w:val="662CE20F"/>
    <w:rsid w:val="67986B28"/>
    <w:rsid w:val="67DA981C"/>
    <w:rsid w:val="6855AF7C"/>
    <w:rsid w:val="6A5B7859"/>
    <w:rsid w:val="6B0B4FE6"/>
    <w:rsid w:val="6B47C1D7"/>
    <w:rsid w:val="6BB5BA39"/>
    <w:rsid w:val="6BD4141C"/>
    <w:rsid w:val="6C8CA568"/>
    <w:rsid w:val="6DB198F0"/>
    <w:rsid w:val="6E65E52A"/>
    <w:rsid w:val="6E77C9B8"/>
    <w:rsid w:val="719D7657"/>
    <w:rsid w:val="72F953FD"/>
    <w:rsid w:val="73D3734E"/>
    <w:rsid w:val="74F11187"/>
    <w:rsid w:val="75316565"/>
    <w:rsid w:val="7580C17C"/>
    <w:rsid w:val="75DA2CC3"/>
    <w:rsid w:val="787F6DE8"/>
    <w:rsid w:val="7B965C7E"/>
    <w:rsid w:val="7C738000"/>
    <w:rsid w:val="7CC5F1F8"/>
    <w:rsid w:val="7CCA1E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3AFC"/>
  <w15:chartTrackingRefBased/>
  <w15:docId w15:val="{DEE851A1-DB21-4796-85F0-2FB71DCC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E0B"/>
    <w:rPr>
      <w:rFonts w:ascii="Calibri" w:eastAsia="Calibri" w:hAnsi="Calibri" w:cs="Calibri"/>
    </w:rPr>
  </w:style>
  <w:style w:type="paragraph" w:styleId="Heading1">
    <w:name w:val="heading 1"/>
    <w:basedOn w:val="Normal"/>
    <w:next w:val="Normal"/>
    <w:link w:val="Heading1Char"/>
    <w:uiPriority w:val="9"/>
    <w:qFormat/>
    <w:rsid w:val="00BF4E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E0B"/>
    <w:rPr>
      <w:color w:val="0563C1" w:themeColor="hyperlink"/>
      <w:u w:val="single"/>
    </w:rPr>
  </w:style>
  <w:style w:type="character" w:styleId="UnresolvedMention">
    <w:name w:val="Unresolved Mention"/>
    <w:basedOn w:val="DefaultParagraphFont"/>
    <w:uiPriority w:val="99"/>
    <w:semiHidden/>
    <w:unhideWhenUsed/>
    <w:rsid w:val="00EA5E0B"/>
    <w:rPr>
      <w:color w:val="605E5C"/>
      <w:shd w:val="clear" w:color="auto" w:fill="E1DFDD"/>
    </w:rPr>
  </w:style>
  <w:style w:type="character" w:styleId="CommentReference">
    <w:name w:val="annotation reference"/>
    <w:basedOn w:val="DefaultParagraphFont"/>
    <w:uiPriority w:val="99"/>
    <w:semiHidden/>
    <w:unhideWhenUsed/>
    <w:rsid w:val="004C7BB4"/>
    <w:rPr>
      <w:sz w:val="16"/>
      <w:szCs w:val="16"/>
    </w:rPr>
  </w:style>
  <w:style w:type="paragraph" w:styleId="CommentText">
    <w:name w:val="annotation text"/>
    <w:basedOn w:val="Normal"/>
    <w:link w:val="CommentTextChar"/>
    <w:uiPriority w:val="99"/>
    <w:unhideWhenUsed/>
    <w:rsid w:val="004C7BB4"/>
    <w:pPr>
      <w:spacing w:line="240" w:lineRule="auto"/>
    </w:pPr>
    <w:rPr>
      <w:sz w:val="20"/>
      <w:szCs w:val="20"/>
    </w:rPr>
  </w:style>
  <w:style w:type="character" w:customStyle="1" w:styleId="CommentTextChar">
    <w:name w:val="Comment Text Char"/>
    <w:basedOn w:val="DefaultParagraphFont"/>
    <w:link w:val="CommentText"/>
    <w:uiPriority w:val="99"/>
    <w:rsid w:val="004C7BB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C7BB4"/>
    <w:rPr>
      <w:b/>
      <w:bCs/>
    </w:rPr>
  </w:style>
  <w:style w:type="character" w:customStyle="1" w:styleId="CommentSubjectChar">
    <w:name w:val="Comment Subject Char"/>
    <w:basedOn w:val="CommentTextChar"/>
    <w:link w:val="CommentSubject"/>
    <w:uiPriority w:val="99"/>
    <w:semiHidden/>
    <w:rsid w:val="004C7BB4"/>
    <w:rPr>
      <w:rFonts w:ascii="Calibri" w:eastAsia="Calibri" w:hAnsi="Calibri" w:cs="Calibri"/>
      <w:b/>
      <w:bCs/>
      <w:sz w:val="20"/>
      <w:szCs w:val="20"/>
    </w:rPr>
  </w:style>
  <w:style w:type="paragraph" w:styleId="Revision">
    <w:name w:val="Revision"/>
    <w:hidden/>
    <w:uiPriority w:val="99"/>
    <w:semiHidden/>
    <w:rsid w:val="0023728F"/>
    <w:pPr>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23728F"/>
    <w:rPr>
      <w:color w:val="954F72" w:themeColor="followedHyperlink"/>
      <w:u w:val="single"/>
    </w:rPr>
  </w:style>
  <w:style w:type="paragraph" w:styleId="Header">
    <w:name w:val="header"/>
    <w:basedOn w:val="Normal"/>
    <w:link w:val="HeaderChar"/>
    <w:uiPriority w:val="99"/>
    <w:semiHidden/>
    <w:unhideWhenUsed/>
    <w:rsid w:val="00A00D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0D2D"/>
    <w:rPr>
      <w:rFonts w:ascii="Calibri" w:eastAsia="Calibri" w:hAnsi="Calibri" w:cs="Calibri"/>
    </w:rPr>
  </w:style>
  <w:style w:type="paragraph" w:styleId="Footer">
    <w:name w:val="footer"/>
    <w:basedOn w:val="Normal"/>
    <w:link w:val="FooterChar"/>
    <w:uiPriority w:val="99"/>
    <w:semiHidden/>
    <w:unhideWhenUsed/>
    <w:rsid w:val="00A00D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0D2D"/>
    <w:rPr>
      <w:rFonts w:ascii="Calibri" w:eastAsia="Calibri" w:hAnsi="Calibri" w:cs="Calibri"/>
    </w:rPr>
  </w:style>
  <w:style w:type="paragraph" w:styleId="ListParagraph">
    <w:name w:val="List Paragraph"/>
    <w:basedOn w:val="Normal"/>
    <w:uiPriority w:val="34"/>
    <w:qFormat/>
    <w:rsid w:val="00695017"/>
    <w:pPr>
      <w:ind w:left="720"/>
      <w:contextualSpacing/>
    </w:pPr>
  </w:style>
  <w:style w:type="paragraph" w:styleId="NormalWeb">
    <w:name w:val="Normal (Web)"/>
    <w:basedOn w:val="Normal"/>
    <w:uiPriority w:val="99"/>
    <w:semiHidden/>
    <w:unhideWhenUsed/>
    <w:rsid w:val="00C27F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F4E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71290">
      <w:bodyDiv w:val="1"/>
      <w:marLeft w:val="0"/>
      <w:marRight w:val="0"/>
      <w:marTop w:val="0"/>
      <w:marBottom w:val="0"/>
      <w:divBdr>
        <w:top w:val="none" w:sz="0" w:space="0" w:color="auto"/>
        <w:left w:val="none" w:sz="0" w:space="0" w:color="auto"/>
        <w:bottom w:val="none" w:sz="0" w:space="0" w:color="auto"/>
        <w:right w:val="none" w:sz="0" w:space="0" w:color="auto"/>
      </w:divBdr>
    </w:div>
    <w:div w:id="737440645">
      <w:bodyDiv w:val="1"/>
      <w:marLeft w:val="0"/>
      <w:marRight w:val="0"/>
      <w:marTop w:val="0"/>
      <w:marBottom w:val="0"/>
      <w:divBdr>
        <w:top w:val="none" w:sz="0" w:space="0" w:color="auto"/>
        <w:left w:val="none" w:sz="0" w:space="0" w:color="auto"/>
        <w:bottom w:val="none" w:sz="0" w:space="0" w:color="auto"/>
        <w:right w:val="none" w:sz="0" w:space="0" w:color="auto"/>
      </w:divBdr>
    </w:div>
    <w:div w:id="886141317">
      <w:bodyDiv w:val="1"/>
      <w:marLeft w:val="0"/>
      <w:marRight w:val="0"/>
      <w:marTop w:val="0"/>
      <w:marBottom w:val="0"/>
      <w:divBdr>
        <w:top w:val="none" w:sz="0" w:space="0" w:color="auto"/>
        <w:left w:val="none" w:sz="0" w:space="0" w:color="auto"/>
        <w:bottom w:val="none" w:sz="0" w:space="0" w:color="auto"/>
        <w:right w:val="none" w:sz="0" w:space="0" w:color="auto"/>
      </w:divBdr>
    </w:div>
    <w:div w:id="2018144694">
      <w:bodyDiv w:val="1"/>
      <w:marLeft w:val="0"/>
      <w:marRight w:val="0"/>
      <w:marTop w:val="0"/>
      <w:marBottom w:val="0"/>
      <w:divBdr>
        <w:top w:val="none" w:sz="0" w:space="0" w:color="auto"/>
        <w:left w:val="none" w:sz="0" w:space="0" w:color="auto"/>
        <w:bottom w:val="none" w:sz="0" w:space="0" w:color="auto"/>
        <w:right w:val="none" w:sz="0" w:space="0" w:color="auto"/>
      </w:divBdr>
    </w:div>
    <w:div w:id="21155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sa.org/en/boilers-pressure-vessels/boilers-and-pressure-vessels.aspx" TargetMode="External"/><Relationship Id="rId18" Type="http://schemas.openxmlformats.org/officeDocument/2006/relationships/hyperlink" Target="mailto:ir@adurocleantech.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durocleantech.com/" TargetMode="External"/><Relationship Id="rId17" Type="http://schemas.openxmlformats.org/officeDocument/2006/relationships/hyperlink" Target="mailto:ovicus@adurocleantech.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pps://www.adurocleantech.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9edB-DQ4Br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nsimon@investor3.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hs9Z2P8TTwQ"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0d4e81-651a-4037-b9c6-289aac7078e6"/>
    <lcf76f155ced4ddcb4097134ff3c332f xmlns="a4f2ba3e-eddb-43f5-a29f-6e01e8db95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B289EA5D567448B41EA9E348B00920" ma:contentTypeVersion="16" ma:contentTypeDescription="Create a new document." ma:contentTypeScope="" ma:versionID="2ea057e65e5862e268f50e676c052df5">
  <xsd:schema xmlns:xsd="http://www.w3.org/2001/XMLSchema" xmlns:xs="http://www.w3.org/2001/XMLSchema" xmlns:p="http://schemas.microsoft.com/office/2006/metadata/properties" xmlns:ns2="a4f2ba3e-eddb-43f5-a29f-6e01e8db952c" xmlns:ns3="9c0d4e81-651a-4037-b9c6-289aac7078e6" targetNamespace="http://schemas.microsoft.com/office/2006/metadata/properties" ma:root="true" ma:fieldsID="65cf7f38082b0d956a6d87210ed355b6" ns2:_="" ns3:_="">
    <xsd:import namespace="a4f2ba3e-eddb-43f5-a29f-6e01e8db952c"/>
    <xsd:import namespace="9c0d4e81-651a-4037-b9c6-289aac7078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ba3e-eddb-43f5-a29f-6e01e8db9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f913d9-5681-40f2-b762-f8e2e2c9c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0d4e81-651a-4037-b9c6-289aac7078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16608a-2101-45c5-ad0a-ba8fbdff8fb5}" ma:internalName="TaxCatchAll" ma:showField="CatchAllData" ma:web="9c0d4e81-651a-4037-b9c6-289aac7078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7134D-2777-4034-A833-1AF09067DF8E}">
  <ds:schemaRefs>
    <ds:schemaRef ds:uri="http://schemas.microsoft.com/office/2006/metadata/properties"/>
    <ds:schemaRef ds:uri="http://schemas.microsoft.com/office/infopath/2007/PartnerControls"/>
    <ds:schemaRef ds:uri="9c0d4e81-651a-4037-b9c6-289aac7078e6"/>
    <ds:schemaRef ds:uri="a4f2ba3e-eddb-43f5-a29f-6e01e8db952c"/>
  </ds:schemaRefs>
</ds:datastoreItem>
</file>

<file path=customXml/itemProps2.xml><?xml version="1.0" encoding="utf-8"?>
<ds:datastoreItem xmlns:ds="http://schemas.openxmlformats.org/officeDocument/2006/customXml" ds:itemID="{842138ED-94A6-4138-936C-D167AA84C4EF}">
  <ds:schemaRefs>
    <ds:schemaRef ds:uri="http://schemas.microsoft.com/sharepoint/v3/contenttype/forms"/>
  </ds:schemaRefs>
</ds:datastoreItem>
</file>

<file path=customXml/itemProps3.xml><?xml version="1.0" encoding="utf-8"?>
<ds:datastoreItem xmlns:ds="http://schemas.openxmlformats.org/officeDocument/2006/customXml" ds:itemID="{C3C13C6A-D591-9F4F-A702-7B0E163F7AE1}">
  <ds:schemaRefs>
    <ds:schemaRef ds:uri="http://schemas.openxmlformats.org/officeDocument/2006/bibliography"/>
  </ds:schemaRefs>
</ds:datastoreItem>
</file>

<file path=customXml/itemProps4.xml><?xml version="1.0" encoding="utf-8"?>
<ds:datastoreItem xmlns:ds="http://schemas.openxmlformats.org/officeDocument/2006/customXml" ds:itemID="{3662EB3C-5D0E-4922-8A44-FE2A8D30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2ba3e-eddb-43f5-a29f-6e01e8db952c"/>
    <ds:schemaRef ds:uri="9c0d4e81-651a-4037-b9c6-289aac707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Gunnison</dc:creator>
  <cp:keywords/>
  <dc:description/>
  <cp:lastModifiedBy>Abe Dyck</cp:lastModifiedBy>
  <cp:revision>25</cp:revision>
  <cp:lastPrinted>2022-09-06T11:13:00Z</cp:lastPrinted>
  <dcterms:created xsi:type="dcterms:W3CDTF">2022-11-30T03:44:00Z</dcterms:created>
  <dcterms:modified xsi:type="dcterms:W3CDTF">2022-11-30T16:58:00Z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0x01010007B289EA5D567448B41EA9E348B00920</vt:lpwstr>
  </property>
  <property fmtid="{D5CDD505-2E9C-101B-9397-08002B2CF9AE}" pid="3" name="TaxKeyword">
    <vt:lpwstr/>
  </property>
  <property fmtid="{D5CDD505-2E9C-101B-9397-08002B2CF9AE}" pid="4" name="MediaServiceImageTags">
    <vt:lpwstr/>
  </property>
</Properties>
</file>