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E348" w14:textId="4F315000" w:rsidR="00A94D6D" w:rsidRPr="006C64EA" w:rsidRDefault="006C64EA" w:rsidP="00A94D6D">
      <w:pPr>
        <w:tabs>
          <w:tab w:val="left" w:pos="2630"/>
        </w:tabs>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1D6DE4D" wp14:editId="7F751097">
            <wp:extent cx="1415321" cy="4191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9938" cy="420467"/>
                    </a:xfrm>
                    <a:prstGeom prst="rect">
                      <a:avLst/>
                    </a:prstGeom>
                  </pic:spPr>
                </pic:pic>
              </a:graphicData>
            </a:graphic>
          </wp:inline>
        </w:drawing>
      </w:r>
    </w:p>
    <w:p w14:paraId="68C1F9E0" w14:textId="77777777" w:rsidR="00A94D6D" w:rsidRPr="006C64EA" w:rsidRDefault="00A94D6D" w:rsidP="00A94D6D">
      <w:pPr>
        <w:tabs>
          <w:tab w:val="left" w:pos="2630"/>
        </w:tabs>
        <w:rPr>
          <w:rFonts w:ascii="Times New Roman" w:hAnsi="Times New Roman" w:cs="Times New Roman"/>
          <w:sz w:val="28"/>
          <w:szCs w:val="28"/>
        </w:rPr>
      </w:pPr>
    </w:p>
    <w:p w14:paraId="749BF378" w14:textId="12E38CEF" w:rsidR="00A94D6D" w:rsidRPr="005A26BC" w:rsidRDefault="00A94D6D" w:rsidP="005A26BC">
      <w:pPr>
        <w:pStyle w:val="BodyText"/>
        <w:jc w:val="center"/>
        <w:rPr>
          <w:rFonts w:ascii="Times New Roman" w:hAnsi="Times New Roman" w:cs="Times New Roman"/>
          <w:b/>
        </w:rPr>
      </w:pPr>
      <w:r w:rsidRPr="005A26BC">
        <w:rPr>
          <w:rFonts w:ascii="Times New Roman" w:hAnsi="Times New Roman" w:cs="Times New Roman"/>
          <w:b/>
          <w:bCs/>
          <w:caps/>
          <w:lang w:val="en-CA"/>
        </w:rPr>
        <w:t>aurwest resources corp</w:t>
      </w:r>
      <w:r w:rsidRPr="005A26BC">
        <w:rPr>
          <w:rFonts w:ascii="Times New Roman" w:hAnsi="Times New Roman" w:cs="Times New Roman"/>
          <w:b/>
          <w:bCs/>
          <w:lang w:val="en-CA"/>
        </w:rPr>
        <w:t xml:space="preserve"> </w:t>
      </w:r>
      <w:r w:rsidRPr="005A26BC">
        <w:rPr>
          <w:rFonts w:ascii="Times New Roman" w:hAnsi="Times New Roman" w:cs="Times New Roman"/>
          <w:b/>
        </w:rPr>
        <w:t>RETAINS RENMARK FINANCIAL COMMUNICATIONS INC.</w:t>
      </w:r>
    </w:p>
    <w:p w14:paraId="1DD82E6B" w14:textId="77777777" w:rsidR="00A94D6D" w:rsidRPr="006C64EA" w:rsidRDefault="00A94D6D" w:rsidP="00A94D6D">
      <w:pPr>
        <w:pStyle w:val="Default"/>
        <w:rPr>
          <w:rFonts w:ascii="Times New Roman" w:hAnsi="Times New Roman" w:cs="Times New Roman"/>
          <w:color w:val="auto"/>
          <w:sz w:val="21"/>
          <w:szCs w:val="21"/>
        </w:rPr>
      </w:pPr>
    </w:p>
    <w:p w14:paraId="09798109" w14:textId="296E25C9" w:rsidR="00A94D6D" w:rsidRPr="006C64EA" w:rsidRDefault="005A26BC" w:rsidP="00A94D6D">
      <w:pPr>
        <w:autoSpaceDE w:val="0"/>
        <w:autoSpaceDN w:val="0"/>
        <w:adjustRightInd w:val="0"/>
        <w:rPr>
          <w:rFonts w:ascii="Times New Roman" w:hAnsi="Times New Roman" w:cs="Times New Roman"/>
          <w:b/>
        </w:rPr>
      </w:pPr>
      <w:r w:rsidRPr="005A26BC">
        <w:rPr>
          <w:rFonts w:ascii="Times New Roman" w:hAnsi="Times New Roman" w:cs="Times New Roman"/>
          <w:b/>
          <w:bCs/>
        </w:rPr>
        <w:t>CALGARY, ALBERTA (</w:t>
      </w:r>
      <w:r w:rsidR="00166E50">
        <w:rPr>
          <w:rFonts w:ascii="Times New Roman" w:hAnsi="Times New Roman" w:cs="Times New Roman"/>
          <w:b/>
          <w:bCs/>
        </w:rPr>
        <w:t xml:space="preserve">April </w:t>
      </w:r>
      <w:r w:rsidR="00625D77">
        <w:rPr>
          <w:rFonts w:ascii="Times New Roman" w:hAnsi="Times New Roman" w:cs="Times New Roman"/>
          <w:b/>
          <w:bCs/>
        </w:rPr>
        <w:t>4</w:t>
      </w:r>
      <w:r w:rsidRPr="005A26BC">
        <w:rPr>
          <w:rFonts w:ascii="Times New Roman" w:hAnsi="Times New Roman" w:cs="Times New Roman"/>
          <w:b/>
          <w:bCs/>
        </w:rPr>
        <w:t>, 2022</w:t>
      </w:r>
      <w:r w:rsidRPr="00D9719A">
        <w:rPr>
          <w:b/>
          <w:bCs/>
          <w:sz w:val="22"/>
          <w:szCs w:val="22"/>
        </w:rPr>
        <w:t>)</w:t>
      </w:r>
      <w:r>
        <w:rPr>
          <w:b/>
          <w:bCs/>
          <w:sz w:val="22"/>
          <w:szCs w:val="22"/>
        </w:rPr>
        <w:t xml:space="preserve"> - </w:t>
      </w:r>
      <w:r w:rsidRPr="00D9719A">
        <w:rPr>
          <w:b/>
          <w:bCs/>
          <w:sz w:val="22"/>
          <w:szCs w:val="22"/>
        </w:rPr>
        <w:t xml:space="preserve"> </w:t>
      </w:r>
      <w:r w:rsidR="00A94D6D" w:rsidRPr="006C64EA">
        <w:rPr>
          <w:rFonts w:ascii="Times New Roman" w:hAnsi="Times New Roman" w:cs="Times New Roman"/>
          <w:b/>
          <w:bCs/>
        </w:rPr>
        <w:t xml:space="preserve">Aurwest Resources Corp. (CSE: AWR) </w:t>
      </w:r>
      <w:r w:rsidR="00A94D6D" w:rsidRPr="006C64EA">
        <w:rPr>
          <w:rFonts w:ascii="Times New Roman" w:hAnsi="Times New Roman" w:cs="Times New Roman"/>
        </w:rPr>
        <w:t xml:space="preserve">is pleased to announce </w:t>
      </w:r>
      <w:r w:rsidR="00A94D6D" w:rsidRPr="006C64EA">
        <w:rPr>
          <w:rFonts w:ascii="Times New Roman" w:hAnsi="Times New Roman" w:cs="Times New Roman"/>
          <w:bCs/>
        </w:rPr>
        <w:t>that it has retained the services of Renmark Financial Communications Inc. to handle its investor relations activities.</w:t>
      </w:r>
    </w:p>
    <w:p w14:paraId="1557F8A9" w14:textId="77777777" w:rsidR="00A94D6D" w:rsidRPr="006C64EA" w:rsidRDefault="00A94D6D" w:rsidP="00A94D6D">
      <w:pPr>
        <w:rPr>
          <w:rFonts w:ascii="Times New Roman" w:hAnsi="Times New Roman" w:cs="Times New Roman"/>
          <w:bCs/>
        </w:rPr>
      </w:pPr>
    </w:p>
    <w:p w14:paraId="6AEB1C52" w14:textId="3D174F4A" w:rsidR="00A94D6D" w:rsidRPr="006C64EA" w:rsidRDefault="005A26BC" w:rsidP="00A94D6D">
      <w:pPr>
        <w:autoSpaceDE w:val="0"/>
        <w:autoSpaceDN w:val="0"/>
        <w:adjustRightInd w:val="0"/>
        <w:rPr>
          <w:rFonts w:ascii="Times New Roman" w:hAnsi="Times New Roman" w:cs="Times New Roman"/>
          <w:color w:val="000000"/>
        </w:rPr>
      </w:pPr>
      <w:r w:rsidRPr="006C64EA">
        <w:rPr>
          <w:rFonts w:ascii="Times New Roman" w:hAnsi="Times New Roman" w:cs="Times New Roman"/>
          <w:color w:val="000000"/>
        </w:rPr>
        <w:t>Colin Christensen, President and Chief Executive Officer</w:t>
      </w:r>
      <w:r>
        <w:rPr>
          <w:rFonts w:ascii="Times New Roman" w:hAnsi="Times New Roman" w:cs="Times New Roman"/>
          <w:color w:val="000000"/>
        </w:rPr>
        <w:t xml:space="preserve"> noted,</w:t>
      </w:r>
      <w:r w:rsidR="00A94D6D" w:rsidRPr="006C64EA">
        <w:rPr>
          <w:rFonts w:ascii="Times New Roman" w:hAnsi="Times New Roman" w:cs="Times New Roman"/>
          <w:bCs/>
        </w:rPr>
        <w:t>“</w:t>
      </w:r>
      <w:r w:rsidR="00A94D6D" w:rsidRPr="006C64EA">
        <w:rPr>
          <w:rFonts w:ascii="Times New Roman" w:hAnsi="Times New Roman" w:cs="Times New Roman"/>
          <w:bCs/>
          <w:i/>
        </w:rPr>
        <w:t>We are pleased to announce that we have selected Renmark to reinforce Aurwest’s</w:t>
      </w:r>
      <w:r w:rsidR="00A94D6D" w:rsidRPr="006C64EA">
        <w:rPr>
          <w:rFonts w:ascii="Times New Roman" w:hAnsi="Times New Roman" w:cs="Times New Roman"/>
          <w:i/>
        </w:rPr>
        <w:t xml:space="preserve"> </w:t>
      </w:r>
      <w:r w:rsidR="00A94D6D" w:rsidRPr="006C64EA">
        <w:rPr>
          <w:rFonts w:ascii="Times New Roman" w:hAnsi="Times New Roman" w:cs="Times New Roman"/>
          <w:bCs/>
          <w:i/>
        </w:rPr>
        <w:t>profile in the financial community and enhance the visibility of our company. We chose Renmark because its standards and methodologies fit best with the message we wish to communicate to the investing public</w:t>
      </w:r>
      <w:r w:rsidR="00A94D6D" w:rsidRPr="006C64EA">
        <w:rPr>
          <w:rFonts w:ascii="Times New Roman" w:hAnsi="Times New Roman" w:cs="Times New Roman"/>
          <w:bCs/>
        </w:rPr>
        <w:t>”</w:t>
      </w:r>
      <w:r>
        <w:rPr>
          <w:rFonts w:ascii="Times New Roman" w:hAnsi="Times New Roman" w:cs="Times New Roman"/>
          <w:bCs/>
        </w:rPr>
        <w:t xml:space="preserve">. </w:t>
      </w:r>
    </w:p>
    <w:p w14:paraId="58AA6714" w14:textId="77777777" w:rsidR="00A94D6D" w:rsidRPr="006C64EA" w:rsidRDefault="00A94D6D" w:rsidP="00A94D6D">
      <w:pPr>
        <w:autoSpaceDE w:val="0"/>
        <w:autoSpaceDN w:val="0"/>
        <w:adjustRightInd w:val="0"/>
        <w:rPr>
          <w:rFonts w:ascii="Times New Roman" w:hAnsi="Times New Roman" w:cs="Times New Roman"/>
          <w:color w:val="000000"/>
        </w:rPr>
      </w:pPr>
    </w:p>
    <w:p w14:paraId="1C415CAF" w14:textId="166C6EE3" w:rsidR="00A94D6D" w:rsidRPr="006C64EA" w:rsidRDefault="00A94D6D" w:rsidP="00A94D6D">
      <w:pPr>
        <w:rPr>
          <w:rFonts w:ascii="Times New Roman" w:eastAsia="MS Mincho" w:hAnsi="Times New Roman" w:cs="Times New Roman"/>
        </w:rPr>
      </w:pPr>
      <w:r w:rsidRPr="006C64EA">
        <w:rPr>
          <w:rFonts w:ascii="Times New Roman" w:eastAsia="MS Mincho" w:hAnsi="Times New Roman" w:cs="Times New Roman"/>
        </w:rPr>
        <w:t xml:space="preserve">In consideration of the services to be provided, the monthly fees incurred by </w:t>
      </w:r>
      <w:r w:rsidRPr="006C64EA">
        <w:rPr>
          <w:rFonts w:ascii="Times New Roman" w:hAnsi="Times New Roman" w:cs="Times New Roman"/>
          <w:bCs/>
        </w:rPr>
        <w:t xml:space="preserve">Aurwest Resources Corp. </w:t>
      </w:r>
      <w:r w:rsidRPr="006C64EA">
        <w:rPr>
          <w:rFonts w:ascii="Times New Roman" w:eastAsia="MS Mincho" w:hAnsi="Times New Roman" w:cs="Times New Roman"/>
        </w:rPr>
        <w:t>will be a cash consideration of up to $9,000 CAD, starting April 1</w:t>
      </w:r>
      <w:r w:rsidRPr="006C64EA">
        <w:rPr>
          <w:rFonts w:ascii="Times New Roman" w:eastAsia="MS Mincho" w:hAnsi="Times New Roman" w:cs="Times New Roman"/>
          <w:vertAlign w:val="superscript"/>
        </w:rPr>
        <w:t>st</w:t>
      </w:r>
      <w:r w:rsidRPr="006C64EA">
        <w:rPr>
          <w:rFonts w:ascii="Times New Roman" w:eastAsia="MS Mincho" w:hAnsi="Times New Roman" w:cs="Times New Roman"/>
        </w:rPr>
        <w:t>, 202</w:t>
      </w:r>
      <w:r w:rsidR="003C05EE">
        <w:rPr>
          <w:rFonts w:ascii="Times New Roman" w:eastAsia="MS Mincho" w:hAnsi="Times New Roman" w:cs="Times New Roman"/>
        </w:rPr>
        <w:t>2</w:t>
      </w:r>
      <w:r w:rsidRPr="006C64EA">
        <w:rPr>
          <w:rFonts w:ascii="Times New Roman" w:eastAsia="MS Mincho" w:hAnsi="Times New Roman" w:cs="Times New Roman"/>
        </w:rPr>
        <w:t xml:space="preserve"> for a period of </w:t>
      </w:r>
      <w:r w:rsidR="00C8463A">
        <w:rPr>
          <w:rFonts w:ascii="Times New Roman" w:eastAsia="MS Mincho" w:hAnsi="Times New Roman" w:cs="Times New Roman"/>
        </w:rPr>
        <w:t xml:space="preserve">three </w:t>
      </w:r>
      <w:r w:rsidRPr="006C64EA">
        <w:rPr>
          <w:rFonts w:ascii="Times New Roman" w:eastAsia="MS Mincho" w:hAnsi="Times New Roman" w:cs="Times New Roman"/>
        </w:rPr>
        <w:t xml:space="preserve">months ending on </w:t>
      </w:r>
      <w:r w:rsidR="00C8463A">
        <w:rPr>
          <w:rFonts w:ascii="Times New Roman" w:eastAsia="MS Mincho" w:hAnsi="Times New Roman" w:cs="Times New Roman"/>
        </w:rPr>
        <w:t>June</w:t>
      </w:r>
      <w:r w:rsidRPr="006C64EA">
        <w:rPr>
          <w:rFonts w:ascii="Times New Roman" w:eastAsia="MS Mincho" w:hAnsi="Times New Roman" w:cs="Times New Roman"/>
        </w:rPr>
        <w:t xml:space="preserve"> 30</w:t>
      </w:r>
      <w:r w:rsidRPr="006C64EA">
        <w:rPr>
          <w:rFonts w:ascii="Times New Roman" w:eastAsia="MS Mincho" w:hAnsi="Times New Roman" w:cs="Times New Roman"/>
          <w:vertAlign w:val="superscript"/>
        </w:rPr>
        <w:t>th</w:t>
      </w:r>
      <w:r w:rsidRPr="006C64EA">
        <w:rPr>
          <w:rFonts w:ascii="Times New Roman" w:eastAsia="MS Mincho" w:hAnsi="Times New Roman" w:cs="Times New Roman"/>
        </w:rPr>
        <w:t xml:space="preserve">, 2022 and monthly thereafter. </w:t>
      </w:r>
    </w:p>
    <w:p w14:paraId="128D6711" w14:textId="77777777" w:rsidR="00A94D6D" w:rsidRPr="006C64EA" w:rsidRDefault="00A94D6D" w:rsidP="00A94D6D">
      <w:pPr>
        <w:rPr>
          <w:rFonts w:ascii="Times New Roman" w:hAnsi="Times New Roman" w:cs="Times New Roman"/>
          <w:bCs/>
        </w:rPr>
      </w:pPr>
    </w:p>
    <w:p w14:paraId="55B7A136" w14:textId="7269B517" w:rsidR="00A94D6D" w:rsidRPr="006C64EA" w:rsidRDefault="00A94D6D" w:rsidP="00A94D6D">
      <w:pPr>
        <w:pStyle w:val="Default"/>
        <w:rPr>
          <w:rFonts w:ascii="Times New Roman" w:hAnsi="Times New Roman" w:cs="Times New Roman"/>
          <w:bCs/>
        </w:rPr>
      </w:pPr>
      <w:r w:rsidRPr="006C64EA">
        <w:rPr>
          <w:rFonts w:ascii="Times New Roman" w:hAnsi="Times New Roman" w:cs="Times New Roman"/>
          <w:bCs/>
        </w:rPr>
        <w:t>Renmark Financial Communications does not have any interest, directly or indirectly, in Aurwest Resources Corp. or its securities, or any right or intent to acquire such an interest.</w:t>
      </w:r>
    </w:p>
    <w:p w14:paraId="00B06AA4" w14:textId="77777777" w:rsidR="00A94D6D" w:rsidRPr="006C64EA" w:rsidRDefault="00A94D6D" w:rsidP="00A94D6D">
      <w:pPr>
        <w:pStyle w:val="Default"/>
        <w:rPr>
          <w:rFonts w:ascii="Times New Roman" w:hAnsi="Times New Roman" w:cs="Times New Roman"/>
          <w:bCs/>
        </w:rPr>
      </w:pPr>
    </w:p>
    <w:p w14:paraId="0AF7B6C6" w14:textId="77777777" w:rsidR="00A94D6D" w:rsidRPr="006C64EA" w:rsidRDefault="00A94D6D" w:rsidP="00A94D6D">
      <w:pPr>
        <w:autoSpaceDE w:val="0"/>
        <w:autoSpaceDN w:val="0"/>
        <w:adjustRightInd w:val="0"/>
        <w:rPr>
          <w:rFonts w:ascii="Times New Roman" w:hAnsi="Times New Roman" w:cs="Times New Roman"/>
        </w:rPr>
      </w:pPr>
    </w:p>
    <w:p w14:paraId="5C2B8F50" w14:textId="77777777" w:rsidR="00A94D6D" w:rsidRPr="006C64EA" w:rsidRDefault="00A94D6D" w:rsidP="00A94D6D">
      <w:pPr>
        <w:autoSpaceDE w:val="0"/>
        <w:autoSpaceDN w:val="0"/>
        <w:adjustRightInd w:val="0"/>
        <w:rPr>
          <w:rFonts w:ascii="Times New Roman" w:hAnsi="Times New Roman" w:cs="Times New Roman"/>
          <w:b/>
        </w:rPr>
      </w:pPr>
      <w:r w:rsidRPr="006C64EA">
        <w:rPr>
          <w:rFonts w:ascii="Times New Roman" w:hAnsi="Times New Roman" w:cs="Times New Roman"/>
          <w:b/>
        </w:rPr>
        <w:t>For further information, please contact:</w:t>
      </w:r>
    </w:p>
    <w:p w14:paraId="0E25DD0D" w14:textId="0990AF3F" w:rsidR="00A94D6D" w:rsidRPr="006C64EA" w:rsidRDefault="00A94D6D" w:rsidP="00A94D6D">
      <w:pPr>
        <w:autoSpaceDE w:val="0"/>
        <w:autoSpaceDN w:val="0"/>
        <w:adjustRightInd w:val="0"/>
        <w:rPr>
          <w:rFonts w:ascii="Times New Roman" w:hAnsi="Times New Roman" w:cs="Times New Roman"/>
          <w:color w:val="000000"/>
        </w:rPr>
      </w:pPr>
      <w:r w:rsidRPr="006C64EA">
        <w:rPr>
          <w:rFonts w:ascii="Times New Roman" w:hAnsi="Times New Roman" w:cs="Times New Roman"/>
          <w:color w:val="000000"/>
        </w:rPr>
        <w:t xml:space="preserve">Colin Christensen, President and Chief Executive Officer </w:t>
      </w:r>
    </w:p>
    <w:p w14:paraId="55E61C44" w14:textId="77777777" w:rsidR="00A94D6D" w:rsidRPr="00D0090E" w:rsidRDefault="00A94D6D" w:rsidP="00A94D6D">
      <w:pPr>
        <w:autoSpaceDE w:val="0"/>
        <w:autoSpaceDN w:val="0"/>
        <w:adjustRightInd w:val="0"/>
        <w:rPr>
          <w:rFonts w:ascii="Times New Roman" w:hAnsi="Times New Roman" w:cs="Times New Roman"/>
          <w:color w:val="000000"/>
          <w:lang w:val="fr-CA"/>
        </w:rPr>
      </w:pPr>
      <w:r w:rsidRPr="006C64EA">
        <w:rPr>
          <w:rFonts w:ascii="Times New Roman" w:hAnsi="Times New Roman" w:cs="Times New Roman"/>
          <w:color w:val="000000"/>
          <w:lang w:val="fr-CA"/>
        </w:rPr>
        <w:t xml:space="preserve">Tel: </w:t>
      </w:r>
      <w:r w:rsidRPr="00D0090E">
        <w:rPr>
          <w:rFonts w:ascii="Times New Roman" w:hAnsi="Times New Roman" w:cs="Times New Roman"/>
          <w:color w:val="000000"/>
          <w:lang w:val="fr-CA"/>
        </w:rPr>
        <w:t>(403) 483-8363</w:t>
      </w:r>
    </w:p>
    <w:p w14:paraId="0D30BD40" w14:textId="4E8C5CBC" w:rsidR="00A94D6D" w:rsidRPr="006C64EA" w:rsidRDefault="00A94D6D" w:rsidP="00A94D6D">
      <w:pPr>
        <w:autoSpaceDE w:val="0"/>
        <w:autoSpaceDN w:val="0"/>
        <w:adjustRightInd w:val="0"/>
        <w:rPr>
          <w:rFonts w:ascii="Times New Roman" w:hAnsi="Times New Roman" w:cs="Times New Roman"/>
          <w:color w:val="000000"/>
          <w:lang w:val="fr-CA"/>
        </w:rPr>
      </w:pPr>
      <w:r w:rsidRPr="006C64EA">
        <w:rPr>
          <w:rFonts w:ascii="Times New Roman" w:hAnsi="Times New Roman" w:cs="Times New Roman"/>
          <w:lang w:val="fr-CA"/>
        </w:rPr>
        <w:t>Email</w:t>
      </w:r>
      <w:r w:rsidR="006C64EA" w:rsidRPr="006C64EA">
        <w:rPr>
          <w:rFonts w:ascii="Times New Roman" w:hAnsi="Times New Roman" w:cs="Times New Roman"/>
          <w:lang w:val="fr-CA"/>
        </w:rPr>
        <w:t xml:space="preserve">: </w:t>
      </w:r>
      <w:hyperlink r:id="rId5" w:history="1">
        <w:r w:rsidR="006C64EA" w:rsidRPr="006C64EA">
          <w:rPr>
            <w:rStyle w:val="Hyperlink"/>
            <w:rFonts w:ascii="Times New Roman" w:hAnsi="Times New Roman" w:cs="Times New Roman"/>
            <w:lang w:val="fr-CA"/>
          </w:rPr>
          <w:t>cchristensen@aurwestresources.com</w:t>
        </w:r>
      </w:hyperlink>
    </w:p>
    <w:p w14:paraId="21D8E5DE" w14:textId="77777777" w:rsidR="00A94D6D" w:rsidRPr="006C64EA" w:rsidRDefault="00A94D6D" w:rsidP="00A94D6D">
      <w:pPr>
        <w:autoSpaceDE w:val="0"/>
        <w:autoSpaceDN w:val="0"/>
        <w:adjustRightInd w:val="0"/>
        <w:rPr>
          <w:rFonts w:ascii="Times New Roman" w:hAnsi="Times New Roman" w:cs="Times New Roman"/>
          <w:lang w:val="fr-CA"/>
        </w:rPr>
      </w:pPr>
    </w:p>
    <w:p w14:paraId="233938F4" w14:textId="77777777" w:rsidR="00A94D6D" w:rsidRPr="00D0090E" w:rsidRDefault="00A94D6D" w:rsidP="00A94D6D">
      <w:pPr>
        <w:autoSpaceDE w:val="0"/>
        <w:autoSpaceDN w:val="0"/>
        <w:adjustRightInd w:val="0"/>
        <w:rPr>
          <w:rFonts w:ascii="Times New Roman" w:hAnsi="Times New Roman" w:cs="Times New Roman"/>
          <w:b/>
          <w:color w:val="000000"/>
          <w:lang w:val="fr-CA"/>
        </w:rPr>
      </w:pPr>
      <w:r w:rsidRPr="00D0090E">
        <w:rPr>
          <w:rFonts w:ascii="Times New Roman" w:hAnsi="Times New Roman" w:cs="Times New Roman"/>
          <w:b/>
          <w:color w:val="000000"/>
          <w:lang w:val="fr-CA"/>
        </w:rPr>
        <w:t>Renmark Financial Communications Inc.</w:t>
      </w:r>
    </w:p>
    <w:p w14:paraId="654AB763" w14:textId="77777777" w:rsidR="00A94D6D" w:rsidRPr="00A94D6D" w:rsidRDefault="00A94D6D" w:rsidP="00A94D6D">
      <w:pPr>
        <w:autoSpaceDE w:val="0"/>
        <w:autoSpaceDN w:val="0"/>
        <w:adjustRightInd w:val="0"/>
        <w:rPr>
          <w:rFonts w:ascii="Times New Roman" w:hAnsi="Times New Roman" w:cs="Times New Roman"/>
          <w:bCs/>
          <w:color w:val="000000"/>
        </w:rPr>
      </w:pPr>
      <w:r w:rsidRPr="00A94D6D">
        <w:rPr>
          <w:rFonts w:ascii="Times New Roman" w:hAnsi="Times New Roman" w:cs="Times New Roman"/>
          <w:bCs/>
          <w:color w:val="000000"/>
        </w:rPr>
        <w:t xml:space="preserve">Robert Thaemlitz: </w:t>
      </w:r>
      <w:hyperlink r:id="rId6" w:history="1">
        <w:r w:rsidRPr="00A94D6D">
          <w:rPr>
            <w:rStyle w:val="Hyperlink"/>
            <w:rFonts w:ascii="Times New Roman" w:hAnsi="Times New Roman" w:cs="Times New Roman"/>
            <w:bCs/>
          </w:rPr>
          <w:t>rthaemlitz@renmarkfinancial.com</w:t>
        </w:r>
      </w:hyperlink>
      <w:r w:rsidRPr="00A94D6D">
        <w:rPr>
          <w:rFonts w:ascii="Times New Roman" w:hAnsi="Times New Roman" w:cs="Times New Roman"/>
          <w:bCs/>
          <w:color w:val="000000"/>
        </w:rPr>
        <w:t xml:space="preserve"> </w:t>
      </w:r>
    </w:p>
    <w:p w14:paraId="7E6A4D7E" w14:textId="77777777" w:rsidR="00A94D6D" w:rsidRPr="00A94D6D" w:rsidRDefault="00A94D6D" w:rsidP="00A94D6D">
      <w:pPr>
        <w:autoSpaceDE w:val="0"/>
        <w:autoSpaceDN w:val="0"/>
        <w:adjustRightInd w:val="0"/>
        <w:rPr>
          <w:rFonts w:ascii="Times New Roman" w:hAnsi="Times New Roman" w:cs="Times New Roman"/>
          <w:bCs/>
          <w:color w:val="000000"/>
        </w:rPr>
      </w:pPr>
      <w:r w:rsidRPr="00A94D6D">
        <w:rPr>
          <w:rFonts w:ascii="Times New Roman" w:hAnsi="Times New Roman" w:cs="Times New Roman"/>
          <w:bCs/>
          <w:color w:val="000000"/>
        </w:rPr>
        <w:t>Tel: (416) 644-2020 or (212) 812-7680</w:t>
      </w:r>
    </w:p>
    <w:p w14:paraId="4F2BD6A1" w14:textId="77777777" w:rsidR="00A94D6D" w:rsidRPr="00A94D6D" w:rsidRDefault="003C05EE" w:rsidP="00A94D6D">
      <w:pPr>
        <w:autoSpaceDE w:val="0"/>
        <w:autoSpaceDN w:val="0"/>
        <w:adjustRightInd w:val="0"/>
        <w:rPr>
          <w:rFonts w:ascii="Times New Roman" w:hAnsi="Times New Roman" w:cs="Times New Roman"/>
          <w:bCs/>
          <w:color w:val="000000"/>
        </w:rPr>
      </w:pPr>
      <w:hyperlink r:id="rId7" w:history="1">
        <w:r w:rsidR="00A94D6D" w:rsidRPr="00A94D6D">
          <w:rPr>
            <w:rStyle w:val="Hyperlink"/>
            <w:rFonts w:ascii="Times New Roman" w:hAnsi="Times New Roman" w:cs="Times New Roman"/>
            <w:bCs/>
          </w:rPr>
          <w:t>www.renmarkfinancial.com</w:t>
        </w:r>
      </w:hyperlink>
    </w:p>
    <w:p w14:paraId="16B7D683" w14:textId="77777777" w:rsidR="00A94D6D" w:rsidRPr="006C64EA" w:rsidRDefault="00A94D6D" w:rsidP="00A94D6D">
      <w:pPr>
        <w:autoSpaceDE w:val="0"/>
        <w:autoSpaceDN w:val="0"/>
        <w:adjustRightInd w:val="0"/>
        <w:rPr>
          <w:rFonts w:ascii="Times New Roman" w:hAnsi="Times New Roman" w:cs="Times New Roman"/>
          <w:i/>
          <w:iCs/>
          <w:sz w:val="20"/>
          <w:szCs w:val="20"/>
        </w:rPr>
      </w:pPr>
    </w:p>
    <w:p w14:paraId="6F349E5A" w14:textId="77777777" w:rsidR="00D23707" w:rsidRPr="00637759" w:rsidRDefault="00D23707" w:rsidP="00D23707">
      <w:pPr>
        <w:shd w:val="clear" w:color="auto" w:fill="FFFFFF"/>
        <w:jc w:val="both"/>
        <w:rPr>
          <w:rFonts w:ascii="Times New Roman" w:hAnsi="Times New Roman" w:cs="Times New Roman"/>
          <w:b/>
          <w:bCs/>
          <w:color w:val="000000"/>
          <w:sz w:val="22"/>
          <w:szCs w:val="22"/>
        </w:rPr>
      </w:pPr>
      <w:r w:rsidRPr="00637759">
        <w:rPr>
          <w:rFonts w:ascii="Times New Roman" w:hAnsi="Times New Roman" w:cs="Times New Roman"/>
          <w:b/>
          <w:bCs/>
          <w:color w:val="000000"/>
          <w:sz w:val="22"/>
          <w:szCs w:val="22"/>
        </w:rPr>
        <w:t>About Aurwest Resources Corporation</w:t>
      </w:r>
    </w:p>
    <w:p w14:paraId="50ABE5BF" w14:textId="77777777" w:rsidR="00D23707" w:rsidRPr="00637759" w:rsidRDefault="00D23707" w:rsidP="00D23707">
      <w:pPr>
        <w:jc w:val="both"/>
        <w:rPr>
          <w:rFonts w:ascii="Times New Roman" w:hAnsi="Times New Roman" w:cs="Times New Roman"/>
          <w:bCs/>
          <w:sz w:val="22"/>
          <w:szCs w:val="22"/>
        </w:rPr>
      </w:pPr>
      <w:r w:rsidRPr="00637759">
        <w:rPr>
          <w:rFonts w:ascii="Times New Roman" w:hAnsi="Times New Roman" w:cs="Times New Roman"/>
          <w:bCs/>
          <w:sz w:val="22"/>
          <w:szCs w:val="22"/>
        </w:rPr>
        <w:t xml:space="preserve">Aurwest is a Canadian-based junior resource company focused on the acquisition, exploration, and development of gold properties in Canada. The Company currently </w:t>
      </w:r>
      <w:r w:rsidRPr="00637759">
        <w:rPr>
          <w:rFonts w:ascii="Times New Roman" w:eastAsia="Times New Roman" w:hAnsi="Times New Roman" w:cs="Times New Roman"/>
          <w:sz w:val="22"/>
          <w:szCs w:val="22"/>
        </w:rPr>
        <w:t xml:space="preserve">has three Option Agreements to earn a 100% interest in Paradise Lake and Stony Caldera projects covering a 47,800-hectare (478 sq kms) package of gold exploration licenses within the emerging Central Newfoundland gold district. </w:t>
      </w:r>
      <w:r w:rsidRPr="00637759">
        <w:rPr>
          <w:rFonts w:ascii="Times New Roman" w:hAnsi="Times New Roman" w:cs="Times New Roman"/>
          <w:bCs/>
          <w:sz w:val="22"/>
          <w:szCs w:val="22"/>
        </w:rPr>
        <w:t xml:space="preserve">The Company also currently holds a 100% interest in the 28,294-hectare Stellar/Stars porphyry copper project, located approximately 25 kilometers southwest of Houston, British Columbia. </w:t>
      </w:r>
    </w:p>
    <w:p w14:paraId="25AD18D6" w14:textId="77777777" w:rsidR="00A94D6D" w:rsidRPr="006C64EA" w:rsidRDefault="00A94D6D" w:rsidP="00A94D6D">
      <w:pPr>
        <w:autoSpaceDE w:val="0"/>
        <w:autoSpaceDN w:val="0"/>
        <w:adjustRightInd w:val="0"/>
        <w:rPr>
          <w:rFonts w:ascii="Times New Roman" w:hAnsi="Times New Roman" w:cs="Times New Roman"/>
          <w:i/>
          <w:iCs/>
          <w:sz w:val="20"/>
          <w:szCs w:val="20"/>
        </w:rPr>
      </w:pPr>
    </w:p>
    <w:p w14:paraId="7C9E9AE3" w14:textId="77777777" w:rsidR="00A94D6D" w:rsidRPr="006C64EA" w:rsidRDefault="00A94D6D" w:rsidP="00A94D6D">
      <w:pPr>
        <w:autoSpaceDE w:val="0"/>
        <w:autoSpaceDN w:val="0"/>
        <w:adjustRightInd w:val="0"/>
        <w:rPr>
          <w:rFonts w:ascii="Times New Roman" w:hAnsi="Times New Roman" w:cs="Times New Roman"/>
          <w:i/>
          <w:iCs/>
          <w:sz w:val="20"/>
          <w:szCs w:val="20"/>
        </w:rPr>
      </w:pPr>
    </w:p>
    <w:p w14:paraId="6BA8EBCD" w14:textId="77777777" w:rsidR="00A94D6D" w:rsidRPr="006C64EA" w:rsidRDefault="00A94D6D" w:rsidP="00A94D6D">
      <w:pPr>
        <w:autoSpaceDE w:val="0"/>
        <w:autoSpaceDN w:val="0"/>
        <w:adjustRightInd w:val="0"/>
        <w:rPr>
          <w:rFonts w:ascii="Times New Roman" w:hAnsi="Times New Roman" w:cs="Times New Roman"/>
          <w:i/>
          <w:iCs/>
          <w:sz w:val="20"/>
          <w:szCs w:val="20"/>
        </w:rPr>
      </w:pPr>
      <w:r w:rsidRPr="006C64EA">
        <w:rPr>
          <w:rFonts w:ascii="Times New Roman" w:hAnsi="Times New Roman" w:cs="Times New Roman"/>
          <w:i/>
          <w:iCs/>
          <w:sz w:val="20"/>
          <w:szCs w:val="20"/>
        </w:rPr>
        <w:t>Neither CSE Canadian Securities Exchange nor its Regulation Services Provider (as that term is defined, in the policies of the CSE Canadian Securities Exchange) accepts responsibility for the adequacy or accuracy of this release.</w:t>
      </w:r>
    </w:p>
    <w:p w14:paraId="4A6B02B2" w14:textId="77777777" w:rsidR="00A94D6D" w:rsidRPr="006C64EA" w:rsidRDefault="00A94D6D" w:rsidP="00A94D6D">
      <w:pPr>
        <w:autoSpaceDE w:val="0"/>
        <w:autoSpaceDN w:val="0"/>
        <w:adjustRightInd w:val="0"/>
        <w:rPr>
          <w:rFonts w:ascii="Times New Roman" w:hAnsi="Times New Roman" w:cs="Times New Roman"/>
          <w:i/>
          <w:iCs/>
          <w:sz w:val="20"/>
          <w:szCs w:val="20"/>
        </w:rPr>
      </w:pPr>
    </w:p>
    <w:p w14:paraId="06533DCF" w14:textId="77777777" w:rsidR="00A94D6D" w:rsidRPr="006C64EA" w:rsidRDefault="00A94D6D" w:rsidP="00A94D6D">
      <w:pPr>
        <w:rPr>
          <w:rFonts w:ascii="Times New Roman" w:hAnsi="Times New Roman" w:cs="Times New Roman"/>
        </w:rPr>
      </w:pPr>
    </w:p>
    <w:p w14:paraId="67EBDD87" w14:textId="77777777" w:rsidR="00DC37D4" w:rsidRPr="006C64EA" w:rsidRDefault="00DC37D4">
      <w:pPr>
        <w:rPr>
          <w:rFonts w:ascii="Times New Roman" w:hAnsi="Times New Roman" w:cs="Times New Roman"/>
        </w:rPr>
      </w:pPr>
    </w:p>
    <w:sectPr w:rsidR="00DC37D4" w:rsidRPr="006C6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6D"/>
    <w:rsid w:val="00166E50"/>
    <w:rsid w:val="00263D6A"/>
    <w:rsid w:val="00397A50"/>
    <w:rsid w:val="003C05EE"/>
    <w:rsid w:val="005A26BC"/>
    <w:rsid w:val="00625D77"/>
    <w:rsid w:val="006C64EA"/>
    <w:rsid w:val="00A94D6D"/>
    <w:rsid w:val="00C8463A"/>
    <w:rsid w:val="00CB1494"/>
    <w:rsid w:val="00D0090E"/>
    <w:rsid w:val="00D23707"/>
    <w:rsid w:val="00DC37D4"/>
    <w:rsid w:val="00EC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C8AB"/>
  <w15:chartTrackingRefBased/>
  <w15:docId w15:val="{0CE74FB0-641F-4633-B2BE-7FFAACF8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6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D6D"/>
    <w:rPr>
      <w:color w:val="0563C1" w:themeColor="hyperlink"/>
      <w:u w:val="single"/>
    </w:rPr>
  </w:style>
  <w:style w:type="paragraph" w:styleId="BodyText">
    <w:name w:val="Body Text"/>
    <w:basedOn w:val="Normal"/>
    <w:link w:val="BodyTextChar"/>
    <w:uiPriority w:val="99"/>
    <w:semiHidden/>
    <w:unhideWhenUsed/>
    <w:rsid w:val="00A94D6D"/>
    <w:pPr>
      <w:spacing w:after="120"/>
    </w:pPr>
  </w:style>
  <w:style w:type="character" w:customStyle="1" w:styleId="BodyTextChar">
    <w:name w:val="Body Text Char"/>
    <w:basedOn w:val="DefaultParagraphFont"/>
    <w:link w:val="BodyText"/>
    <w:uiPriority w:val="99"/>
    <w:semiHidden/>
    <w:rsid w:val="00A94D6D"/>
    <w:rPr>
      <w:rFonts w:eastAsiaTheme="minorEastAsia"/>
      <w:sz w:val="24"/>
      <w:szCs w:val="24"/>
    </w:rPr>
  </w:style>
  <w:style w:type="paragraph" w:customStyle="1" w:styleId="Default">
    <w:name w:val="Default"/>
    <w:rsid w:val="00A94D6D"/>
    <w:pPr>
      <w:autoSpaceDE w:val="0"/>
      <w:autoSpaceDN w:val="0"/>
      <w:adjustRightInd w:val="0"/>
      <w:spacing w:after="0" w:line="240" w:lineRule="auto"/>
    </w:pPr>
    <w:rPr>
      <w:rFonts w:ascii="Arial" w:eastAsiaTheme="minorEastAsia" w:hAnsi="Arial" w:cs="Arial"/>
      <w:color w:val="000000"/>
      <w:sz w:val="24"/>
      <w:szCs w:val="24"/>
    </w:rPr>
  </w:style>
  <w:style w:type="character" w:styleId="UnresolvedMention">
    <w:name w:val="Unresolved Mention"/>
    <w:basedOn w:val="DefaultParagraphFont"/>
    <w:uiPriority w:val="99"/>
    <w:semiHidden/>
    <w:unhideWhenUsed/>
    <w:rsid w:val="00A94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nmarkfinanci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thaemlitz@renmarkfinancial.com" TargetMode="External"/><Relationship Id="rId5" Type="http://schemas.openxmlformats.org/officeDocument/2006/relationships/hyperlink" Target="file:///C:\Users\RTHAEMLITZ\AppData\Local\Microsoft\Windows\INetCache\Content.Outlook\F3FSWQ30\cchristensen@aurwestresource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Tatarinova, Karina</dc:creator>
  <cp:keywords/>
  <dc:description/>
  <cp:lastModifiedBy>Colin Christensen</cp:lastModifiedBy>
  <cp:revision>6</cp:revision>
  <dcterms:created xsi:type="dcterms:W3CDTF">2022-03-31T19:52:00Z</dcterms:created>
  <dcterms:modified xsi:type="dcterms:W3CDTF">2022-04-04T12:15:00Z</dcterms:modified>
</cp:coreProperties>
</file>