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14:anchorId="00531C12" wp14:editId="0F689D68">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D94918" w:rsidRDefault="00D94918" w:rsidP="00D94918"/>
    <w:p w:rsidR="00874D2A" w:rsidRDefault="00D94918" w:rsidP="00643DAE">
      <w:pPr>
        <w:pStyle w:val="Heading1"/>
        <w:shd w:val="clear" w:color="auto" w:fill="FFFFFF"/>
        <w:spacing w:before="0" w:beforeAutospacing="0" w:after="0" w:afterAutospacing="0"/>
        <w:jc w:val="center"/>
        <w:rPr>
          <w:rFonts w:eastAsiaTheme="majorEastAsia"/>
          <w:bCs w:val="0"/>
          <w:sz w:val="24"/>
          <w:szCs w:val="24"/>
        </w:rPr>
      </w:pPr>
      <w:bookmarkStart w:id="0" w:name="_GoBack"/>
      <w:r>
        <w:rPr>
          <w:rFonts w:eastAsiaTheme="majorEastAsia"/>
          <w:bCs w:val="0"/>
          <w:sz w:val="24"/>
          <w:szCs w:val="24"/>
        </w:rPr>
        <w:t xml:space="preserve">ALLIANCE </w:t>
      </w:r>
      <w:r w:rsidR="00992C31">
        <w:rPr>
          <w:rFonts w:eastAsiaTheme="majorEastAsia"/>
          <w:bCs w:val="0"/>
          <w:sz w:val="24"/>
          <w:szCs w:val="24"/>
        </w:rPr>
        <w:t xml:space="preserve">GROWERS </w:t>
      </w:r>
      <w:r w:rsidR="00762461">
        <w:rPr>
          <w:rFonts w:eastAsiaTheme="majorEastAsia"/>
          <w:bCs w:val="0"/>
          <w:sz w:val="24"/>
          <w:szCs w:val="24"/>
        </w:rPr>
        <w:t xml:space="preserve">DIVERSIFIES </w:t>
      </w:r>
      <w:r w:rsidR="008A33B0">
        <w:rPr>
          <w:rFonts w:eastAsiaTheme="majorEastAsia"/>
          <w:bCs w:val="0"/>
          <w:sz w:val="24"/>
          <w:szCs w:val="24"/>
        </w:rPr>
        <w:t>INTO</w:t>
      </w:r>
      <w:r w:rsidR="00762461">
        <w:rPr>
          <w:rFonts w:eastAsiaTheme="majorEastAsia"/>
          <w:bCs w:val="0"/>
          <w:sz w:val="24"/>
          <w:szCs w:val="24"/>
        </w:rPr>
        <w:t xml:space="preserve"> JAMAICA</w:t>
      </w:r>
      <w:bookmarkEnd w:id="0"/>
    </w:p>
    <w:p w:rsidR="007D71D6" w:rsidRPr="00D656E9" w:rsidRDefault="007D71D6" w:rsidP="00643DAE">
      <w:pPr>
        <w:pStyle w:val="Heading1"/>
        <w:shd w:val="clear" w:color="auto" w:fill="FFFFFF"/>
        <w:spacing w:before="0" w:beforeAutospacing="0" w:after="0" w:afterAutospacing="0"/>
        <w:jc w:val="center"/>
        <w:rPr>
          <w:color w:val="000000"/>
          <w:sz w:val="24"/>
          <w:szCs w:val="24"/>
        </w:rPr>
      </w:pPr>
    </w:p>
    <w:p w:rsidR="00D94918" w:rsidRDefault="1E2C5C6A" w:rsidP="00854429">
      <w:pPr>
        <w:jc w:val="both"/>
        <w:rPr>
          <w:rFonts w:ascii="Times New Roman" w:hAnsi="Times New Roman" w:cs="Times New Roman"/>
          <w:color w:val="000000" w:themeColor="text1"/>
          <w:sz w:val="24"/>
          <w:szCs w:val="24"/>
        </w:rPr>
      </w:pPr>
      <w:r w:rsidRPr="1E2C5C6A">
        <w:rPr>
          <w:rFonts w:ascii="Times New Roman" w:hAnsi="Times New Roman" w:cs="Times New Roman"/>
          <w:b/>
          <w:bCs/>
          <w:sz w:val="24"/>
          <w:szCs w:val="24"/>
        </w:rPr>
        <w:t>February 27, 2018 – Vancouver, B.C. – Alliance Growers Corp. (CSE: ACG; FWB: 1LA; WKN: A2DFYX</w:t>
      </w:r>
      <w:r w:rsidRPr="1E2C5C6A">
        <w:rPr>
          <w:rFonts w:ascii="Times New Roman" w:hAnsi="Times New Roman" w:cs="Times New Roman"/>
          <w:sz w:val="24"/>
          <w:szCs w:val="24"/>
        </w:rPr>
        <w:t>) (“</w:t>
      </w:r>
      <w:r w:rsidRPr="1E2C5C6A">
        <w:rPr>
          <w:rFonts w:ascii="Times New Roman" w:hAnsi="Times New Roman" w:cs="Times New Roman"/>
          <w:b/>
          <w:bCs/>
          <w:sz w:val="24"/>
          <w:szCs w:val="24"/>
        </w:rPr>
        <w:t>Alliance Growers</w:t>
      </w:r>
      <w:r w:rsidRPr="1E2C5C6A">
        <w:rPr>
          <w:rFonts w:ascii="Times New Roman" w:hAnsi="Times New Roman" w:cs="Times New Roman"/>
          <w:sz w:val="24"/>
          <w:szCs w:val="24"/>
        </w:rPr>
        <w:t>” or the “</w:t>
      </w:r>
      <w:r w:rsidRPr="1E2C5C6A">
        <w:rPr>
          <w:rFonts w:ascii="Times New Roman" w:hAnsi="Times New Roman" w:cs="Times New Roman"/>
          <w:b/>
          <w:bCs/>
          <w:sz w:val="24"/>
          <w:szCs w:val="24"/>
        </w:rPr>
        <w:t>Company</w:t>
      </w:r>
      <w:r w:rsidRPr="1E2C5C6A">
        <w:rPr>
          <w:rFonts w:ascii="Times New Roman" w:hAnsi="Times New Roman" w:cs="Times New Roman"/>
          <w:sz w:val="24"/>
          <w:szCs w:val="24"/>
        </w:rPr>
        <w:t xml:space="preserve">”) </w:t>
      </w:r>
      <w:r w:rsidRPr="1E2C5C6A">
        <w:rPr>
          <w:rFonts w:ascii="Times New Roman" w:hAnsi="Times New Roman" w:cs="Times New Roman"/>
          <w:color w:val="000000" w:themeColor="text1"/>
          <w:sz w:val="24"/>
          <w:szCs w:val="24"/>
        </w:rPr>
        <w:t xml:space="preserve">is pleased to announce that it has entered advanced negotiations for a significant strategic investment with a private </w:t>
      </w:r>
      <w:r w:rsidR="00854429">
        <w:rPr>
          <w:rFonts w:ascii="Times New Roman" w:hAnsi="Times New Roman" w:cs="Times New Roman"/>
          <w:color w:val="000000" w:themeColor="text1"/>
          <w:sz w:val="24"/>
          <w:szCs w:val="24"/>
        </w:rPr>
        <w:t xml:space="preserve">licensed </w:t>
      </w:r>
      <w:r w:rsidRPr="1E2C5C6A">
        <w:rPr>
          <w:rFonts w:ascii="Times New Roman" w:hAnsi="Times New Roman" w:cs="Times New Roman"/>
          <w:color w:val="000000" w:themeColor="text1"/>
          <w:sz w:val="24"/>
          <w:szCs w:val="24"/>
        </w:rPr>
        <w:t>Jamaican cannabis company.</w:t>
      </w:r>
    </w:p>
    <w:p w:rsidR="00762461" w:rsidRPr="00762461" w:rsidRDefault="001B453A" w:rsidP="008544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D8630E">
        <w:rPr>
          <w:rFonts w:ascii="Times New Roman" w:hAnsi="Times New Roman" w:cs="Times New Roman"/>
          <w:color w:val="000000"/>
          <w:sz w:val="24"/>
          <w:szCs w:val="24"/>
        </w:rPr>
        <w:t>private Jamaican company</w:t>
      </w:r>
      <w:r w:rsidR="00181B6B">
        <w:rPr>
          <w:rFonts w:ascii="Times New Roman" w:hAnsi="Times New Roman" w:cs="Times New Roman"/>
          <w:color w:val="000000"/>
          <w:sz w:val="24"/>
          <w:szCs w:val="24"/>
        </w:rPr>
        <w:t xml:space="preserve"> </w:t>
      </w:r>
      <w:r w:rsidR="00D8630E">
        <w:rPr>
          <w:rFonts w:ascii="Times New Roman" w:hAnsi="Times New Roman" w:cs="Times New Roman"/>
          <w:color w:val="000000"/>
          <w:sz w:val="24"/>
          <w:szCs w:val="24"/>
        </w:rPr>
        <w:t xml:space="preserve">has established operations </w:t>
      </w:r>
      <w:r w:rsidR="008A33B0">
        <w:rPr>
          <w:rFonts w:ascii="Times New Roman" w:hAnsi="Times New Roman" w:cs="Times New Roman"/>
          <w:color w:val="000000"/>
          <w:sz w:val="24"/>
          <w:szCs w:val="24"/>
        </w:rPr>
        <w:t xml:space="preserve">with production facilities </w:t>
      </w:r>
      <w:r w:rsidR="00D8630E">
        <w:rPr>
          <w:rFonts w:ascii="Times New Roman" w:hAnsi="Times New Roman" w:cs="Times New Roman"/>
          <w:color w:val="000000"/>
          <w:sz w:val="24"/>
          <w:szCs w:val="24"/>
        </w:rPr>
        <w:t>with a Tier 2 Cultivator’s license (cultivate land with ganja for medical, scientific and therapeutic purposes) and a Tier 2 Processing license (process ganja for medical, scientific and medical purposes, including the manufacturing of ganja-based products).</w:t>
      </w:r>
      <w:r w:rsidR="008A33B0">
        <w:rPr>
          <w:rFonts w:ascii="Times New Roman" w:hAnsi="Times New Roman" w:cs="Times New Roman"/>
          <w:color w:val="000000"/>
          <w:sz w:val="24"/>
          <w:szCs w:val="24"/>
        </w:rPr>
        <w:t xml:space="preserve"> </w:t>
      </w:r>
      <w:r w:rsidR="00762461">
        <w:rPr>
          <w:rFonts w:ascii="Times New Roman" w:hAnsi="Times New Roman" w:cs="Times New Roman"/>
          <w:color w:val="000000"/>
          <w:sz w:val="24"/>
          <w:szCs w:val="24"/>
        </w:rPr>
        <w:t>The company’s mission is to produce q</w:t>
      </w:r>
      <w:r w:rsidR="00762461" w:rsidRPr="00762461">
        <w:rPr>
          <w:rFonts w:ascii="Times New Roman" w:hAnsi="Times New Roman" w:cs="Times New Roman"/>
          <w:color w:val="000000"/>
          <w:sz w:val="24"/>
          <w:szCs w:val="24"/>
        </w:rPr>
        <w:t>uality medicinal products in Jamaica</w:t>
      </w:r>
      <w:r w:rsidR="00762461">
        <w:rPr>
          <w:rFonts w:ascii="Times New Roman" w:hAnsi="Times New Roman" w:cs="Times New Roman"/>
          <w:color w:val="000000"/>
          <w:sz w:val="24"/>
          <w:szCs w:val="24"/>
        </w:rPr>
        <w:t xml:space="preserve"> that have the</w:t>
      </w:r>
      <w:r w:rsidR="00762461" w:rsidRPr="00762461">
        <w:rPr>
          <w:rFonts w:ascii="Times New Roman" w:hAnsi="Times New Roman" w:cs="Times New Roman"/>
          <w:color w:val="000000"/>
          <w:sz w:val="24"/>
          <w:szCs w:val="24"/>
        </w:rPr>
        <w:t xml:space="preserve"> unique</w:t>
      </w:r>
      <w:r w:rsidR="00762461">
        <w:rPr>
          <w:rFonts w:ascii="Times New Roman" w:hAnsi="Times New Roman" w:cs="Times New Roman"/>
          <w:color w:val="000000"/>
          <w:sz w:val="24"/>
          <w:szCs w:val="24"/>
        </w:rPr>
        <w:t xml:space="preserve"> </w:t>
      </w:r>
      <w:r w:rsidR="00762461" w:rsidRPr="00762461">
        <w:rPr>
          <w:rFonts w:ascii="Times New Roman" w:hAnsi="Times New Roman" w:cs="Times New Roman"/>
          <w:color w:val="000000"/>
          <w:sz w:val="24"/>
          <w:szCs w:val="24"/>
        </w:rPr>
        <w:t>qualities of Jamaica’s holistic healing culture</w:t>
      </w:r>
      <w:r w:rsidR="00762461">
        <w:rPr>
          <w:rFonts w:ascii="Times New Roman" w:hAnsi="Times New Roman" w:cs="Times New Roman"/>
          <w:color w:val="000000"/>
          <w:sz w:val="24"/>
          <w:szCs w:val="24"/>
        </w:rPr>
        <w:t xml:space="preserve">. The Jamaican company </w:t>
      </w:r>
      <w:r w:rsidR="00181B6B">
        <w:rPr>
          <w:rFonts w:ascii="Times New Roman" w:hAnsi="Times New Roman" w:cs="Times New Roman"/>
          <w:color w:val="000000"/>
          <w:sz w:val="24"/>
          <w:szCs w:val="24"/>
        </w:rPr>
        <w:t xml:space="preserve">will be </w:t>
      </w:r>
      <w:r w:rsidR="00762461">
        <w:rPr>
          <w:rFonts w:ascii="Times New Roman" w:hAnsi="Times New Roman" w:cs="Times New Roman"/>
          <w:color w:val="000000"/>
          <w:sz w:val="24"/>
          <w:szCs w:val="24"/>
        </w:rPr>
        <w:t>e</w:t>
      </w:r>
      <w:r w:rsidR="00762461" w:rsidRPr="00762461">
        <w:rPr>
          <w:rFonts w:ascii="Times New Roman" w:hAnsi="Times New Roman" w:cs="Times New Roman"/>
          <w:color w:val="000000"/>
          <w:sz w:val="24"/>
          <w:szCs w:val="24"/>
        </w:rPr>
        <w:t>xport</w:t>
      </w:r>
      <w:r w:rsidR="00181B6B">
        <w:rPr>
          <w:rFonts w:ascii="Times New Roman" w:hAnsi="Times New Roman" w:cs="Times New Roman"/>
          <w:color w:val="000000"/>
          <w:sz w:val="24"/>
          <w:szCs w:val="24"/>
        </w:rPr>
        <w:t>ing</w:t>
      </w:r>
      <w:r w:rsidR="00762461" w:rsidRPr="00762461">
        <w:rPr>
          <w:rFonts w:ascii="Times New Roman" w:hAnsi="Times New Roman" w:cs="Times New Roman"/>
          <w:color w:val="000000"/>
          <w:sz w:val="24"/>
          <w:szCs w:val="24"/>
        </w:rPr>
        <w:t xml:space="preserve"> cannabinoids and terpenoids through joint ventures</w:t>
      </w:r>
      <w:r w:rsidR="00762461">
        <w:rPr>
          <w:rFonts w:ascii="Times New Roman" w:hAnsi="Times New Roman" w:cs="Times New Roman"/>
          <w:color w:val="000000"/>
          <w:sz w:val="24"/>
          <w:szCs w:val="24"/>
        </w:rPr>
        <w:t xml:space="preserve"> </w:t>
      </w:r>
      <w:r w:rsidR="00762461" w:rsidRPr="00762461">
        <w:rPr>
          <w:rFonts w:ascii="Times New Roman" w:hAnsi="Times New Roman" w:cs="Times New Roman"/>
          <w:color w:val="000000"/>
          <w:sz w:val="24"/>
          <w:szCs w:val="24"/>
        </w:rPr>
        <w:t>with selective Canadian and European L</w:t>
      </w:r>
      <w:r w:rsidR="00762461">
        <w:rPr>
          <w:rFonts w:ascii="Times New Roman" w:hAnsi="Times New Roman" w:cs="Times New Roman"/>
          <w:color w:val="000000"/>
          <w:sz w:val="24"/>
          <w:szCs w:val="24"/>
        </w:rPr>
        <w:t>icensed Distributers, and d</w:t>
      </w:r>
      <w:r w:rsidR="00762461" w:rsidRPr="00762461">
        <w:rPr>
          <w:rFonts w:ascii="Times New Roman" w:hAnsi="Times New Roman" w:cs="Times New Roman"/>
          <w:color w:val="000000"/>
          <w:sz w:val="24"/>
          <w:szCs w:val="24"/>
        </w:rPr>
        <w:t>evelop and brand world class cannabis flower, extracts,</w:t>
      </w:r>
      <w:r w:rsidR="00762461">
        <w:rPr>
          <w:rFonts w:ascii="Times New Roman" w:hAnsi="Times New Roman" w:cs="Times New Roman"/>
          <w:color w:val="000000"/>
          <w:sz w:val="24"/>
          <w:szCs w:val="24"/>
        </w:rPr>
        <w:t xml:space="preserve"> </w:t>
      </w:r>
      <w:r w:rsidR="00762461" w:rsidRPr="00762461">
        <w:rPr>
          <w:rFonts w:ascii="Times New Roman" w:hAnsi="Times New Roman" w:cs="Times New Roman"/>
          <w:color w:val="000000"/>
          <w:sz w:val="24"/>
          <w:szCs w:val="24"/>
        </w:rPr>
        <w:t xml:space="preserve">infused products for </w:t>
      </w:r>
      <w:r>
        <w:rPr>
          <w:rFonts w:ascii="Times New Roman" w:hAnsi="Times New Roman" w:cs="Times New Roman"/>
          <w:color w:val="000000"/>
          <w:sz w:val="24"/>
          <w:szCs w:val="24"/>
        </w:rPr>
        <w:t xml:space="preserve">the </w:t>
      </w:r>
      <w:r w:rsidR="00762461" w:rsidRPr="00762461">
        <w:rPr>
          <w:rFonts w:ascii="Times New Roman" w:hAnsi="Times New Roman" w:cs="Times New Roman"/>
          <w:color w:val="000000"/>
          <w:sz w:val="24"/>
          <w:szCs w:val="24"/>
        </w:rPr>
        <w:t>growing international cannabis industry</w:t>
      </w:r>
      <w:r w:rsidR="00762461">
        <w:rPr>
          <w:rFonts w:ascii="Times New Roman" w:hAnsi="Times New Roman" w:cs="Times New Roman"/>
          <w:color w:val="000000"/>
          <w:sz w:val="24"/>
          <w:szCs w:val="24"/>
        </w:rPr>
        <w:t>.</w:t>
      </w:r>
    </w:p>
    <w:p w:rsidR="00762461" w:rsidRPr="00762461" w:rsidRDefault="00762461" w:rsidP="00854429">
      <w:pPr>
        <w:spacing w:before="100" w:beforeAutospacing="1" w:after="120"/>
        <w:jc w:val="both"/>
        <w:rPr>
          <w:rFonts w:ascii="Times New Roman" w:hAnsi="Times New Roman" w:cs="Times New Roman"/>
          <w:sz w:val="24"/>
          <w:szCs w:val="24"/>
        </w:rPr>
      </w:pPr>
      <w:r>
        <w:rPr>
          <w:rFonts w:ascii="Times New Roman" w:hAnsi="Times New Roman" w:cs="Times New Roman"/>
          <w:sz w:val="24"/>
          <w:szCs w:val="24"/>
        </w:rPr>
        <w:t>Alliance Growers</w:t>
      </w:r>
      <w:r w:rsidRPr="00762461">
        <w:rPr>
          <w:rFonts w:ascii="Times New Roman" w:hAnsi="Times New Roman" w:cs="Times New Roman"/>
          <w:sz w:val="24"/>
          <w:szCs w:val="24"/>
        </w:rPr>
        <w:t xml:space="preserve"> </w:t>
      </w:r>
      <w:r w:rsidR="00D8630E">
        <w:rPr>
          <w:rFonts w:ascii="Times New Roman" w:hAnsi="Times New Roman" w:cs="Times New Roman"/>
          <w:sz w:val="24"/>
          <w:szCs w:val="24"/>
        </w:rPr>
        <w:t>expansion</w:t>
      </w:r>
      <w:r w:rsidRPr="00762461">
        <w:rPr>
          <w:rFonts w:ascii="Times New Roman" w:hAnsi="Times New Roman" w:cs="Times New Roman"/>
          <w:sz w:val="24"/>
          <w:szCs w:val="24"/>
        </w:rPr>
        <w:t xml:space="preserve"> into Jamaica w</w:t>
      </w:r>
      <w:r w:rsidR="00D8630E">
        <w:rPr>
          <w:rFonts w:ascii="Times New Roman" w:hAnsi="Times New Roman" w:cs="Times New Roman"/>
          <w:sz w:val="24"/>
          <w:szCs w:val="24"/>
        </w:rPr>
        <w:t>ill</w:t>
      </w:r>
      <w:r w:rsidRPr="00762461">
        <w:rPr>
          <w:rFonts w:ascii="Times New Roman" w:hAnsi="Times New Roman" w:cs="Times New Roman"/>
          <w:sz w:val="24"/>
          <w:szCs w:val="24"/>
        </w:rPr>
        <w:t xml:space="preserve"> be a </w:t>
      </w:r>
      <w:r>
        <w:rPr>
          <w:rFonts w:ascii="Times New Roman" w:hAnsi="Times New Roman" w:cs="Times New Roman"/>
          <w:sz w:val="24"/>
          <w:szCs w:val="24"/>
        </w:rPr>
        <w:t xml:space="preserve">strong strategic </w:t>
      </w:r>
      <w:r w:rsidRPr="00762461">
        <w:rPr>
          <w:rFonts w:ascii="Times New Roman" w:hAnsi="Times New Roman" w:cs="Times New Roman"/>
          <w:sz w:val="24"/>
          <w:szCs w:val="24"/>
        </w:rPr>
        <w:t>move</w:t>
      </w:r>
      <w:r w:rsidR="00D8630E">
        <w:rPr>
          <w:rFonts w:ascii="Times New Roman" w:hAnsi="Times New Roman" w:cs="Times New Roman"/>
          <w:sz w:val="24"/>
          <w:szCs w:val="24"/>
        </w:rPr>
        <w:t xml:space="preserve"> for</w:t>
      </w:r>
      <w:r w:rsidRPr="00762461">
        <w:rPr>
          <w:rFonts w:ascii="Times New Roman" w:hAnsi="Times New Roman" w:cs="Times New Roman"/>
          <w:sz w:val="24"/>
          <w:szCs w:val="24"/>
        </w:rPr>
        <w:t xml:space="preserve"> the following reasons:</w:t>
      </w:r>
    </w:p>
    <w:p w:rsidR="00762461" w:rsidRPr="00762461" w:rsidRDefault="00762461" w:rsidP="00854429">
      <w:pPr>
        <w:numPr>
          <w:ilvl w:val="0"/>
          <w:numId w:val="11"/>
        </w:numPr>
        <w:spacing w:before="100" w:beforeAutospacing="1" w:after="120" w:line="240" w:lineRule="auto"/>
        <w:ind w:left="714" w:hanging="357"/>
        <w:jc w:val="both"/>
        <w:rPr>
          <w:rFonts w:ascii="Times New Roman" w:eastAsia="Times New Roman" w:hAnsi="Times New Roman" w:cs="Times New Roman"/>
          <w:sz w:val="24"/>
          <w:szCs w:val="24"/>
        </w:rPr>
      </w:pPr>
      <w:r w:rsidRPr="00762461">
        <w:rPr>
          <w:rFonts w:ascii="Times New Roman" w:eastAsia="Times New Roman" w:hAnsi="Times New Roman" w:cs="Times New Roman"/>
          <w:sz w:val="24"/>
          <w:szCs w:val="24"/>
        </w:rPr>
        <w:t xml:space="preserve">Provides </w:t>
      </w:r>
      <w:r>
        <w:rPr>
          <w:rFonts w:ascii="Times New Roman" w:eastAsia="Times New Roman" w:hAnsi="Times New Roman" w:cs="Times New Roman"/>
          <w:sz w:val="24"/>
          <w:szCs w:val="24"/>
        </w:rPr>
        <w:t xml:space="preserve">further </w:t>
      </w:r>
      <w:r w:rsidRPr="00762461">
        <w:rPr>
          <w:rFonts w:ascii="Times New Roman" w:eastAsia="Times New Roman" w:hAnsi="Times New Roman" w:cs="Times New Roman"/>
          <w:sz w:val="24"/>
          <w:szCs w:val="24"/>
        </w:rPr>
        <w:t>geographical diversification</w:t>
      </w:r>
    </w:p>
    <w:p w:rsidR="00762461" w:rsidRDefault="00762461" w:rsidP="00854429">
      <w:pPr>
        <w:numPr>
          <w:ilvl w:val="0"/>
          <w:numId w:val="11"/>
        </w:numPr>
        <w:spacing w:before="100" w:beforeAutospacing="1"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w:t>
      </w:r>
      <w:r w:rsidRPr="00762461">
        <w:rPr>
          <w:rFonts w:ascii="Times New Roman" w:eastAsia="Times New Roman" w:hAnsi="Times New Roman" w:cs="Times New Roman"/>
          <w:sz w:val="24"/>
          <w:szCs w:val="24"/>
        </w:rPr>
        <w:t xml:space="preserve"> lower cost setting than Canada</w:t>
      </w:r>
    </w:p>
    <w:p w:rsidR="008A33B0" w:rsidRPr="008A33B0" w:rsidRDefault="00762461" w:rsidP="00854429">
      <w:pPr>
        <w:numPr>
          <w:ilvl w:val="0"/>
          <w:numId w:val="11"/>
        </w:numPr>
        <w:spacing w:before="100" w:beforeAutospacing="1" w:after="120" w:line="240" w:lineRule="auto"/>
        <w:ind w:left="714" w:hanging="357"/>
        <w:jc w:val="both"/>
        <w:textAlignment w:val="baseline"/>
        <w:rPr>
          <w:rFonts w:eastAsia="Times New Roman"/>
        </w:rPr>
      </w:pPr>
      <w:r w:rsidRPr="008A33B0">
        <w:rPr>
          <w:rFonts w:ascii="Times New Roman" w:eastAsia="Times New Roman" w:hAnsi="Times New Roman" w:cs="Times New Roman"/>
          <w:sz w:val="24"/>
          <w:szCs w:val="24"/>
        </w:rPr>
        <w:t>Canopy Growth Corp. has a subsidiary</w:t>
      </w:r>
      <w:r w:rsidR="008A33B0">
        <w:rPr>
          <w:rFonts w:ascii="Times New Roman" w:eastAsia="Times New Roman" w:hAnsi="Times New Roman" w:cs="Times New Roman"/>
          <w:sz w:val="24"/>
          <w:szCs w:val="24"/>
        </w:rPr>
        <w:t xml:space="preserve"> in Jamaica</w:t>
      </w:r>
      <w:r w:rsidRPr="008A33B0">
        <w:rPr>
          <w:rFonts w:ascii="Times New Roman" w:eastAsia="Times New Roman" w:hAnsi="Times New Roman" w:cs="Times New Roman"/>
          <w:sz w:val="24"/>
          <w:szCs w:val="24"/>
        </w:rPr>
        <w:t xml:space="preserve"> which validates the potential of </w:t>
      </w:r>
      <w:r w:rsidR="008A33B0">
        <w:rPr>
          <w:rFonts w:ascii="Times New Roman" w:eastAsia="Times New Roman" w:hAnsi="Times New Roman" w:cs="Times New Roman"/>
          <w:sz w:val="24"/>
          <w:szCs w:val="24"/>
        </w:rPr>
        <w:t>the country</w:t>
      </w:r>
      <w:r w:rsidRPr="008A33B0">
        <w:rPr>
          <w:rFonts w:ascii="Times New Roman" w:eastAsia="Times New Roman" w:hAnsi="Times New Roman" w:cs="Times New Roman"/>
          <w:sz w:val="24"/>
          <w:szCs w:val="24"/>
        </w:rPr>
        <w:t xml:space="preserve"> by one of the largest, most respected Cannabis companies in the world.</w:t>
      </w:r>
      <w:r w:rsidR="00D8630E" w:rsidRPr="008A33B0">
        <w:rPr>
          <w:rFonts w:ascii="Times New Roman" w:eastAsia="Times New Roman" w:hAnsi="Times New Roman" w:cs="Times New Roman"/>
          <w:sz w:val="24"/>
          <w:szCs w:val="24"/>
        </w:rPr>
        <w:t xml:space="preserve"> </w:t>
      </w:r>
    </w:p>
    <w:p w:rsidR="00854429" w:rsidRDefault="00D8630E" w:rsidP="00854429">
      <w:pPr>
        <w:numPr>
          <w:ilvl w:val="0"/>
          <w:numId w:val="11"/>
        </w:numPr>
        <w:spacing w:before="100" w:beforeAutospacing="1" w:after="120" w:line="240" w:lineRule="auto"/>
        <w:ind w:left="714" w:hanging="357"/>
        <w:jc w:val="both"/>
        <w:textAlignment w:val="baseline"/>
        <w:rPr>
          <w:rFonts w:ascii="Times New Roman" w:eastAsia="Times New Roman" w:hAnsi="Times New Roman" w:cs="Times New Roman"/>
          <w:sz w:val="24"/>
          <w:szCs w:val="24"/>
        </w:rPr>
      </w:pPr>
      <w:r w:rsidRPr="008A33B0">
        <w:rPr>
          <w:rFonts w:ascii="Times New Roman" w:eastAsia="Times New Roman" w:hAnsi="Times New Roman" w:cs="Times New Roman"/>
          <w:color w:val="333333"/>
          <w:sz w:val="24"/>
          <w:szCs w:val="24"/>
          <w:bdr w:val="none" w:sz="0" w:space="0" w:color="auto" w:frame="1"/>
        </w:rPr>
        <w:t>Canada-based Timeless Herbal Care Limited announced it has secured a US$100-million deal to develop medical marijuana products in Jamaica for the international market. </w:t>
      </w:r>
    </w:p>
    <w:p w:rsidR="00854429" w:rsidRPr="00854429" w:rsidRDefault="00762461" w:rsidP="00854429">
      <w:pPr>
        <w:numPr>
          <w:ilvl w:val="0"/>
          <w:numId w:val="11"/>
        </w:numPr>
        <w:spacing w:before="100" w:beforeAutospacing="1" w:after="120" w:line="240" w:lineRule="auto"/>
        <w:ind w:left="714" w:hanging="357"/>
        <w:jc w:val="both"/>
        <w:textAlignment w:val="baseline"/>
        <w:rPr>
          <w:rFonts w:ascii="Times New Roman" w:eastAsia="Times New Roman" w:hAnsi="Times New Roman" w:cs="Times New Roman"/>
          <w:sz w:val="24"/>
          <w:szCs w:val="24"/>
        </w:rPr>
      </w:pPr>
      <w:r w:rsidRPr="00854429">
        <w:rPr>
          <w:rFonts w:ascii="Times New Roman" w:eastAsia="Times New Roman" w:hAnsi="Times New Roman" w:cs="Times New Roman"/>
          <w:sz w:val="24"/>
          <w:szCs w:val="24"/>
        </w:rPr>
        <w:t>Export potential to Canada, Europe and Uruguay and other South American countries.</w:t>
      </w:r>
    </w:p>
    <w:p w:rsidR="00762461" w:rsidRPr="00854429" w:rsidRDefault="00762461" w:rsidP="00854429">
      <w:pPr>
        <w:numPr>
          <w:ilvl w:val="0"/>
          <w:numId w:val="12"/>
        </w:numPr>
        <w:spacing w:before="100" w:beforeAutospacing="1" w:after="120" w:line="240" w:lineRule="auto"/>
        <w:ind w:left="714" w:hanging="357"/>
        <w:jc w:val="both"/>
        <w:rPr>
          <w:rFonts w:ascii="Times New Roman" w:eastAsia="Times New Roman" w:hAnsi="Times New Roman" w:cs="Times New Roman"/>
          <w:sz w:val="24"/>
          <w:szCs w:val="24"/>
        </w:rPr>
      </w:pPr>
      <w:r w:rsidRPr="00854429">
        <w:rPr>
          <w:rFonts w:ascii="Times New Roman" w:eastAsia="Times New Roman" w:hAnsi="Times New Roman" w:cs="Times New Roman"/>
          <w:sz w:val="24"/>
          <w:szCs w:val="24"/>
        </w:rPr>
        <w:t>With a population of approximately 2.8 million, there is also the potential for</w:t>
      </w:r>
      <w:r w:rsidR="00181B6B" w:rsidRPr="00854429">
        <w:rPr>
          <w:rFonts w:ascii="Times New Roman" w:eastAsia="Times New Roman" w:hAnsi="Times New Roman" w:cs="Times New Roman"/>
          <w:sz w:val="24"/>
          <w:szCs w:val="24"/>
        </w:rPr>
        <w:t xml:space="preserve"> the</w:t>
      </w:r>
      <w:r w:rsidRPr="00854429">
        <w:rPr>
          <w:rFonts w:ascii="Times New Roman" w:eastAsia="Times New Roman" w:hAnsi="Times New Roman" w:cs="Times New Roman"/>
          <w:sz w:val="24"/>
          <w:szCs w:val="24"/>
        </w:rPr>
        <w:t xml:space="preserve"> local market due to high accepta</w:t>
      </w:r>
      <w:r w:rsidR="00181B6B" w:rsidRPr="00854429">
        <w:rPr>
          <w:rFonts w:ascii="Times New Roman" w:eastAsia="Times New Roman" w:hAnsi="Times New Roman" w:cs="Times New Roman"/>
          <w:sz w:val="24"/>
          <w:szCs w:val="24"/>
        </w:rPr>
        <w:t>nce</w:t>
      </w:r>
      <w:r w:rsidRPr="00854429">
        <w:rPr>
          <w:rFonts w:ascii="Times New Roman" w:eastAsia="Times New Roman" w:hAnsi="Times New Roman" w:cs="Times New Roman"/>
          <w:sz w:val="24"/>
          <w:szCs w:val="24"/>
        </w:rPr>
        <w:t xml:space="preserve"> of usage among the population.</w:t>
      </w:r>
    </w:p>
    <w:p w:rsidR="00FF2B24" w:rsidRDefault="00FF2B24" w:rsidP="00854429">
      <w:pPr>
        <w:jc w:val="both"/>
        <w:rPr>
          <w:rFonts w:ascii="Times New Roman" w:eastAsia="Times New Roman" w:hAnsi="Times New Roman" w:cs="Times New Roman"/>
          <w:sz w:val="24"/>
          <w:szCs w:val="24"/>
          <w:lang w:val="en-US" w:eastAsia="en-US"/>
        </w:rPr>
      </w:pPr>
      <w:r w:rsidRPr="00FF2B24">
        <w:rPr>
          <w:rFonts w:ascii="Times New Roman" w:eastAsia="Times New Roman" w:hAnsi="Times New Roman" w:cs="Times New Roman"/>
          <w:sz w:val="24"/>
          <w:szCs w:val="24"/>
          <w:lang w:val="en-US" w:eastAsia="en-US"/>
        </w:rPr>
        <w:t xml:space="preserve">Commenting on </w:t>
      </w:r>
      <w:r w:rsidR="00762461">
        <w:rPr>
          <w:rFonts w:ascii="Times New Roman" w:eastAsia="Times New Roman" w:hAnsi="Times New Roman" w:cs="Times New Roman"/>
          <w:sz w:val="24"/>
          <w:szCs w:val="24"/>
          <w:lang w:val="en-US" w:eastAsia="en-US"/>
        </w:rPr>
        <w:t>the negotiations to diversify into the Jamaican cannabis industry</w:t>
      </w:r>
      <w:r w:rsidR="00D3695D">
        <w:rPr>
          <w:rFonts w:ascii="Times New Roman" w:eastAsia="Times New Roman" w:hAnsi="Times New Roman" w:cs="Times New Roman"/>
          <w:sz w:val="24"/>
          <w:szCs w:val="24"/>
          <w:lang w:val="en-US" w:eastAsia="en-US"/>
        </w:rPr>
        <w:t>,</w:t>
      </w:r>
      <w:r w:rsidRPr="00FF2B24">
        <w:rPr>
          <w:rFonts w:ascii="Times New Roman" w:eastAsia="Times New Roman" w:hAnsi="Times New Roman" w:cs="Times New Roman"/>
          <w:sz w:val="24"/>
          <w:szCs w:val="24"/>
          <w:lang w:val="en-US" w:eastAsia="en-US"/>
        </w:rPr>
        <w:t xml:space="preserve"> Dennis Petke, Alliance Growers’ President and CEO, noted “</w:t>
      </w:r>
      <w:r w:rsidR="00181B6B">
        <w:rPr>
          <w:rFonts w:ascii="Times New Roman" w:eastAsia="Times New Roman" w:hAnsi="Times New Roman" w:cs="Times New Roman"/>
          <w:sz w:val="24"/>
          <w:szCs w:val="24"/>
          <w:lang w:val="en-US" w:eastAsia="en-US"/>
        </w:rPr>
        <w:t xml:space="preserve">The opportunity to build our shareholder’s equity by joining forces with thriving licensed Jamaican </w:t>
      </w:r>
      <w:r w:rsidR="00854429">
        <w:rPr>
          <w:rFonts w:ascii="Times New Roman" w:eastAsia="Times New Roman" w:hAnsi="Times New Roman" w:cs="Times New Roman"/>
          <w:sz w:val="24"/>
          <w:szCs w:val="24"/>
          <w:lang w:val="en-US" w:eastAsia="en-US"/>
        </w:rPr>
        <w:t xml:space="preserve">licensed cannabis </w:t>
      </w:r>
      <w:r w:rsidR="00181B6B">
        <w:rPr>
          <w:rFonts w:ascii="Times New Roman" w:eastAsia="Times New Roman" w:hAnsi="Times New Roman" w:cs="Times New Roman"/>
          <w:sz w:val="24"/>
          <w:szCs w:val="24"/>
          <w:lang w:val="en-US" w:eastAsia="en-US"/>
        </w:rPr>
        <w:t>company where industry giants such as Canopy Growth are already established is a</w:t>
      </w:r>
      <w:r w:rsidR="00854429">
        <w:rPr>
          <w:rFonts w:ascii="Times New Roman" w:eastAsia="Times New Roman" w:hAnsi="Times New Roman" w:cs="Times New Roman"/>
          <w:sz w:val="24"/>
          <w:szCs w:val="24"/>
          <w:lang w:val="en-US" w:eastAsia="en-US"/>
        </w:rPr>
        <w:t xml:space="preserve"> tremendous </w:t>
      </w:r>
      <w:r w:rsidR="00181B6B">
        <w:rPr>
          <w:rFonts w:ascii="Times New Roman" w:eastAsia="Times New Roman" w:hAnsi="Times New Roman" w:cs="Times New Roman"/>
          <w:sz w:val="24"/>
          <w:szCs w:val="24"/>
          <w:lang w:val="en-US" w:eastAsia="en-US"/>
        </w:rPr>
        <w:t>opportunity for growth</w:t>
      </w:r>
      <w:r w:rsidR="00854429">
        <w:rPr>
          <w:rFonts w:ascii="Times New Roman" w:eastAsia="Times New Roman" w:hAnsi="Times New Roman" w:cs="Times New Roman"/>
          <w:sz w:val="24"/>
          <w:szCs w:val="24"/>
          <w:lang w:val="en-US" w:eastAsia="en-US"/>
        </w:rPr>
        <w:t>.</w:t>
      </w:r>
      <w:r w:rsidR="00181B6B">
        <w:rPr>
          <w:rFonts w:ascii="Times New Roman" w:eastAsia="Times New Roman" w:hAnsi="Times New Roman" w:cs="Times New Roman"/>
          <w:sz w:val="24"/>
          <w:szCs w:val="24"/>
          <w:lang w:val="en-US" w:eastAsia="en-US"/>
        </w:rPr>
        <w:t xml:space="preserve"> </w:t>
      </w:r>
      <w:r w:rsidR="00762461">
        <w:rPr>
          <w:rFonts w:ascii="Times New Roman" w:eastAsia="Times New Roman" w:hAnsi="Times New Roman" w:cs="Times New Roman"/>
          <w:sz w:val="24"/>
          <w:szCs w:val="24"/>
          <w:lang w:val="en-US" w:eastAsia="en-US"/>
        </w:rPr>
        <w:t>Diversifying Alliance Growers into Jamaica, a country with a high level of acceptance of cannabis</w:t>
      </w:r>
      <w:r w:rsidR="002754AB">
        <w:rPr>
          <w:rFonts w:ascii="Times New Roman" w:eastAsia="Times New Roman" w:hAnsi="Times New Roman" w:cs="Times New Roman"/>
          <w:sz w:val="24"/>
          <w:szCs w:val="24"/>
          <w:lang w:val="en-US" w:eastAsia="en-US"/>
        </w:rPr>
        <w:t>,</w:t>
      </w:r>
      <w:r w:rsidR="00762461">
        <w:rPr>
          <w:rFonts w:ascii="Times New Roman" w:eastAsia="Times New Roman" w:hAnsi="Times New Roman" w:cs="Times New Roman"/>
          <w:sz w:val="24"/>
          <w:szCs w:val="24"/>
          <w:lang w:val="en-US" w:eastAsia="en-US"/>
        </w:rPr>
        <w:t xml:space="preserve"> </w:t>
      </w:r>
      <w:r w:rsidR="00762461">
        <w:rPr>
          <w:rFonts w:ascii="Times New Roman" w:eastAsia="Times New Roman" w:hAnsi="Times New Roman" w:cs="Times New Roman"/>
          <w:sz w:val="24"/>
          <w:szCs w:val="24"/>
          <w:lang w:val="en-US" w:eastAsia="en-US"/>
        </w:rPr>
        <w:lastRenderedPageBreak/>
        <w:t xml:space="preserve">will broaden </w:t>
      </w:r>
      <w:r w:rsidR="002754AB">
        <w:rPr>
          <w:rFonts w:ascii="Times New Roman" w:eastAsia="Times New Roman" w:hAnsi="Times New Roman" w:cs="Times New Roman"/>
          <w:sz w:val="24"/>
          <w:szCs w:val="24"/>
          <w:lang w:val="en-US" w:eastAsia="en-US"/>
        </w:rPr>
        <w:t>Alliance Grower’s</w:t>
      </w:r>
      <w:r w:rsidR="00762461">
        <w:rPr>
          <w:rFonts w:ascii="Times New Roman" w:eastAsia="Times New Roman" w:hAnsi="Times New Roman" w:cs="Times New Roman"/>
          <w:sz w:val="24"/>
          <w:szCs w:val="24"/>
          <w:lang w:val="en-US" w:eastAsia="en-US"/>
        </w:rPr>
        <w:t xml:space="preserve"> global diversification and complement the Company’s strategy of building a global </w:t>
      </w:r>
      <w:r w:rsidR="003372D2">
        <w:rPr>
          <w:rFonts w:ascii="Times New Roman" w:eastAsia="Times New Roman" w:hAnsi="Times New Roman" w:cs="Times New Roman"/>
          <w:sz w:val="24"/>
          <w:szCs w:val="24"/>
          <w:lang w:val="en-US" w:eastAsia="en-US"/>
        </w:rPr>
        <w:t>cannabis company</w:t>
      </w:r>
      <w:r w:rsidR="00A06B7C">
        <w:rPr>
          <w:rFonts w:ascii="Times New Roman" w:eastAsia="Times New Roman" w:hAnsi="Times New Roman" w:cs="Times New Roman"/>
          <w:sz w:val="24"/>
          <w:szCs w:val="24"/>
          <w:lang w:val="en-US" w:eastAsia="en-US"/>
        </w:rPr>
        <w:t xml:space="preserve"> </w:t>
      </w:r>
      <w:r w:rsidR="00842F77">
        <w:rPr>
          <w:rFonts w:ascii="Times New Roman" w:eastAsia="Times New Roman" w:hAnsi="Times New Roman" w:cs="Times New Roman"/>
          <w:sz w:val="24"/>
          <w:szCs w:val="24"/>
          <w:lang w:val="en-US" w:eastAsia="en-US"/>
        </w:rPr>
        <w:t xml:space="preserve">that is going to be </w:t>
      </w:r>
      <w:r w:rsidR="003372D2">
        <w:rPr>
          <w:rFonts w:ascii="Times New Roman" w:eastAsia="Times New Roman" w:hAnsi="Times New Roman" w:cs="Times New Roman"/>
          <w:sz w:val="24"/>
          <w:szCs w:val="24"/>
          <w:lang w:val="en-US" w:eastAsia="en-US"/>
        </w:rPr>
        <w:t xml:space="preserve">where the market is </w:t>
      </w:r>
      <w:r w:rsidR="00854429">
        <w:rPr>
          <w:rFonts w:ascii="Times New Roman" w:eastAsia="Times New Roman" w:hAnsi="Times New Roman" w:cs="Times New Roman"/>
          <w:sz w:val="24"/>
          <w:szCs w:val="24"/>
          <w:lang w:val="en-US" w:eastAsia="en-US"/>
        </w:rPr>
        <w:t xml:space="preserve">will be </w:t>
      </w:r>
      <w:r w:rsidR="003372D2">
        <w:rPr>
          <w:rFonts w:ascii="Times New Roman" w:eastAsia="Times New Roman" w:hAnsi="Times New Roman" w:cs="Times New Roman"/>
          <w:sz w:val="24"/>
          <w:szCs w:val="24"/>
          <w:lang w:val="en-US" w:eastAsia="en-US"/>
        </w:rPr>
        <w:t>going</w:t>
      </w:r>
      <w:r w:rsidR="005A3FB1">
        <w:rPr>
          <w:rFonts w:ascii="Times New Roman" w:eastAsia="Times New Roman" w:hAnsi="Times New Roman" w:cs="Times New Roman"/>
          <w:sz w:val="24"/>
          <w:szCs w:val="24"/>
          <w:lang w:val="en-US" w:eastAsia="en-US"/>
        </w:rPr>
        <w:t xml:space="preserve"> not where </w:t>
      </w:r>
      <w:r w:rsidR="00842F77">
        <w:rPr>
          <w:rFonts w:ascii="Times New Roman" w:eastAsia="Times New Roman" w:hAnsi="Times New Roman" w:cs="Times New Roman"/>
          <w:sz w:val="24"/>
          <w:szCs w:val="24"/>
          <w:lang w:val="en-US" w:eastAsia="en-US"/>
        </w:rPr>
        <w:t xml:space="preserve">the market </w:t>
      </w:r>
      <w:r w:rsidR="005A3FB1">
        <w:rPr>
          <w:rFonts w:ascii="Times New Roman" w:eastAsia="Times New Roman" w:hAnsi="Times New Roman" w:cs="Times New Roman"/>
          <w:sz w:val="24"/>
          <w:szCs w:val="24"/>
          <w:lang w:val="en-US" w:eastAsia="en-US"/>
        </w:rPr>
        <w:t>is today</w:t>
      </w:r>
      <w:r w:rsidR="008A33B0">
        <w:rPr>
          <w:rFonts w:ascii="Times New Roman" w:eastAsia="Times New Roman" w:hAnsi="Times New Roman" w:cs="Times New Roman"/>
          <w:sz w:val="24"/>
          <w:szCs w:val="24"/>
          <w:lang w:val="en-US" w:eastAsia="en-US"/>
        </w:rPr>
        <w:t>.</w:t>
      </w:r>
      <w:r w:rsidR="00871413">
        <w:rPr>
          <w:rFonts w:ascii="Times New Roman" w:eastAsia="Times New Roman" w:hAnsi="Times New Roman" w:cs="Times New Roman"/>
          <w:sz w:val="24"/>
          <w:szCs w:val="24"/>
          <w:lang w:val="en-US" w:eastAsia="en-US"/>
        </w:rPr>
        <w:t>”</w:t>
      </w:r>
      <w:r w:rsidR="003372D2">
        <w:rPr>
          <w:rFonts w:ascii="Times New Roman" w:eastAsia="Times New Roman" w:hAnsi="Times New Roman" w:cs="Times New Roman"/>
          <w:sz w:val="24"/>
          <w:szCs w:val="24"/>
          <w:lang w:val="en-US" w:eastAsia="en-US"/>
        </w:rPr>
        <w:t>.</w:t>
      </w:r>
    </w:p>
    <w:p w:rsidR="008A599E" w:rsidRDefault="00CA0991" w:rsidP="00854429">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sidR="00262A7D">
        <w:rPr>
          <w:rFonts w:ascii="Times New Roman" w:eastAsia="Times New Roman" w:hAnsi="Times New Roman" w:cs="Times New Roman"/>
          <w:b/>
          <w:bCs/>
          <w:color w:val="000000"/>
          <w:sz w:val="24"/>
          <w:szCs w:val="24"/>
        </w:rPr>
        <w:t>b</w:t>
      </w:r>
      <w:r w:rsidR="008A599E">
        <w:rPr>
          <w:rFonts w:ascii="Times New Roman" w:eastAsia="Times New Roman" w:hAnsi="Times New Roman" w:cs="Times New Roman"/>
          <w:b/>
          <w:bCs/>
          <w:color w:val="000000"/>
          <w:sz w:val="24"/>
          <w:szCs w:val="24"/>
        </w:rPr>
        <w:t xml:space="preserve">out Alliance </w:t>
      </w:r>
      <w:r w:rsidR="00181B6B">
        <w:rPr>
          <w:rFonts w:ascii="Times New Roman" w:eastAsia="Times New Roman" w:hAnsi="Times New Roman" w:cs="Times New Roman"/>
          <w:b/>
          <w:bCs/>
          <w:color w:val="000000"/>
          <w:sz w:val="24"/>
          <w:szCs w:val="24"/>
        </w:rPr>
        <w:t>Grower’s</w:t>
      </w:r>
    </w:p>
    <w:p w:rsidR="008A599E" w:rsidRDefault="008A599E" w:rsidP="00854429">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Corp is a diversified cannabis company driven by the Company’s ‘Four Pillars’ Organization Plan – Cannabis Botany Centre, Strategic ACMPR Investments, CBD Oil Supply and Distribution, and Research and Development.</w:t>
      </w:r>
    </w:p>
    <w:p w:rsidR="008A599E" w:rsidRDefault="008A599E" w:rsidP="00854429">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rsidR="008A599E" w:rsidRDefault="008A599E" w:rsidP="00854429">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Alliance Growers </w:t>
      </w:r>
      <w:r>
        <w:rPr>
          <w:rFonts w:ascii="Times New Roman" w:hAnsi="Times New Roman" w:cs="Times New Roman"/>
          <w:color w:val="132833"/>
          <w:sz w:val="24"/>
          <w:szCs w:val="24"/>
          <w:lang w:val="en-US" w:eastAsia="en-US"/>
        </w:rPr>
        <w:t xml:space="preserve">has </w:t>
      </w:r>
      <w:r>
        <w:rPr>
          <w:rFonts w:ascii="Times New Roman" w:hAnsi="Times New Roman" w:cs="Times New Roman"/>
          <w:sz w:val="24"/>
          <w:szCs w:val="24"/>
          <w:shd w:val="clear" w:color="auto" w:fill="FFFFFF"/>
          <w:lang w:val="en-US"/>
        </w:rPr>
        <w:t xml:space="preserve">entered into an exclusive agreement to acquire a late stage licensed producer applicant, </w:t>
      </w:r>
      <w:r>
        <w:rPr>
          <w:rFonts w:ascii="Times New Roman" w:hAnsi="Times New Roman" w:cs="Times New Roman"/>
          <w:sz w:val="24"/>
          <w:szCs w:val="24"/>
          <w:lang w:val="en-US"/>
        </w:rPr>
        <w:t>Biocannatech,</w:t>
      </w:r>
      <w:r>
        <w:rPr>
          <w:rFonts w:ascii="Times New Roman" w:hAnsi="Times New Roman" w:cs="Times New Roman"/>
          <w:sz w:val="24"/>
          <w:szCs w:val="24"/>
          <w:shd w:val="clear" w:color="auto" w:fill="FFFFFF"/>
          <w:lang w:val="en-US"/>
        </w:rPr>
        <w:t xml:space="preserve"> to become a licensed producer under Health Canada</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s access to cannabis for medical purposes regulations (“ACMPR”) in Quebec.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p>
    <w:p w:rsidR="008A599E" w:rsidRDefault="008A599E" w:rsidP="00854429">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rsidR="008A599E" w:rsidRDefault="008A599E" w:rsidP="00854429">
      <w:pPr>
        <w:shd w:val="clear" w:color="auto" w:fill="FFFFFF"/>
        <w:spacing w:after="18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8A599E" w:rsidRDefault="008A599E" w:rsidP="008A599E">
      <w:pPr>
        <w:spacing w:before="12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further information, please visit the Company’s website at </w:t>
      </w:r>
      <w:hyperlink r:id="rId7" w:history="1">
        <w:r>
          <w:rPr>
            <w:rStyle w:val="Hyperlink"/>
            <w:rFonts w:ascii="Times New Roman" w:eastAsia="Times New Roman" w:hAnsi="Times New Roman" w:cs="Times New Roman"/>
            <w:sz w:val="24"/>
            <w:szCs w:val="24"/>
          </w:rPr>
          <w:t>www.alliancegrowers.com</w:t>
        </w:r>
      </w:hyperlink>
      <w:r>
        <w:rPr>
          <w:rFonts w:ascii="Times New Roman" w:eastAsia="Times New Roman" w:hAnsi="Times New Roman" w:cs="Times New Roman"/>
          <w:color w:val="000000"/>
          <w:sz w:val="24"/>
          <w:szCs w:val="24"/>
        </w:rPr>
        <w:t xml:space="preserve"> or the Company’s profile at </w:t>
      </w:r>
      <w:hyperlink r:id="rId8" w:history="1">
        <w:r>
          <w:rPr>
            <w:rStyle w:val="Hyperlink"/>
            <w:rFonts w:ascii="Times New Roman" w:eastAsia="Times New Roman" w:hAnsi="Times New Roman" w:cs="Times New Roman"/>
            <w:sz w:val="24"/>
            <w:szCs w:val="24"/>
          </w:rPr>
          <w:t>www.sedar.com</w:t>
        </w:r>
      </w:hyperlink>
      <w:r>
        <w:rPr>
          <w:rFonts w:ascii="Times New Roman" w:eastAsia="Times New Roman" w:hAnsi="Times New Roman" w:cs="Times New Roman"/>
          <w:color w:val="000000"/>
          <w:sz w:val="24"/>
          <w:szCs w:val="24"/>
        </w:rPr>
        <w:t xml:space="preserve">. </w:t>
      </w:r>
    </w:p>
    <w:p w:rsidR="008A599E" w:rsidRDefault="008A599E" w:rsidP="008A599E">
      <w:pPr>
        <w:shd w:val="clear" w:color="auto" w:fill="FFFFFF"/>
        <w:spacing w:after="18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Pr>
            <w:rStyle w:val="Hyperlink"/>
            <w:rFonts w:ascii="Calibri" w:eastAsia="Times New Roman" w:hAnsi="Calibri" w:cs="Calibri"/>
            <w:color w:val="000000"/>
            <w:sz w:val="24"/>
            <w:szCs w:val="24"/>
          </w:rPr>
          <w:t>newsletter@alliancegrowers.com</w:t>
        </w:r>
      </w:hyperlink>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On behalf of the board of directors of</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President and CEO</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For more information contact:</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 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778-331-4266</w:t>
      </w:r>
    </w:p>
    <w:p w:rsidR="00927E0C" w:rsidRPr="008C59FB" w:rsidRDefault="002A1045" w:rsidP="00FC2104">
      <w:pPr>
        <w:shd w:val="clear" w:color="auto" w:fill="FFFFFF"/>
        <w:spacing w:after="0" w:line="240" w:lineRule="auto"/>
        <w:jc w:val="both"/>
        <w:textAlignment w:val="baseline"/>
        <w:rPr>
          <w:rFonts w:ascii="Times New Roman" w:hAnsi="Times New Roman" w:cs="Times New Roman"/>
          <w:sz w:val="24"/>
          <w:szCs w:val="24"/>
        </w:rPr>
      </w:pPr>
      <w:hyperlink r:id="rId10" w:history="1">
        <w:r w:rsidR="008C59FB" w:rsidRPr="0070540B">
          <w:rPr>
            <w:rStyle w:val="Hyperlink"/>
            <w:rFonts w:ascii="Times New Roman" w:hAnsi="Times New Roman" w:cs="Times New Roman"/>
            <w:sz w:val="24"/>
            <w:szCs w:val="24"/>
          </w:rPr>
          <w:t>DennisPetke@alliancegrowers.com</w:t>
        </w:r>
      </w:hyperlink>
      <w:r w:rsidR="008C59FB">
        <w:rPr>
          <w:rFonts w:ascii="Times New Roman" w:hAnsi="Times New Roman" w:cs="Times New Roman"/>
          <w:sz w:val="24"/>
          <w:szCs w:val="24"/>
        </w:rPr>
        <w:t xml:space="preserve">  </w:t>
      </w:r>
    </w:p>
    <w:p w:rsidR="00261BE8" w:rsidRPr="008C59FB" w:rsidRDefault="00261BE8"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Rob Grace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Communications Consultant</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778-998-5431</w:t>
      </w:r>
    </w:p>
    <w:p w:rsidR="00927E0C" w:rsidRPr="008C59FB" w:rsidRDefault="002A1045" w:rsidP="00FC2104">
      <w:pPr>
        <w:shd w:val="clear" w:color="auto" w:fill="FFFFFF"/>
        <w:spacing w:after="0" w:line="240" w:lineRule="auto"/>
        <w:jc w:val="both"/>
        <w:textAlignment w:val="baseline"/>
        <w:rPr>
          <w:rFonts w:ascii="Times New Roman" w:hAnsi="Times New Roman" w:cs="Times New Roman"/>
          <w:sz w:val="24"/>
          <w:szCs w:val="24"/>
        </w:rPr>
      </w:pPr>
      <w:hyperlink r:id="rId11" w:history="1">
        <w:r w:rsidR="008C59FB" w:rsidRPr="0070540B">
          <w:rPr>
            <w:rStyle w:val="Hyperlink"/>
            <w:rFonts w:ascii="Times New Roman" w:hAnsi="Times New Roman" w:cs="Times New Roman"/>
            <w:sz w:val="24"/>
            <w:szCs w:val="24"/>
          </w:rPr>
          <w:t>RobDGrace@gmail.com</w:t>
        </w:r>
      </w:hyperlink>
    </w:p>
    <w:p w:rsidR="00FC2104" w:rsidRPr="00FC2104" w:rsidRDefault="00FC2104"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CANADIAN SECURITIES EXCHANGE HAS NOT REVIEWED AND DOES NOT ACCEPT RESPONSIBILITY FOR THE ACCURACY OR ADEQUACY OF THIS RELEASE.</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xml:space="preserve">Forward-looking statements and information are provided </w:t>
      </w:r>
      <w:proofErr w:type="gramStart"/>
      <w:r w:rsidRPr="00FC2104">
        <w:rPr>
          <w:rFonts w:ascii="Times New Roman" w:eastAsia="Times New Roman" w:hAnsi="Times New Roman" w:cs="Times New Roman"/>
          <w:sz w:val="24"/>
          <w:szCs w:val="24"/>
        </w:rPr>
        <w:t>for the purpose of</w:t>
      </w:r>
      <w:proofErr w:type="gramEnd"/>
      <w:r w:rsidRPr="00FC2104">
        <w:rPr>
          <w:rFonts w:ascii="Times New Roman" w:eastAsia="Times New Roman" w:hAnsi="Times New Roman" w:cs="Times New Roman"/>
          <w:sz w:val="24"/>
          <w:szCs w:val="24"/>
        </w:rPr>
        <w:t xml:space="preserve">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w:t>
      </w:r>
      <w:proofErr w:type="gramStart"/>
      <w:r w:rsidRPr="00FC2104">
        <w:rPr>
          <w:rFonts w:ascii="Times New Roman" w:eastAsia="Times New Roman" w:hAnsi="Times New Roman" w:cs="Times New Roman"/>
          <w:sz w:val="24"/>
          <w:szCs w:val="24"/>
        </w:rPr>
        <w:t>a number of</w:t>
      </w:r>
      <w:proofErr w:type="gramEnd"/>
      <w:r w:rsidRPr="00FC2104">
        <w:rPr>
          <w:rFonts w:ascii="Times New Roman" w:eastAsia="Times New Roman" w:hAnsi="Times New Roman" w:cs="Times New Roman"/>
          <w:sz w:val="24"/>
          <w:szCs w:val="24"/>
        </w:rPr>
        <w:t xml:space="preserve">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Pr="00FC2104" w:rsidRDefault="00927E0C" w:rsidP="0081023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xml:space="preserve">The forward-looking statements and information contained in this news release are made as of the date hereof and no undertaking is given to update publicly or revise any forward-looking statements or information, whether </w:t>
      </w:r>
      <w:proofErr w:type="gramStart"/>
      <w:r w:rsidRPr="00FC2104">
        <w:rPr>
          <w:rFonts w:ascii="Times New Roman" w:eastAsia="Times New Roman" w:hAnsi="Times New Roman" w:cs="Times New Roman"/>
          <w:sz w:val="24"/>
          <w:szCs w:val="24"/>
        </w:rPr>
        <w:t>as a result of</w:t>
      </w:r>
      <w:proofErr w:type="gramEnd"/>
      <w:r w:rsidRPr="00FC2104">
        <w:rPr>
          <w:rFonts w:ascii="Times New Roman" w:eastAsia="Times New Roman" w:hAnsi="Times New Roman" w:cs="Times New Roman"/>
          <w:sz w:val="24"/>
          <w:szCs w:val="24"/>
        </w:rPr>
        <w:t xml:space="preserve"> new information, future events or otherwise, unless so required by applicable securities laws or the Canadian Securities Exchange. The forward-</w:t>
      </w:r>
      <w:r w:rsidRPr="00FC2104">
        <w:rPr>
          <w:rFonts w:ascii="Times New Roman" w:eastAsia="Times New Roman" w:hAnsi="Times New Roman" w:cs="Times New Roman"/>
          <w:sz w:val="24"/>
          <w:szCs w:val="24"/>
        </w:rPr>
        <w:lastRenderedPageBreak/>
        <w:t>looking statements or information contained in this news release are expressly qualified by this cautionary statement.</w:t>
      </w:r>
    </w:p>
    <w:p w:rsidR="008A3FF9" w:rsidRPr="00FC2104" w:rsidRDefault="008A3FF9">
      <w:pPr>
        <w:shd w:val="clear" w:color="auto" w:fill="FFFFFF"/>
        <w:spacing w:after="180" w:line="240" w:lineRule="auto"/>
        <w:jc w:val="both"/>
        <w:textAlignment w:val="baseline"/>
        <w:rPr>
          <w:rFonts w:ascii="Times New Roman" w:eastAsia="Times New Roman" w:hAnsi="Times New Roman" w:cs="Times New Roman"/>
          <w:sz w:val="24"/>
          <w:szCs w:val="24"/>
        </w:rPr>
      </w:pPr>
    </w:p>
    <w:p w:rsidR="00FC2104" w:rsidRPr="00FC2104" w:rsidRDefault="00FC2104">
      <w:pPr>
        <w:shd w:val="clear" w:color="auto" w:fill="FFFFFF"/>
        <w:spacing w:after="180" w:line="240" w:lineRule="auto"/>
        <w:jc w:val="both"/>
        <w:textAlignment w:val="baseline"/>
        <w:rPr>
          <w:rFonts w:ascii="Times New Roman" w:eastAsia="Times New Roman" w:hAnsi="Times New Roman" w:cs="Times New Roman"/>
          <w:sz w:val="24"/>
          <w:szCs w:val="24"/>
        </w:rPr>
      </w:pPr>
    </w:p>
    <w:sectPr w:rsidR="00FC2104"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F57"/>
    <w:multiLevelType w:val="hybridMultilevel"/>
    <w:tmpl w:val="D1900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4D84932"/>
    <w:multiLevelType w:val="multilevel"/>
    <w:tmpl w:val="7E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64EBB"/>
    <w:multiLevelType w:val="multilevel"/>
    <w:tmpl w:val="2BD27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9C787E"/>
    <w:multiLevelType w:val="multilevel"/>
    <w:tmpl w:val="A336F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75058"/>
    <w:multiLevelType w:val="hybridMultilevel"/>
    <w:tmpl w:val="F7B8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E2544"/>
    <w:multiLevelType w:val="multilevel"/>
    <w:tmpl w:val="D1C0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FA5907"/>
    <w:multiLevelType w:val="hybridMultilevel"/>
    <w:tmpl w:val="78EC53C8"/>
    <w:lvl w:ilvl="0" w:tplc="6B4A55DE">
      <w:start w:val="16"/>
      <w:numFmt w:val="bullet"/>
      <w:lvlText w:val=""/>
      <w:lvlJc w:val="left"/>
      <w:pPr>
        <w:ind w:left="1080" w:hanging="360"/>
      </w:pPr>
      <w:rPr>
        <w:rFonts w:ascii="Symbol" w:eastAsia="Calibri"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9"/>
  </w:num>
  <w:num w:numId="5">
    <w:abstractNumId w:val="1"/>
  </w:num>
  <w:num w:numId="6">
    <w:abstractNumId w:val="8"/>
  </w:num>
  <w:num w:numId="7">
    <w:abstractNumId w:val="0"/>
  </w:num>
  <w:num w:numId="8">
    <w:abstractNumId w:val="6"/>
  </w:num>
  <w:num w:numId="9">
    <w:abstractNumId w:val="2"/>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00CE0"/>
    <w:rsid w:val="00025945"/>
    <w:rsid w:val="00034F54"/>
    <w:rsid w:val="0005267F"/>
    <w:rsid w:val="00062BA0"/>
    <w:rsid w:val="00063975"/>
    <w:rsid w:val="00085F5A"/>
    <w:rsid w:val="00093FF9"/>
    <w:rsid w:val="000A4886"/>
    <w:rsid w:val="000C2D30"/>
    <w:rsid w:val="000E3BD9"/>
    <w:rsid w:val="000F192D"/>
    <w:rsid w:val="00114AEC"/>
    <w:rsid w:val="0013315D"/>
    <w:rsid w:val="00143474"/>
    <w:rsid w:val="00147E9E"/>
    <w:rsid w:val="00152A48"/>
    <w:rsid w:val="00164E35"/>
    <w:rsid w:val="00174300"/>
    <w:rsid w:val="00181B6B"/>
    <w:rsid w:val="001863D5"/>
    <w:rsid w:val="0019738A"/>
    <w:rsid w:val="001A21BB"/>
    <w:rsid w:val="001A48C8"/>
    <w:rsid w:val="001B453A"/>
    <w:rsid w:val="001C2E2F"/>
    <w:rsid w:val="001D6B87"/>
    <w:rsid w:val="00217DD6"/>
    <w:rsid w:val="00246617"/>
    <w:rsid w:val="002469B9"/>
    <w:rsid w:val="00261BE8"/>
    <w:rsid w:val="00262A7D"/>
    <w:rsid w:val="002651F1"/>
    <w:rsid w:val="002754AB"/>
    <w:rsid w:val="00281974"/>
    <w:rsid w:val="00294D51"/>
    <w:rsid w:val="002A1045"/>
    <w:rsid w:val="002B0C7F"/>
    <w:rsid w:val="002C7188"/>
    <w:rsid w:val="002E0E46"/>
    <w:rsid w:val="002F0974"/>
    <w:rsid w:val="003041E1"/>
    <w:rsid w:val="00315630"/>
    <w:rsid w:val="0032466F"/>
    <w:rsid w:val="00334C74"/>
    <w:rsid w:val="003372D2"/>
    <w:rsid w:val="003504AB"/>
    <w:rsid w:val="003845EB"/>
    <w:rsid w:val="003B4C1D"/>
    <w:rsid w:val="003C0DF7"/>
    <w:rsid w:val="004157EE"/>
    <w:rsid w:val="00462221"/>
    <w:rsid w:val="00470517"/>
    <w:rsid w:val="004770A5"/>
    <w:rsid w:val="004841F6"/>
    <w:rsid w:val="00486C92"/>
    <w:rsid w:val="00486D26"/>
    <w:rsid w:val="004A077E"/>
    <w:rsid w:val="004C3118"/>
    <w:rsid w:val="004C6910"/>
    <w:rsid w:val="004E5BCD"/>
    <w:rsid w:val="004E6445"/>
    <w:rsid w:val="004F333B"/>
    <w:rsid w:val="00533E31"/>
    <w:rsid w:val="0053568C"/>
    <w:rsid w:val="005375A8"/>
    <w:rsid w:val="0055044E"/>
    <w:rsid w:val="0055216A"/>
    <w:rsid w:val="00597567"/>
    <w:rsid w:val="00597CFD"/>
    <w:rsid w:val="005A36E4"/>
    <w:rsid w:val="005A3FB1"/>
    <w:rsid w:val="005B4B95"/>
    <w:rsid w:val="005E7F11"/>
    <w:rsid w:val="005F4A2E"/>
    <w:rsid w:val="005F5175"/>
    <w:rsid w:val="005F645F"/>
    <w:rsid w:val="00615AC1"/>
    <w:rsid w:val="0062424D"/>
    <w:rsid w:val="0063319F"/>
    <w:rsid w:val="00643DAE"/>
    <w:rsid w:val="00646FB2"/>
    <w:rsid w:val="00654296"/>
    <w:rsid w:val="006623BF"/>
    <w:rsid w:val="00666976"/>
    <w:rsid w:val="006866FE"/>
    <w:rsid w:val="00686D24"/>
    <w:rsid w:val="006901DD"/>
    <w:rsid w:val="00690B93"/>
    <w:rsid w:val="006A2090"/>
    <w:rsid w:val="006C086C"/>
    <w:rsid w:val="006C70A3"/>
    <w:rsid w:val="007130D3"/>
    <w:rsid w:val="007340DB"/>
    <w:rsid w:val="00745701"/>
    <w:rsid w:val="00762461"/>
    <w:rsid w:val="007840EA"/>
    <w:rsid w:val="00794664"/>
    <w:rsid w:val="007A1413"/>
    <w:rsid w:val="007A5317"/>
    <w:rsid w:val="007A6F39"/>
    <w:rsid w:val="007B1F04"/>
    <w:rsid w:val="007C2729"/>
    <w:rsid w:val="007C7379"/>
    <w:rsid w:val="007D3DD0"/>
    <w:rsid w:val="007D3F43"/>
    <w:rsid w:val="007D71D6"/>
    <w:rsid w:val="007D7DBE"/>
    <w:rsid w:val="007E77EF"/>
    <w:rsid w:val="008018F0"/>
    <w:rsid w:val="0081023A"/>
    <w:rsid w:val="00826FA1"/>
    <w:rsid w:val="00842F77"/>
    <w:rsid w:val="00846CEE"/>
    <w:rsid w:val="00854429"/>
    <w:rsid w:val="00865ED7"/>
    <w:rsid w:val="00871107"/>
    <w:rsid w:val="00871413"/>
    <w:rsid w:val="00874D2A"/>
    <w:rsid w:val="00875020"/>
    <w:rsid w:val="00890920"/>
    <w:rsid w:val="008A2377"/>
    <w:rsid w:val="008A33B0"/>
    <w:rsid w:val="008A3FF9"/>
    <w:rsid w:val="008A599E"/>
    <w:rsid w:val="008A630B"/>
    <w:rsid w:val="008C59FB"/>
    <w:rsid w:val="009065AB"/>
    <w:rsid w:val="00913EBA"/>
    <w:rsid w:val="00916D40"/>
    <w:rsid w:val="00927E0C"/>
    <w:rsid w:val="009574A9"/>
    <w:rsid w:val="00965185"/>
    <w:rsid w:val="009817E7"/>
    <w:rsid w:val="00992C31"/>
    <w:rsid w:val="009A6BB8"/>
    <w:rsid w:val="009E37BD"/>
    <w:rsid w:val="009F07D3"/>
    <w:rsid w:val="009F46A9"/>
    <w:rsid w:val="00A01CD6"/>
    <w:rsid w:val="00A04D82"/>
    <w:rsid w:val="00A06B7C"/>
    <w:rsid w:val="00A264BF"/>
    <w:rsid w:val="00A37C93"/>
    <w:rsid w:val="00AB00A5"/>
    <w:rsid w:val="00AE1AE5"/>
    <w:rsid w:val="00B019AA"/>
    <w:rsid w:val="00B13DF2"/>
    <w:rsid w:val="00B37EA6"/>
    <w:rsid w:val="00B561BC"/>
    <w:rsid w:val="00B8495F"/>
    <w:rsid w:val="00B85246"/>
    <w:rsid w:val="00B8721A"/>
    <w:rsid w:val="00BA3F6B"/>
    <w:rsid w:val="00BA4BEA"/>
    <w:rsid w:val="00BB26C2"/>
    <w:rsid w:val="00BD4BFA"/>
    <w:rsid w:val="00BD5842"/>
    <w:rsid w:val="00BE27CE"/>
    <w:rsid w:val="00BE329E"/>
    <w:rsid w:val="00C030DD"/>
    <w:rsid w:val="00C0510C"/>
    <w:rsid w:val="00C109D8"/>
    <w:rsid w:val="00C44D4A"/>
    <w:rsid w:val="00C551F9"/>
    <w:rsid w:val="00C66BB4"/>
    <w:rsid w:val="00CA0991"/>
    <w:rsid w:val="00CA7917"/>
    <w:rsid w:val="00CB3EBC"/>
    <w:rsid w:val="00CE55C8"/>
    <w:rsid w:val="00CE602E"/>
    <w:rsid w:val="00CF170A"/>
    <w:rsid w:val="00CF71B5"/>
    <w:rsid w:val="00D0307A"/>
    <w:rsid w:val="00D044E0"/>
    <w:rsid w:val="00D06A96"/>
    <w:rsid w:val="00D14E3B"/>
    <w:rsid w:val="00D26B8E"/>
    <w:rsid w:val="00D32006"/>
    <w:rsid w:val="00D3695D"/>
    <w:rsid w:val="00D45E70"/>
    <w:rsid w:val="00D61D56"/>
    <w:rsid w:val="00D656E9"/>
    <w:rsid w:val="00D65800"/>
    <w:rsid w:val="00D72634"/>
    <w:rsid w:val="00D81F16"/>
    <w:rsid w:val="00D85393"/>
    <w:rsid w:val="00D8630E"/>
    <w:rsid w:val="00D94918"/>
    <w:rsid w:val="00DD74C0"/>
    <w:rsid w:val="00E018BC"/>
    <w:rsid w:val="00E0410A"/>
    <w:rsid w:val="00E23F79"/>
    <w:rsid w:val="00E52338"/>
    <w:rsid w:val="00E52458"/>
    <w:rsid w:val="00E5496D"/>
    <w:rsid w:val="00E57B93"/>
    <w:rsid w:val="00E671A5"/>
    <w:rsid w:val="00E7162E"/>
    <w:rsid w:val="00E8142C"/>
    <w:rsid w:val="00EB4D2F"/>
    <w:rsid w:val="00EB5C88"/>
    <w:rsid w:val="00EE0F9B"/>
    <w:rsid w:val="00EE24EA"/>
    <w:rsid w:val="00EF7F17"/>
    <w:rsid w:val="00F13747"/>
    <w:rsid w:val="00F23343"/>
    <w:rsid w:val="00F316FB"/>
    <w:rsid w:val="00F34DED"/>
    <w:rsid w:val="00F427AA"/>
    <w:rsid w:val="00F429CD"/>
    <w:rsid w:val="00F466AB"/>
    <w:rsid w:val="00FA6AB4"/>
    <w:rsid w:val="00FC2104"/>
    <w:rsid w:val="00FE5B43"/>
    <w:rsid w:val="00FE60FA"/>
    <w:rsid w:val="00FE71DA"/>
    <w:rsid w:val="00FF2B24"/>
    <w:rsid w:val="1E2C5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70351-2700-4553-A7A2-E4771A32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D863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8A599E"/>
    <w:pPr>
      <w:spacing w:after="0" w:line="240" w:lineRule="auto"/>
    </w:pPr>
  </w:style>
  <w:style w:type="character" w:styleId="CommentReference">
    <w:name w:val="annotation reference"/>
    <w:basedOn w:val="DefaultParagraphFont"/>
    <w:uiPriority w:val="99"/>
    <w:semiHidden/>
    <w:unhideWhenUsed/>
    <w:rsid w:val="00AB00A5"/>
    <w:rPr>
      <w:sz w:val="16"/>
      <w:szCs w:val="16"/>
    </w:rPr>
  </w:style>
  <w:style w:type="paragraph" w:styleId="CommentText">
    <w:name w:val="annotation text"/>
    <w:basedOn w:val="Normal"/>
    <w:link w:val="CommentTextChar"/>
    <w:uiPriority w:val="99"/>
    <w:semiHidden/>
    <w:unhideWhenUsed/>
    <w:rsid w:val="00AB00A5"/>
    <w:pPr>
      <w:spacing w:line="240" w:lineRule="auto"/>
    </w:pPr>
    <w:rPr>
      <w:sz w:val="20"/>
      <w:szCs w:val="20"/>
    </w:rPr>
  </w:style>
  <w:style w:type="character" w:customStyle="1" w:styleId="CommentTextChar">
    <w:name w:val="Comment Text Char"/>
    <w:basedOn w:val="DefaultParagraphFont"/>
    <w:link w:val="CommentText"/>
    <w:uiPriority w:val="99"/>
    <w:semiHidden/>
    <w:rsid w:val="00AB00A5"/>
    <w:rPr>
      <w:sz w:val="20"/>
      <w:szCs w:val="20"/>
    </w:rPr>
  </w:style>
  <w:style w:type="paragraph" w:styleId="CommentSubject">
    <w:name w:val="annotation subject"/>
    <w:basedOn w:val="CommentText"/>
    <w:next w:val="CommentText"/>
    <w:link w:val="CommentSubjectChar"/>
    <w:uiPriority w:val="99"/>
    <w:semiHidden/>
    <w:unhideWhenUsed/>
    <w:rsid w:val="00AB00A5"/>
    <w:rPr>
      <w:b/>
      <w:bCs/>
    </w:rPr>
  </w:style>
  <w:style w:type="character" w:customStyle="1" w:styleId="CommentSubjectChar">
    <w:name w:val="Comment Subject Char"/>
    <w:basedOn w:val="CommentTextChar"/>
    <w:link w:val="CommentSubject"/>
    <w:uiPriority w:val="99"/>
    <w:semiHidden/>
    <w:rsid w:val="00AB00A5"/>
    <w:rPr>
      <w:b/>
      <w:bCs/>
      <w:sz w:val="20"/>
      <w:szCs w:val="20"/>
    </w:rPr>
  </w:style>
  <w:style w:type="paragraph" w:customStyle="1" w:styleId="font9">
    <w:name w:val="font_9"/>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ont8">
    <w:name w:val="font_8"/>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8C59FB"/>
    <w:rPr>
      <w:color w:val="808080"/>
      <w:shd w:val="clear" w:color="auto" w:fill="E6E6E6"/>
    </w:rPr>
  </w:style>
  <w:style w:type="character" w:customStyle="1" w:styleId="Heading2Char">
    <w:name w:val="Heading 2 Char"/>
    <w:basedOn w:val="DefaultParagraphFont"/>
    <w:link w:val="Heading2"/>
    <w:uiPriority w:val="9"/>
    <w:semiHidden/>
    <w:rsid w:val="00D863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4606">
      <w:bodyDiv w:val="1"/>
      <w:marLeft w:val="0"/>
      <w:marRight w:val="0"/>
      <w:marTop w:val="0"/>
      <w:marBottom w:val="0"/>
      <w:divBdr>
        <w:top w:val="none" w:sz="0" w:space="0" w:color="auto"/>
        <w:left w:val="none" w:sz="0" w:space="0" w:color="auto"/>
        <w:bottom w:val="none" w:sz="0" w:space="0" w:color="auto"/>
        <w:right w:val="none" w:sz="0" w:space="0" w:color="auto"/>
      </w:divBdr>
    </w:div>
    <w:div w:id="191191435">
      <w:bodyDiv w:val="1"/>
      <w:marLeft w:val="0"/>
      <w:marRight w:val="0"/>
      <w:marTop w:val="0"/>
      <w:marBottom w:val="0"/>
      <w:divBdr>
        <w:top w:val="none" w:sz="0" w:space="0" w:color="auto"/>
        <w:left w:val="none" w:sz="0" w:space="0" w:color="auto"/>
        <w:bottom w:val="none" w:sz="0" w:space="0" w:color="auto"/>
        <w:right w:val="none" w:sz="0" w:space="0" w:color="auto"/>
      </w:divBdr>
    </w:div>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33047449">
      <w:bodyDiv w:val="1"/>
      <w:marLeft w:val="0"/>
      <w:marRight w:val="0"/>
      <w:marTop w:val="0"/>
      <w:marBottom w:val="0"/>
      <w:divBdr>
        <w:top w:val="none" w:sz="0" w:space="0" w:color="auto"/>
        <w:left w:val="none" w:sz="0" w:space="0" w:color="auto"/>
        <w:bottom w:val="none" w:sz="0" w:space="0" w:color="auto"/>
        <w:right w:val="none" w:sz="0" w:space="0" w:color="auto"/>
      </w:divBdr>
    </w:div>
    <w:div w:id="282924575">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17109">
      <w:bodyDiv w:val="1"/>
      <w:marLeft w:val="0"/>
      <w:marRight w:val="0"/>
      <w:marTop w:val="0"/>
      <w:marBottom w:val="0"/>
      <w:divBdr>
        <w:top w:val="none" w:sz="0" w:space="0" w:color="auto"/>
        <w:left w:val="none" w:sz="0" w:space="0" w:color="auto"/>
        <w:bottom w:val="none" w:sz="0" w:space="0" w:color="auto"/>
        <w:right w:val="none" w:sz="0" w:space="0" w:color="auto"/>
      </w:divBdr>
      <w:divsChild>
        <w:div w:id="38483846">
          <w:marLeft w:val="0"/>
          <w:marRight w:val="0"/>
          <w:marTop w:val="0"/>
          <w:marBottom w:val="0"/>
          <w:divBdr>
            <w:top w:val="none" w:sz="0" w:space="0" w:color="auto"/>
            <w:left w:val="none" w:sz="0" w:space="0" w:color="auto"/>
            <w:bottom w:val="none" w:sz="0" w:space="0" w:color="auto"/>
            <w:right w:val="none" w:sz="0" w:space="0" w:color="auto"/>
          </w:divBdr>
        </w:div>
        <w:div w:id="1608460218">
          <w:marLeft w:val="0"/>
          <w:marRight w:val="0"/>
          <w:marTop w:val="0"/>
          <w:marBottom w:val="0"/>
          <w:divBdr>
            <w:top w:val="none" w:sz="0" w:space="0" w:color="auto"/>
            <w:left w:val="none" w:sz="0" w:space="0" w:color="auto"/>
            <w:bottom w:val="none" w:sz="0" w:space="0" w:color="auto"/>
            <w:right w:val="none" w:sz="0" w:space="0" w:color="auto"/>
          </w:divBdr>
        </w:div>
      </w:divsChild>
    </w:div>
    <w:div w:id="1059397104">
      <w:bodyDiv w:val="1"/>
      <w:marLeft w:val="0"/>
      <w:marRight w:val="0"/>
      <w:marTop w:val="0"/>
      <w:marBottom w:val="0"/>
      <w:divBdr>
        <w:top w:val="none" w:sz="0" w:space="0" w:color="auto"/>
        <w:left w:val="none" w:sz="0" w:space="0" w:color="auto"/>
        <w:bottom w:val="none" w:sz="0" w:space="0" w:color="auto"/>
        <w:right w:val="none" w:sz="0" w:space="0" w:color="auto"/>
      </w:divBdr>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21480152">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481925782">
      <w:bodyDiv w:val="1"/>
      <w:marLeft w:val="0"/>
      <w:marRight w:val="0"/>
      <w:marTop w:val="0"/>
      <w:marBottom w:val="0"/>
      <w:divBdr>
        <w:top w:val="none" w:sz="0" w:space="0" w:color="auto"/>
        <w:left w:val="none" w:sz="0" w:space="0" w:color="auto"/>
        <w:bottom w:val="none" w:sz="0" w:space="0" w:color="auto"/>
        <w:right w:val="none" w:sz="0" w:space="0" w:color="auto"/>
      </w:divBdr>
    </w:div>
    <w:div w:id="1511679391">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 w:id="1838615090">
      <w:bodyDiv w:val="1"/>
      <w:marLeft w:val="0"/>
      <w:marRight w:val="0"/>
      <w:marTop w:val="0"/>
      <w:marBottom w:val="0"/>
      <w:divBdr>
        <w:top w:val="none" w:sz="0" w:space="0" w:color="auto"/>
        <w:left w:val="none" w:sz="0" w:space="0" w:color="auto"/>
        <w:bottom w:val="none" w:sz="0" w:space="0" w:color="auto"/>
        <w:right w:val="none" w:sz="0" w:space="0" w:color="auto"/>
      </w:divBdr>
    </w:div>
    <w:div w:id="19068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E2DF-FC76-4A9D-8083-1761195E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Ian Lambert</cp:lastModifiedBy>
  <cp:revision>2</cp:revision>
  <cp:lastPrinted>2017-12-28T05:49:00Z</cp:lastPrinted>
  <dcterms:created xsi:type="dcterms:W3CDTF">2018-02-27T15:09:00Z</dcterms:created>
  <dcterms:modified xsi:type="dcterms:W3CDTF">2018-02-27T15:09:00Z</dcterms:modified>
</cp:coreProperties>
</file>