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38305B" w:rsidRDefault="00F466AB" w:rsidP="0038305B">
      <w:pPr>
        <w:pStyle w:val="Default"/>
        <w:spacing w:after="120"/>
        <w:jc w:val="center"/>
        <w:rPr>
          <w:rFonts w:eastAsiaTheme="majorEastAsia"/>
          <w:b/>
          <w:bCs/>
        </w:rPr>
      </w:pPr>
      <w:bookmarkStart w:id="0" w:name="_GoBack"/>
      <w:r>
        <w:rPr>
          <w:rFonts w:eastAsiaTheme="majorEastAsia"/>
          <w:b/>
          <w:bCs/>
        </w:rPr>
        <w:t xml:space="preserve">ALLIANCE </w:t>
      </w:r>
      <w:r w:rsidR="00154D5B">
        <w:rPr>
          <w:rFonts w:eastAsiaTheme="majorEastAsia"/>
          <w:b/>
          <w:bCs/>
        </w:rPr>
        <w:t xml:space="preserve">ANTICIPATES </w:t>
      </w:r>
      <w:r w:rsidR="007951D8">
        <w:rPr>
          <w:rFonts w:eastAsiaTheme="majorEastAsia"/>
          <w:b/>
          <w:bCs/>
        </w:rPr>
        <w:t>RE</w:t>
      </w:r>
      <w:r w:rsidR="0038305B">
        <w:rPr>
          <w:rFonts w:eastAsiaTheme="majorEastAsia"/>
          <w:b/>
          <w:bCs/>
        </w:rPr>
        <w:t>SEARCH REPORT</w:t>
      </w:r>
      <w:r w:rsidR="00154D5B">
        <w:rPr>
          <w:rFonts w:eastAsiaTheme="majorEastAsia"/>
          <w:b/>
          <w:bCs/>
        </w:rPr>
        <w:t xml:space="preserve"> </w:t>
      </w:r>
      <w:r w:rsidR="0038305B">
        <w:rPr>
          <w:rFonts w:eastAsiaTheme="majorEastAsia"/>
          <w:b/>
          <w:bCs/>
        </w:rPr>
        <w:t>TO BE RELEASED PRIOR TO</w:t>
      </w:r>
    </w:p>
    <w:p w:rsidR="0038305B" w:rsidRPr="0038305B" w:rsidRDefault="0038305B" w:rsidP="0038305B">
      <w:pPr>
        <w:pStyle w:val="Default"/>
        <w:spacing w:after="120"/>
        <w:jc w:val="center"/>
        <w:rPr>
          <w:rFonts w:eastAsiaTheme="majorEastAsia"/>
          <w:b/>
          <w:bCs/>
        </w:rPr>
      </w:pPr>
      <w:r>
        <w:rPr>
          <w:rFonts w:eastAsiaTheme="majorEastAsia"/>
          <w:b/>
          <w:bCs/>
        </w:rPr>
        <w:t xml:space="preserve">CSE </w:t>
      </w:r>
      <w:r w:rsidRPr="0038305B">
        <w:rPr>
          <w:rFonts w:eastAsiaTheme="majorEastAsia"/>
          <w:b/>
          <w:bCs/>
        </w:rPr>
        <w:t>KELOWNA CAPITAL MARKETS FORUM</w:t>
      </w:r>
      <w:r>
        <w:rPr>
          <w:rFonts w:eastAsiaTheme="majorEastAsia"/>
          <w:b/>
          <w:bCs/>
        </w:rPr>
        <w:t xml:space="preserve"> SEPTEMBER 26, 2017</w:t>
      </w:r>
      <w:bookmarkEnd w:id="0"/>
    </w:p>
    <w:p w:rsidR="0038305B" w:rsidRDefault="0038305B" w:rsidP="007951D8">
      <w:pPr>
        <w:pStyle w:val="Default"/>
        <w:spacing w:after="120"/>
        <w:jc w:val="both"/>
        <w:rPr>
          <w:sz w:val="22"/>
          <w:szCs w:val="22"/>
        </w:rPr>
      </w:pPr>
      <w:r>
        <w:rPr>
          <w:b/>
          <w:bCs/>
          <w:sz w:val="22"/>
          <w:szCs w:val="22"/>
        </w:rPr>
        <w:t>September 18</w:t>
      </w:r>
      <w:r w:rsidR="00FE5B43" w:rsidRPr="00EF467D">
        <w:rPr>
          <w:b/>
          <w:bCs/>
          <w:sz w:val="22"/>
          <w:szCs w:val="22"/>
        </w:rPr>
        <w:t xml:space="preserve">, 2017 – Vancouver, B.C. – </w:t>
      </w:r>
      <w:r w:rsidR="00FE5B43" w:rsidRPr="00EF467D">
        <w:rPr>
          <w:b/>
          <w:sz w:val="22"/>
          <w:szCs w:val="22"/>
        </w:rPr>
        <w:t>Alliance Growers Corp. (CSE: ACG; FWB: 1LA</w:t>
      </w:r>
      <w:r w:rsidR="00B8495F" w:rsidRPr="00EF467D">
        <w:rPr>
          <w:b/>
          <w:sz w:val="22"/>
          <w:szCs w:val="22"/>
        </w:rPr>
        <w:t>; WKN: A2DFYX</w:t>
      </w:r>
      <w:r w:rsidR="00FE5B43" w:rsidRPr="00EF467D">
        <w:rPr>
          <w:sz w:val="22"/>
          <w:szCs w:val="22"/>
        </w:rPr>
        <w:t>) (“</w:t>
      </w:r>
      <w:r w:rsidR="00FE5B43" w:rsidRPr="00EF467D">
        <w:rPr>
          <w:b/>
          <w:sz w:val="22"/>
          <w:szCs w:val="22"/>
        </w:rPr>
        <w:t>Alliance Growers</w:t>
      </w:r>
      <w:r w:rsidR="00FE5B43" w:rsidRPr="00EF467D">
        <w:rPr>
          <w:sz w:val="22"/>
          <w:szCs w:val="22"/>
        </w:rPr>
        <w:t>” or the “</w:t>
      </w:r>
      <w:r w:rsidR="00FE5B43" w:rsidRPr="00EF467D">
        <w:rPr>
          <w:b/>
          <w:sz w:val="22"/>
          <w:szCs w:val="22"/>
        </w:rPr>
        <w:t>Company</w:t>
      </w:r>
      <w:r w:rsidR="00FE5B43" w:rsidRPr="00EF467D">
        <w:rPr>
          <w:sz w:val="22"/>
          <w:szCs w:val="22"/>
        </w:rPr>
        <w:t xml:space="preserve">”) </w:t>
      </w:r>
      <w:r w:rsidR="00154D5B">
        <w:rPr>
          <w:sz w:val="22"/>
          <w:szCs w:val="22"/>
        </w:rPr>
        <w:t xml:space="preserve">anticipates </w:t>
      </w:r>
      <w:r>
        <w:rPr>
          <w:sz w:val="22"/>
          <w:szCs w:val="22"/>
        </w:rPr>
        <w:t xml:space="preserve">that the first of four independent research reports will be released prior to September 26, 2017 in </w:t>
      </w:r>
      <w:r w:rsidR="00BD00EC">
        <w:rPr>
          <w:sz w:val="22"/>
          <w:szCs w:val="22"/>
        </w:rPr>
        <w:t>advance of</w:t>
      </w:r>
      <w:r>
        <w:rPr>
          <w:sz w:val="22"/>
          <w:szCs w:val="22"/>
        </w:rPr>
        <w:t xml:space="preserve"> the </w:t>
      </w:r>
      <w:r w:rsidRPr="0038305B">
        <w:rPr>
          <w:sz w:val="22"/>
          <w:szCs w:val="22"/>
        </w:rPr>
        <w:t>Kelowna Capital Markets Forum</w:t>
      </w:r>
      <w:r w:rsidR="006D33B2">
        <w:rPr>
          <w:sz w:val="22"/>
          <w:szCs w:val="22"/>
        </w:rPr>
        <w:t>.</w:t>
      </w:r>
    </w:p>
    <w:p w:rsidR="0038305B" w:rsidRDefault="0038305B" w:rsidP="000621B1">
      <w:pPr>
        <w:spacing w:after="150" w:line="240" w:lineRule="auto"/>
        <w:jc w:val="both"/>
        <w:rPr>
          <w:rFonts w:ascii="Avenir" w:eastAsia="Times New Roman" w:hAnsi="Avenir" w:cs="Times New Roman"/>
          <w:color w:val="071626"/>
        </w:rPr>
      </w:pPr>
      <w:r w:rsidRPr="0038305B">
        <w:rPr>
          <w:rFonts w:ascii="Avenir" w:eastAsia="Times New Roman" w:hAnsi="Avenir" w:cs="Times New Roman"/>
          <w:color w:val="071626"/>
        </w:rPr>
        <w:t xml:space="preserve">The goal of </w:t>
      </w:r>
      <w:r w:rsidR="006D33B2">
        <w:rPr>
          <w:rFonts w:ascii="Avenir" w:eastAsia="Times New Roman" w:hAnsi="Avenir" w:cs="Times New Roman"/>
          <w:color w:val="071626"/>
        </w:rPr>
        <w:t>the forum i</w:t>
      </w:r>
      <w:r w:rsidRPr="0038305B">
        <w:rPr>
          <w:rFonts w:ascii="Avenir" w:eastAsia="Times New Roman" w:hAnsi="Avenir" w:cs="Times New Roman"/>
          <w:color w:val="071626"/>
        </w:rPr>
        <w:t xml:space="preserve">s to provide both venture-oriented investors and local entrepreneurs with an understanding of how private angel networks and junior public markets </w:t>
      </w:r>
      <w:r w:rsidR="006D33B2">
        <w:rPr>
          <w:rFonts w:ascii="Avenir" w:eastAsia="Times New Roman" w:hAnsi="Avenir" w:cs="Times New Roman"/>
          <w:color w:val="071626"/>
        </w:rPr>
        <w:t xml:space="preserve">function, </w:t>
      </w:r>
      <w:r w:rsidRPr="0038305B">
        <w:rPr>
          <w:rFonts w:ascii="Avenir" w:eastAsia="Times New Roman" w:hAnsi="Avenir" w:cs="Times New Roman"/>
          <w:color w:val="071626"/>
        </w:rPr>
        <w:t xml:space="preserve">and </w:t>
      </w:r>
      <w:r w:rsidR="006D33B2">
        <w:rPr>
          <w:rFonts w:ascii="Avenir" w:eastAsia="Times New Roman" w:hAnsi="Avenir" w:cs="Times New Roman"/>
          <w:color w:val="071626"/>
        </w:rPr>
        <w:t xml:space="preserve">the </w:t>
      </w:r>
      <w:r w:rsidRPr="0038305B">
        <w:rPr>
          <w:rFonts w:ascii="Avenir" w:eastAsia="Times New Roman" w:hAnsi="Avenir" w:cs="Times New Roman"/>
          <w:color w:val="071626"/>
        </w:rPr>
        <w:t>considerations that should be applied when assessing fundraising and investment options.</w:t>
      </w:r>
    </w:p>
    <w:p w:rsidR="001C3BB8" w:rsidRPr="001C3BB8" w:rsidRDefault="001C3BB8" w:rsidP="001C3BB8">
      <w:pPr>
        <w:pStyle w:val="font8"/>
        <w:shd w:val="clear" w:color="auto" w:fill="FFFFFF"/>
        <w:spacing w:before="0" w:beforeAutospacing="0" w:after="180" w:afterAutospacing="0"/>
        <w:jc w:val="both"/>
        <w:textAlignment w:val="baseline"/>
        <w:rPr>
          <w:rFonts w:ascii="Avenir" w:hAnsi="Avenir"/>
          <w:color w:val="071626"/>
          <w:sz w:val="22"/>
          <w:szCs w:val="22"/>
        </w:rPr>
      </w:pPr>
      <w:r w:rsidRPr="001C3BB8">
        <w:rPr>
          <w:rFonts w:ascii="Avenir" w:hAnsi="Avenir"/>
          <w:color w:val="071626"/>
          <w:sz w:val="22"/>
          <w:szCs w:val="22"/>
        </w:rPr>
        <w:t>Alliance Growers Corp. is being covered by Fundamental Research Corp</w:t>
      </w:r>
      <w:r>
        <w:rPr>
          <w:rFonts w:ascii="Avenir" w:hAnsi="Avenir"/>
          <w:color w:val="071626"/>
          <w:sz w:val="22"/>
          <w:szCs w:val="22"/>
        </w:rPr>
        <w:t xml:space="preserve">. analyst </w:t>
      </w:r>
      <w:r w:rsidRPr="001C3BB8">
        <w:rPr>
          <w:rFonts w:ascii="Avenir" w:hAnsi="Avenir"/>
          <w:color w:val="071626"/>
          <w:sz w:val="22"/>
          <w:szCs w:val="22"/>
        </w:rPr>
        <w:t xml:space="preserve">Siddharth Rajeev, </w:t>
      </w:r>
      <w:proofErr w:type="spellStart"/>
      <w:r w:rsidRPr="001C3BB8">
        <w:rPr>
          <w:rFonts w:ascii="Avenir" w:hAnsi="Avenir"/>
          <w:color w:val="071626"/>
          <w:sz w:val="22"/>
          <w:szCs w:val="22"/>
        </w:rPr>
        <w:t>B.Tech</w:t>
      </w:r>
      <w:proofErr w:type="spellEnd"/>
      <w:r w:rsidRPr="001C3BB8">
        <w:rPr>
          <w:rFonts w:ascii="Avenir" w:hAnsi="Avenir"/>
          <w:color w:val="071626"/>
          <w:sz w:val="22"/>
          <w:szCs w:val="22"/>
        </w:rPr>
        <w:t>, MBA, CFA</w:t>
      </w:r>
      <w:r>
        <w:rPr>
          <w:rFonts w:ascii="Avenir" w:hAnsi="Avenir"/>
          <w:color w:val="071626"/>
          <w:sz w:val="22"/>
          <w:szCs w:val="22"/>
        </w:rPr>
        <w:t xml:space="preserve">.  The Company reminds investors that </w:t>
      </w:r>
      <w:r w:rsidRPr="001C3BB8">
        <w:rPr>
          <w:rFonts w:ascii="Avenir" w:hAnsi="Avenir"/>
          <w:color w:val="071626"/>
          <w:sz w:val="22"/>
          <w:szCs w:val="22"/>
        </w:rPr>
        <w:t>any estimates or forecasts regarding Alliance’s performance made by any analyst is their work alone, and does not reflect the opinions, forecasts, predictions or operational strategies of Alliance’s management. Alliance does not endorse or recommend the work of any analyst covering the Company.</w:t>
      </w:r>
      <w:r>
        <w:rPr>
          <w:rFonts w:ascii="Avenir" w:hAnsi="Avenir"/>
          <w:color w:val="071626"/>
          <w:sz w:val="22"/>
          <w:szCs w:val="22"/>
        </w:rPr>
        <w:t xml:space="preserve"> </w:t>
      </w:r>
      <w:r w:rsidRPr="001C3BB8">
        <w:rPr>
          <w:rFonts w:ascii="Avenir" w:hAnsi="Avenir"/>
          <w:color w:val="071626"/>
          <w:sz w:val="22"/>
          <w:szCs w:val="22"/>
        </w:rPr>
        <w:t>Alliance will not provide analyst reports t</w:t>
      </w:r>
      <w:r>
        <w:rPr>
          <w:rFonts w:ascii="Avenir" w:hAnsi="Avenir"/>
          <w:color w:val="071626"/>
          <w:sz w:val="22"/>
          <w:szCs w:val="22"/>
        </w:rPr>
        <w:t xml:space="preserve">o persons outside the company. </w:t>
      </w:r>
      <w:r w:rsidRPr="001C3BB8">
        <w:rPr>
          <w:rFonts w:ascii="Avenir" w:hAnsi="Avenir"/>
          <w:color w:val="071626"/>
          <w:sz w:val="22"/>
          <w:szCs w:val="22"/>
        </w:rPr>
        <w:t>To obtain a copy</w:t>
      </w:r>
      <w:r>
        <w:rPr>
          <w:rFonts w:ascii="Avenir" w:hAnsi="Avenir"/>
          <w:color w:val="071626"/>
          <w:sz w:val="22"/>
          <w:szCs w:val="22"/>
        </w:rPr>
        <w:t xml:space="preserve"> </w:t>
      </w:r>
      <w:r w:rsidRPr="001C3BB8">
        <w:rPr>
          <w:rFonts w:ascii="Avenir" w:hAnsi="Avenir"/>
          <w:color w:val="071626"/>
          <w:sz w:val="22"/>
          <w:szCs w:val="22"/>
        </w:rPr>
        <w:t xml:space="preserve">of the research analysts report when it is ready, </w:t>
      </w:r>
      <w:r w:rsidR="005D231E">
        <w:rPr>
          <w:rFonts w:ascii="Avenir" w:hAnsi="Avenir"/>
          <w:color w:val="071626"/>
          <w:sz w:val="22"/>
          <w:szCs w:val="22"/>
        </w:rPr>
        <w:t>interested parties must</w:t>
      </w:r>
      <w:r w:rsidRPr="001C3BB8">
        <w:rPr>
          <w:rFonts w:ascii="Avenir" w:hAnsi="Avenir"/>
          <w:color w:val="071626"/>
          <w:sz w:val="22"/>
          <w:szCs w:val="22"/>
        </w:rPr>
        <w:t xml:space="preserve"> contact the research firm directly.</w:t>
      </w:r>
    </w:p>
    <w:p w:rsidR="00644271" w:rsidRDefault="000621B1" w:rsidP="007951D8">
      <w:pPr>
        <w:pStyle w:val="Default"/>
        <w:spacing w:after="120"/>
        <w:jc w:val="both"/>
        <w:rPr>
          <w:sz w:val="22"/>
          <w:szCs w:val="22"/>
        </w:rPr>
      </w:pPr>
      <w:r>
        <w:rPr>
          <w:sz w:val="22"/>
          <w:szCs w:val="22"/>
        </w:rPr>
        <w:t xml:space="preserve">The Company further reports </w:t>
      </w:r>
      <w:r w:rsidR="007951D8">
        <w:rPr>
          <w:sz w:val="22"/>
          <w:szCs w:val="22"/>
        </w:rPr>
        <w:t xml:space="preserve">successful </w:t>
      </w:r>
      <w:r w:rsidR="00644271">
        <w:rPr>
          <w:sz w:val="22"/>
          <w:szCs w:val="22"/>
        </w:rPr>
        <w:t xml:space="preserve">participation </w:t>
      </w:r>
      <w:r w:rsidR="00644271" w:rsidRPr="007951D8">
        <w:rPr>
          <w:sz w:val="22"/>
          <w:szCs w:val="22"/>
        </w:rPr>
        <w:t>in the RAI</w:t>
      </w:r>
      <w:r>
        <w:rPr>
          <w:sz w:val="22"/>
          <w:szCs w:val="22"/>
        </w:rPr>
        <w:t>$</w:t>
      </w:r>
      <w:r w:rsidR="00644271" w:rsidRPr="007951D8">
        <w:rPr>
          <w:sz w:val="22"/>
          <w:szCs w:val="22"/>
        </w:rPr>
        <w:t>E</w:t>
      </w:r>
      <w:r w:rsidR="00644271">
        <w:rPr>
          <w:sz w:val="22"/>
          <w:szCs w:val="22"/>
        </w:rPr>
        <w:t xml:space="preserve"> </w:t>
      </w:r>
      <w:r>
        <w:rPr>
          <w:sz w:val="22"/>
          <w:szCs w:val="22"/>
        </w:rPr>
        <w:t>ON THE WEST COAST, the</w:t>
      </w:r>
      <w:r w:rsidR="00644271">
        <w:rPr>
          <w:sz w:val="22"/>
          <w:szCs w:val="22"/>
        </w:rPr>
        <w:t xml:space="preserve"> </w:t>
      </w:r>
      <w:r w:rsidR="00644271" w:rsidRPr="007951D8">
        <w:rPr>
          <w:sz w:val="22"/>
          <w:szCs w:val="22"/>
        </w:rPr>
        <w:t>Small Cap One-on-One Capital Conference</w:t>
      </w:r>
      <w:r w:rsidR="00644271">
        <w:rPr>
          <w:sz w:val="22"/>
          <w:szCs w:val="22"/>
        </w:rPr>
        <w:t xml:space="preserve"> </w:t>
      </w:r>
      <w:r>
        <w:rPr>
          <w:sz w:val="22"/>
          <w:szCs w:val="22"/>
        </w:rPr>
        <w:t>in Vancouver on September 8, 2017,</w:t>
      </w:r>
      <w:r w:rsidRPr="000621B1">
        <w:rPr>
          <w:sz w:val="22"/>
          <w:szCs w:val="22"/>
        </w:rPr>
        <w:t xml:space="preserve"> </w:t>
      </w:r>
      <w:r w:rsidRPr="007951D8">
        <w:rPr>
          <w:sz w:val="22"/>
          <w:szCs w:val="22"/>
        </w:rPr>
        <w:t>connecting small cap companies and finance</w:t>
      </w:r>
      <w:r>
        <w:rPr>
          <w:sz w:val="22"/>
          <w:szCs w:val="22"/>
        </w:rPr>
        <w:t xml:space="preserve"> </w:t>
      </w:r>
      <w:r w:rsidRPr="007951D8">
        <w:rPr>
          <w:sz w:val="22"/>
          <w:szCs w:val="22"/>
        </w:rPr>
        <w:t xml:space="preserve">professionals &amp; investors for a </w:t>
      </w:r>
      <w:r>
        <w:rPr>
          <w:sz w:val="22"/>
          <w:szCs w:val="22"/>
        </w:rPr>
        <w:t>full day</w:t>
      </w:r>
      <w:r w:rsidRPr="007951D8">
        <w:rPr>
          <w:sz w:val="22"/>
          <w:szCs w:val="22"/>
        </w:rPr>
        <w:t xml:space="preserve"> of </w:t>
      </w:r>
      <w:r>
        <w:rPr>
          <w:sz w:val="22"/>
          <w:szCs w:val="22"/>
        </w:rPr>
        <w:t xml:space="preserve">20 </w:t>
      </w:r>
      <w:r w:rsidRPr="007951D8">
        <w:rPr>
          <w:sz w:val="22"/>
          <w:szCs w:val="22"/>
        </w:rPr>
        <w:t>pre-scheduled One-on-One meetings</w:t>
      </w:r>
      <w:r>
        <w:rPr>
          <w:sz w:val="22"/>
          <w:szCs w:val="22"/>
        </w:rPr>
        <w:t>.  Alliance is working with brokers to close the balance of the 3.8M Unit 11cent private placement, as the Company initiates the ACMPR application process with its business partner Botanical Research in Motion International Inc. (BRIM)</w:t>
      </w:r>
      <w:r w:rsidR="00644271">
        <w:rPr>
          <w:sz w:val="22"/>
          <w:szCs w:val="22"/>
        </w:rPr>
        <w:t>.</w:t>
      </w:r>
    </w:p>
    <w:p w:rsidR="000621B1" w:rsidRDefault="000621B1" w:rsidP="00BD00EC">
      <w:pPr>
        <w:jc w:val="both"/>
        <w:rPr>
          <w:rFonts w:ascii="Times New Roman" w:hAnsi="Times New Roman" w:cs="Times New Roman"/>
          <w:color w:val="000000"/>
          <w:lang w:val="en-US"/>
        </w:rPr>
      </w:pPr>
      <w:r>
        <w:rPr>
          <w:rFonts w:ascii="Times New Roman" w:hAnsi="Times New Roman" w:cs="Times New Roman"/>
          <w:color w:val="000000"/>
          <w:lang w:val="en-US"/>
        </w:rPr>
        <w:t xml:space="preserve">In addition to positive responses from a diversified audience, Alliance came out of the conference with multiple joint venture opportunities that support the Company’s business model.  </w:t>
      </w:r>
      <w:r w:rsidR="00BD7550">
        <w:rPr>
          <w:rFonts w:ascii="Times New Roman" w:hAnsi="Times New Roman" w:cs="Times New Roman"/>
          <w:color w:val="000000"/>
          <w:lang w:val="en-US"/>
        </w:rPr>
        <w:t>The results of the ensuing discussions will be reported in the coming weeks.</w:t>
      </w:r>
    </w:p>
    <w:p w:rsidR="00023B96" w:rsidRDefault="005761EA" w:rsidP="00BD00EC">
      <w:pPr>
        <w:jc w:val="both"/>
        <w:rPr>
          <w:rFonts w:ascii="Times New Roman" w:eastAsiaTheme="minorHAnsi" w:hAnsi="Times New Roman" w:cs="Times New Roman"/>
          <w:color w:val="000000"/>
          <w:lang w:eastAsia="en-US"/>
        </w:rPr>
      </w:pPr>
      <w:r w:rsidRPr="001C3BB8">
        <w:rPr>
          <w:rFonts w:ascii="Times New Roman" w:eastAsiaTheme="minorHAnsi" w:hAnsi="Times New Roman" w:cs="Times New Roman"/>
          <w:color w:val="000000"/>
          <w:lang w:eastAsia="en-US"/>
        </w:rPr>
        <w:t>Dennis Petke, Alliance Growers’ President and CEO commented, “</w:t>
      </w:r>
      <w:r w:rsidR="00023B96">
        <w:rPr>
          <w:rFonts w:ascii="Times New Roman" w:eastAsiaTheme="minorHAnsi" w:hAnsi="Times New Roman" w:cs="Times New Roman"/>
          <w:color w:val="000000"/>
          <w:lang w:eastAsia="en-US"/>
        </w:rPr>
        <w:t xml:space="preserve">We are anxious to obtain the independent research report from Fundamental Research.  We hope to see the report reflect the milestones reached by management over the past few months.  Management is pleased with the progress the company made during the summer months, including; securing the property for the Cannabis Botany Centre; commencement of the ACMPR application; creating awareness to new audiences with very positive responses to our business model and the introduction to new joint venture and financing opportunities.  We now have multiple financing options that have been negotiated. The first decision to be made will be to select the most efficient non-dilutive option to finance the Cannabis Botany Centre and fund the </w:t>
      </w:r>
      <w:r w:rsidR="00BD00EC">
        <w:rPr>
          <w:rFonts w:ascii="Times New Roman" w:eastAsiaTheme="minorHAnsi" w:hAnsi="Times New Roman" w:cs="Times New Roman"/>
          <w:color w:val="000000"/>
          <w:lang w:eastAsia="en-US"/>
        </w:rPr>
        <w:t xml:space="preserve">ACMPR </w:t>
      </w:r>
      <w:r w:rsidR="00023B96">
        <w:rPr>
          <w:rFonts w:ascii="Times New Roman" w:eastAsiaTheme="minorHAnsi" w:hAnsi="Times New Roman" w:cs="Times New Roman"/>
          <w:color w:val="000000"/>
          <w:lang w:eastAsia="en-US"/>
        </w:rPr>
        <w:t xml:space="preserve">application process with BRIM.  </w:t>
      </w:r>
      <w:r w:rsidR="00866FA0">
        <w:rPr>
          <w:rFonts w:ascii="Times New Roman" w:eastAsiaTheme="minorHAnsi" w:hAnsi="Times New Roman" w:cs="Times New Roman"/>
          <w:color w:val="000000"/>
          <w:lang w:eastAsia="en-US"/>
        </w:rPr>
        <w:t xml:space="preserve">Funding of our other initiatives to follow.  We would like to thank the many stakeholders of Alliance for their on-going support.  </w:t>
      </w:r>
      <w:r w:rsidR="00866FA0" w:rsidRPr="001C3BB8">
        <w:rPr>
          <w:rFonts w:ascii="Times New Roman" w:eastAsia="Times New Roman" w:hAnsi="Times New Roman" w:cs="Times New Roman"/>
        </w:rPr>
        <w:t xml:space="preserve">We invite shareholders and potential new investors to watch for exciting announcements </w:t>
      </w:r>
      <w:r w:rsidR="00866FA0">
        <w:rPr>
          <w:rFonts w:ascii="Times New Roman" w:eastAsia="Times New Roman" w:hAnsi="Times New Roman" w:cs="Times New Roman"/>
        </w:rPr>
        <w:t xml:space="preserve">in the coming </w:t>
      </w:r>
      <w:r w:rsidR="00866FA0" w:rsidRPr="001C3BB8">
        <w:rPr>
          <w:rFonts w:ascii="Times New Roman" w:eastAsia="Times New Roman" w:hAnsi="Times New Roman" w:cs="Times New Roman"/>
        </w:rPr>
        <w:t>week</w:t>
      </w:r>
      <w:r w:rsidR="00866FA0">
        <w:rPr>
          <w:rFonts w:ascii="Times New Roman" w:eastAsia="Times New Roman" w:hAnsi="Times New Roman" w:cs="Times New Roman"/>
        </w:rPr>
        <w:t>s</w:t>
      </w:r>
      <w:r w:rsidR="00866FA0" w:rsidRPr="001C3BB8">
        <w:rPr>
          <w:rFonts w:ascii="Times New Roman" w:eastAsia="Times New Roman" w:hAnsi="Times New Roman" w:cs="Times New Roman"/>
        </w:rPr>
        <w:t xml:space="preserve"> </w:t>
      </w:r>
      <w:r w:rsidR="00866FA0">
        <w:rPr>
          <w:rFonts w:ascii="Times New Roman" w:eastAsia="Times New Roman" w:hAnsi="Times New Roman" w:cs="Times New Roman"/>
        </w:rPr>
        <w:t xml:space="preserve">for </w:t>
      </w:r>
      <w:r w:rsidR="00866FA0">
        <w:rPr>
          <w:rFonts w:ascii="Times New Roman" w:eastAsiaTheme="minorHAnsi" w:hAnsi="Times New Roman" w:cs="Times New Roman"/>
          <w:color w:val="000000"/>
          <w:lang w:eastAsia="en-US"/>
        </w:rPr>
        <w:t xml:space="preserve">further execution of our business plan </w:t>
      </w:r>
      <w:r w:rsidR="00866FA0" w:rsidRPr="001C3BB8">
        <w:rPr>
          <w:rFonts w:ascii="Times New Roman" w:eastAsia="Times New Roman" w:hAnsi="Times New Roman" w:cs="Times New Roman"/>
        </w:rPr>
        <w:t>as we close on various financing streams</w:t>
      </w:r>
      <w:r w:rsidR="00866FA0">
        <w:rPr>
          <w:rFonts w:ascii="Times New Roman" w:eastAsia="Times New Roman" w:hAnsi="Times New Roman" w:cs="Times New Roman"/>
        </w:rPr>
        <w:t>.</w:t>
      </w:r>
      <w:r w:rsidR="00866FA0">
        <w:rPr>
          <w:rFonts w:ascii="Times New Roman" w:eastAsiaTheme="minorHAnsi" w:hAnsi="Times New Roman" w:cs="Times New Roman"/>
          <w:color w:val="000000"/>
          <w:lang w:eastAsia="en-US"/>
        </w:rPr>
        <w:t xml:space="preserve">  </w:t>
      </w:r>
    </w:p>
    <w:p w:rsidR="005761EA" w:rsidRDefault="005761EA" w:rsidP="005761EA">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For more information on RAISE Conferences, visit </w:t>
      </w:r>
      <w:hyperlink r:id="rId7" w:history="1">
        <w:r w:rsidRPr="00B13524">
          <w:rPr>
            <w:rStyle w:val="Hyperlink"/>
            <w:rFonts w:ascii="Times New Roman" w:eastAsia="Times New Roman" w:hAnsi="Times New Roman" w:cs="Times New Roman"/>
          </w:rPr>
          <w:t>http://www.raiseconference.com/</w:t>
        </w:r>
      </w:hyperlink>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BD00EC" w:rsidRPr="00BD00EC" w:rsidRDefault="00BD00EC" w:rsidP="00BD00EC">
      <w:pPr>
        <w:shd w:val="clear" w:color="auto" w:fill="FFFFFF"/>
        <w:spacing w:after="180" w:line="240" w:lineRule="auto"/>
        <w:jc w:val="both"/>
        <w:textAlignment w:val="baseline"/>
        <w:rPr>
          <w:rFonts w:ascii="Times New Roman" w:eastAsia="Times New Roman" w:hAnsi="Times New Roman" w:cs="Times New Roman"/>
        </w:rPr>
      </w:pPr>
      <w:r w:rsidRPr="00BD00EC">
        <w:rPr>
          <w:rFonts w:ascii="Times New Roman" w:eastAsia="Times New Roman" w:hAnsi="Times New Roman" w:cs="Times New Roman"/>
        </w:rPr>
        <w:t>Alliance Growers Corp. is a diversified cannabis company driven by the Company’s ‘Four Pillars’ Organization Plan – Cannabis Botany Centre, Strategic ACMPR Investments, CBD Oil Supply and Distribution, and Research and Development.</w:t>
      </w:r>
    </w:p>
    <w:p w:rsidR="00BD00EC" w:rsidRPr="00BD00EC" w:rsidRDefault="00BD00EC" w:rsidP="00BD00EC">
      <w:pPr>
        <w:shd w:val="clear" w:color="auto" w:fill="FFFFFF"/>
        <w:spacing w:after="180" w:line="240" w:lineRule="auto"/>
        <w:jc w:val="both"/>
        <w:textAlignment w:val="baseline"/>
        <w:rPr>
          <w:rFonts w:ascii="Times New Roman" w:eastAsia="Times New Roman" w:hAnsi="Times New Roman" w:cs="Times New Roman"/>
        </w:rPr>
      </w:pPr>
      <w:r w:rsidRPr="00BD00EC">
        <w:rPr>
          <w:rFonts w:ascii="Times New Roman" w:eastAsia="Times New Roman" w:hAnsi="Times New Roman" w:cs="Times New Roman"/>
        </w:rPr>
        <w:t>Alliance Growers is finalizing a new business partnership with Botanical Research In Motion Inc.,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BD00EC">
        <w:rPr>
          <w:rFonts w:ascii="Times New Roman" w:eastAsia="Times New Roman" w:hAnsi="Times New Roman" w:cs="Times New Roman"/>
        </w:rPr>
        <w:t>Chibafreen</w:t>
      </w:r>
      <w:proofErr w:type="spellEnd"/>
      <w:r w:rsidRPr="00BD00EC">
        <w:rPr>
          <w:rFonts w:ascii="Times New Roman" w:eastAsia="Times New Roman" w:hAnsi="Times New Roman" w:cs="Times New Roman"/>
        </w:rPr>
        <w:t xml:space="preserve"> Invitro Plant Production System”, which assures consistent composition and purity of each plantlet for the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8"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9"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10"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887A65"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887A65" w:rsidP="00927E0C">
      <w:pPr>
        <w:spacing w:before="120" w:after="120"/>
        <w:jc w:val="both"/>
        <w:rPr>
          <w:rFonts w:ascii="Times New Roman" w:eastAsia="Times New Roman" w:hAnsi="Times New Roman" w:cs="Times New Roman"/>
          <w:b/>
          <w:color w:val="000000"/>
        </w:rPr>
      </w:pPr>
      <w:hyperlink r:id="rId12" w:history="1">
        <w:r w:rsidR="00F55943" w:rsidRPr="00ED0837">
          <w:rPr>
            <w:rStyle w:val="Hyperlink"/>
            <w:rFonts w:ascii="Times New Roman" w:eastAsia="Times New Roman" w:hAnsi="Times New Roman" w:cs="Times New Roman"/>
          </w:rPr>
          <w:t>RobDGrace@gmail.com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w:t>
      </w:r>
      <w:r w:rsidRPr="00927E0C">
        <w:rPr>
          <w:rFonts w:ascii="Times New Roman" w:eastAsia="Times New Roman" w:hAnsi="Times New Roman" w:cs="Times New Roman"/>
          <w:sz w:val="20"/>
          <w:szCs w:val="20"/>
        </w:rPr>
        <w:lastRenderedPageBreak/>
        <w:t>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veni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01431"/>
    <w:rsid w:val="00023B96"/>
    <w:rsid w:val="000621B1"/>
    <w:rsid w:val="00062BA0"/>
    <w:rsid w:val="00081D59"/>
    <w:rsid w:val="00093FF9"/>
    <w:rsid w:val="00095CA1"/>
    <w:rsid w:val="000A4886"/>
    <w:rsid w:val="000F192D"/>
    <w:rsid w:val="00114AEC"/>
    <w:rsid w:val="00147E9E"/>
    <w:rsid w:val="00152A48"/>
    <w:rsid w:val="00154D5B"/>
    <w:rsid w:val="00174300"/>
    <w:rsid w:val="0019738A"/>
    <w:rsid w:val="001C3BB8"/>
    <w:rsid w:val="001D6B87"/>
    <w:rsid w:val="001E326B"/>
    <w:rsid w:val="00217DD6"/>
    <w:rsid w:val="00246617"/>
    <w:rsid w:val="002469B9"/>
    <w:rsid w:val="00281974"/>
    <w:rsid w:val="002B0C7F"/>
    <w:rsid w:val="002F0974"/>
    <w:rsid w:val="00312297"/>
    <w:rsid w:val="00315630"/>
    <w:rsid w:val="00334C74"/>
    <w:rsid w:val="003504AB"/>
    <w:rsid w:val="0038305B"/>
    <w:rsid w:val="003845EB"/>
    <w:rsid w:val="003A5C38"/>
    <w:rsid w:val="003C0DF7"/>
    <w:rsid w:val="003C5521"/>
    <w:rsid w:val="003F638B"/>
    <w:rsid w:val="004157EE"/>
    <w:rsid w:val="00462221"/>
    <w:rsid w:val="00466B67"/>
    <w:rsid w:val="004841F6"/>
    <w:rsid w:val="00486C92"/>
    <w:rsid w:val="004C3118"/>
    <w:rsid w:val="004D7560"/>
    <w:rsid w:val="004E5BCD"/>
    <w:rsid w:val="004E5BD5"/>
    <w:rsid w:val="004E6445"/>
    <w:rsid w:val="00501CC2"/>
    <w:rsid w:val="0053402D"/>
    <w:rsid w:val="005375A8"/>
    <w:rsid w:val="0055044E"/>
    <w:rsid w:val="0055216A"/>
    <w:rsid w:val="005761EA"/>
    <w:rsid w:val="005D231E"/>
    <w:rsid w:val="0062424D"/>
    <w:rsid w:val="006264A3"/>
    <w:rsid w:val="00636597"/>
    <w:rsid w:val="00644271"/>
    <w:rsid w:val="006623BF"/>
    <w:rsid w:val="00666976"/>
    <w:rsid w:val="00686D24"/>
    <w:rsid w:val="00690B93"/>
    <w:rsid w:val="00695CAC"/>
    <w:rsid w:val="006C70A3"/>
    <w:rsid w:val="006D33B2"/>
    <w:rsid w:val="0070295C"/>
    <w:rsid w:val="00733593"/>
    <w:rsid w:val="007340DB"/>
    <w:rsid w:val="00744DCB"/>
    <w:rsid w:val="007840EA"/>
    <w:rsid w:val="00793F1A"/>
    <w:rsid w:val="00794664"/>
    <w:rsid w:val="007951D8"/>
    <w:rsid w:val="007A6F39"/>
    <w:rsid w:val="007B1F04"/>
    <w:rsid w:val="007C5FEB"/>
    <w:rsid w:val="007C7379"/>
    <w:rsid w:val="007D3DD0"/>
    <w:rsid w:val="00866FA0"/>
    <w:rsid w:val="00871107"/>
    <w:rsid w:val="00875020"/>
    <w:rsid w:val="00887A65"/>
    <w:rsid w:val="00890920"/>
    <w:rsid w:val="008A1609"/>
    <w:rsid w:val="008A630B"/>
    <w:rsid w:val="008D3DC3"/>
    <w:rsid w:val="009065AB"/>
    <w:rsid w:val="00916D40"/>
    <w:rsid w:val="00927E0C"/>
    <w:rsid w:val="009574A9"/>
    <w:rsid w:val="00965185"/>
    <w:rsid w:val="009817E7"/>
    <w:rsid w:val="00981B0F"/>
    <w:rsid w:val="009E37BD"/>
    <w:rsid w:val="009F07D3"/>
    <w:rsid w:val="00A01CD6"/>
    <w:rsid w:val="00A04D82"/>
    <w:rsid w:val="00B019AA"/>
    <w:rsid w:val="00B10150"/>
    <w:rsid w:val="00B8495F"/>
    <w:rsid w:val="00B85246"/>
    <w:rsid w:val="00BA3F6B"/>
    <w:rsid w:val="00BA4BEA"/>
    <w:rsid w:val="00BB26C2"/>
    <w:rsid w:val="00BD00EC"/>
    <w:rsid w:val="00BD4BFA"/>
    <w:rsid w:val="00BD5842"/>
    <w:rsid w:val="00BD7550"/>
    <w:rsid w:val="00BE27CE"/>
    <w:rsid w:val="00C0510C"/>
    <w:rsid w:val="00C07810"/>
    <w:rsid w:val="00C109D8"/>
    <w:rsid w:val="00C551F9"/>
    <w:rsid w:val="00C9023E"/>
    <w:rsid w:val="00CA7917"/>
    <w:rsid w:val="00CB3EBC"/>
    <w:rsid w:val="00D02FBB"/>
    <w:rsid w:val="00D0307A"/>
    <w:rsid w:val="00D14E3B"/>
    <w:rsid w:val="00D26B8E"/>
    <w:rsid w:val="00D31AA7"/>
    <w:rsid w:val="00D7449B"/>
    <w:rsid w:val="00D81F16"/>
    <w:rsid w:val="00D9411F"/>
    <w:rsid w:val="00DB22F6"/>
    <w:rsid w:val="00DB67D9"/>
    <w:rsid w:val="00E0410A"/>
    <w:rsid w:val="00E23F79"/>
    <w:rsid w:val="00E33B8C"/>
    <w:rsid w:val="00E52458"/>
    <w:rsid w:val="00E57B93"/>
    <w:rsid w:val="00E930E4"/>
    <w:rsid w:val="00EB5C88"/>
    <w:rsid w:val="00EE24EA"/>
    <w:rsid w:val="00EF467D"/>
    <w:rsid w:val="00EF7F17"/>
    <w:rsid w:val="00F13747"/>
    <w:rsid w:val="00F14A37"/>
    <w:rsid w:val="00F316FB"/>
    <w:rsid w:val="00F34DED"/>
    <w:rsid w:val="00F361D4"/>
    <w:rsid w:val="00F421D5"/>
    <w:rsid w:val="00F427AA"/>
    <w:rsid w:val="00F466AB"/>
    <w:rsid w:val="00F55943"/>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F55943"/>
    <w:rPr>
      <w:color w:val="2B579A"/>
      <w:shd w:val="clear" w:color="auto" w:fill="E6E6E6"/>
    </w:rPr>
  </w:style>
  <w:style w:type="paragraph" w:customStyle="1" w:styleId="font8">
    <w:name w:val="font_8"/>
    <w:basedOn w:val="Normal"/>
    <w:rsid w:val="001C3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479082948">
      <w:bodyDiv w:val="1"/>
      <w:marLeft w:val="0"/>
      <w:marRight w:val="0"/>
      <w:marTop w:val="0"/>
      <w:marBottom w:val="0"/>
      <w:divBdr>
        <w:top w:val="none" w:sz="0" w:space="0" w:color="auto"/>
        <w:left w:val="none" w:sz="0" w:space="0" w:color="auto"/>
        <w:bottom w:val="none" w:sz="0" w:space="0" w:color="auto"/>
        <w:right w:val="none" w:sz="0" w:space="0" w:color="auto"/>
      </w:divBdr>
    </w:div>
    <w:div w:id="534198081">
      <w:bodyDiv w:val="1"/>
      <w:marLeft w:val="0"/>
      <w:marRight w:val="0"/>
      <w:marTop w:val="0"/>
      <w:marBottom w:val="0"/>
      <w:divBdr>
        <w:top w:val="none" w:sz="0" w:space="0" w:color="auto"/>
        <w:left w:val="none" w:sz="0" w:space="0" w:color="auto"/>
        <w:bottom w:val="none" w:sz="0" w:space="0" w:color="auto"/>
        <w:right w:val="none" w:sz="0" w:space="0" w:color="auto"/>
      </w:divBdr>
    </w:div>
    <w:div w:id="678578851">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464867">
      <w:bodyDiv w:val="1"/>
      <w:marLeft w:val="0"/>
      <w:marRight w:val="0"/>
      <w:marTop w:val="0"/>
      <w:marBottom w:val="0"/>
      <w:divBdr>
        <w:top w:val="none" w:sz="0" w:space="0" w:color="auto"/>
        <w:left w:val="none" w:sz="0" w:space="0" w:color="auto"/>
        <w:bottom w:val="none" w:sz="0" w:space="0" w:color="auto"/>
        <w:right w:val="none" w:sz="0" w:space="0" w:color="auto"/>
      </w:divBdr>
    </w:div>
    <w:div w:id="896744110">
      <w:bodyDiv w:val="1"/>
      <w:marLeft w:val="0"/>
      <w:marRight w:val="0"/>
      <w:marTop w:val="0"/>
      <w:marBottom w:val="0"/>
      <w:divBdr>
        <w:top w:val="none" w:sz="0" w:space="0" w:color="auto"/>
        <w:left w:val="none" w:sz="0" w:space="0" w:color="auto"/>
        <w:bottom w:val="none" w:sz="0" w:space="0" w:color="auto"/>
        <w:right w:val="none" w:sz="0" w:space="0" w:color="auto"/>
      </w:divBdr>
    </w:div>
    <w:div w:id="906182890">
      <w:bodyDiv w:val="1"/>
      <w:marLeft w:val="0"/>
      <w:marRight w:val="0"/>
      <w:marTop w:val="0"/>
      <w:marBottom w:val="0"/>
      <w:divBdr>
        <w:top w:val="none" w:sz="0" w:space="0" w:color="auto"/>
        <w:left w:val="none" w:sz="0" w:space="0" w:color="auto"/>
        <w:bottom w:val="none" w:sz="0" w:space="0" w:color="auto"/>
        <w:right w:val="none" w:sz="0" w:space="0" w:color="auto"/>
      </w:divBdr>
    </w:div>
    <w:div w:id="1125932532">
      <w:bodyDiv w:val="1"/>
      <w:marLeft w:val="0"/>
      <w:marRight w:val="0"/>
      <w:marTop w:val="0"/>
      <w:marBottom w:val="0"/>
      <w:divBdr>
        <w:top w:val="none" w:sz="0" w:space="0" w:color="auto"/>
        <w:left w:val="none" w:sz="0" w:space="0" w:color="auto"/>
        <w:bottom w:val="none" w:sz="0" w:space="0" w:color="auto"/>
        <w:right w:val="none" w:sz="0" w:space="0" w:color="auto"/>
      </w:divBdr>
    </w:div>
    <w:div w:id="1329555882">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20640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iseconference.com/" TargetMode="External"/><Relationship Id="rId12" Type="http://schemas.openxmlformats.org/officeDocument/2006/relationships/hyperlink" Target="mailto:RobDGra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F5E9-4B54-4100-969C-5221A0B9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2017-09-18T19:45:00Z</dcterms:created>
  <dcterms:modified xsi:type="dcterms:W3CDTF">2017-09-18T19:45:00Z</dcterms:modified>
</cp:coreProperties>
</file>