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2DD41558" wp14:editId="3C4397DA">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D94918" w:rsidRDefault="00D94918" w:rsidP="00D94918"/>
    <w:p w:rsidR="007D71D6" w:rsidRDefault="00D94918"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ALLIANCE </w:t>
      </w:r>
      <w:r w:rsidR="00992C31">
        <w:rPr>
          <w:rFonts w:eastAsiaTheme="majorEastAsia"/>
          <w:bCs w:val="0"/>
          <w:sz w:val="24"/>
          <w:szCs w:val="24"/>
        </w:rPr>
        <w:t>GROWERS</w:t>
      </w:r>
      <w:r w:rsidR="000E38FA">
        <w:rPr>
          <w:rFonts w:eastAsiaTheme="majorEastAsia"/>
          <w:bCs w:val="0"/>
          <w:sz w:val="24"/>
          <w:szCs w:val="24"/>
        </w:rPr>
        <w:t xml:space="preserve"> REPORTS STATE-OF-THE-ART GREENHOUSES AND PROPRIETARY CBD STRAIN</w:t>
      </w:r>
    </w:p>
    <w:p w:rsidR="00C75BBB" w:rsidRDefault="00C75BBB" w:rsidP="00643DAE">
      <w:pPr>
        <w:pStyle w:val="Heading1"/>
        <w:shd w:val="clear" w:color="auto" w:fill="FFFFFF"/>
        <w:spacing w:before="0" w:beforeAutospacing="0" w:after="0" w:afterAutospacing="0"/>
        <w:jc w:val="center"/>
        <w:rPr>
          <w:rFonts w:eastAsiaTheme="majorEastAsia"/>
          <w:bCs w:val="0"/>
          <w:sz w:val="24"/>
          <w:szCs w:val="24"/>
        </w:rPr>
      </w:pPr>
    </w:p>
    <w:p w:rsidR="007159F1" w:rsidRDefault="00C50E61" w:rsidP="00C50E61">
      <w:pPr>
        <w:jc w:val="both"/>
        <w:rPr>
          <w:rFonts w:ascii="Times New Roman" w:hAnsi="Times New Roman" w:cs="Times New Roman"/>
          <w:sz w:val="24"/>
          <w:szCs w:val="24"/>
        </w:rPr>
      </w:pPr>
      <w:r>
        <w:rPr>
          <w:rFonts w:ascii="Times New Roman" w:hAnsi="Times New Roman" w:cs="Times New Roman"/>
          <w:b/>
          <w:bCs/>
          <w:sz w:val="24"/>
          <w:szCs w:val="24"/>
        </w:rPr>
        <w:t>March 5</w:t>
      </w:r>
      <w:r w:rsidR="1E2C5C6A" w:rsidRPr="1E2C5C6A">
        <w:rPr>
          <w:rFonts w:ascii="Times New Roman" w:hAnsi="Times New Roman" w:cs="Times New Roman"/>
          <w:b/>
          <w:bCs/>
          <w:sz w:val="24"/>
          <w:szCs w:val="24"/>
        </w:rPr>
        <w:t>, 2018 – Vancouver, B.C. – Alliance Growers Corp. (CSE: ACG; FWB: 1LA; WKN: A2DFYX</w:t>
      </w:r>
      <w:r w:rsidR="1E2C5C6A" w:rsidRPr="1E2C5C6A">
        <w:rPr>
          <w:rFonts w:ascii="Times New Roman" w:hAnsi="Times New Roman" w:cs="Times New Roman"/>
          <w:sz w:val="24"/>
          <w:szCs w:val="24"/>
        </w:rPr>
        <w:t>) (“</w:t>
      </w:r>
      <w:r w:rsidR="1E2C5C6A" w:rsidRPr="1E2C5C6A">
        <w:rPr>
          <w:rFonts w:ascii="Times New Roman" w:hAnsi="Times New Roman" w:cs="Times New Roman"/>
          <w:b/>
          <w:bCs/>
          <w:sz w:val="24"/>
          <w:szCs w:val="24"/>
        </w:rPr>
        <w:t>Alliance Growers</w:t>
      </w:r>
      <w:r w:rsidR="1E2C5C6A" w:rsidRPr="1E2C5C6A">
        <w:rPr>
          <w:rFonts w:ascii="Times New Roman" w:hAnsi="Times New Roman" w:cs="Times New Roman"/>
          <w:sz w:val="24"/>
          <w:szCs w:val="24"/>
        </w:rPr>
        <w:t>” or the “</w:t>
      </w:r>
      <w:r w:rsidR="1E2C5C6A" w:rsidRPr="1E2C5C6A">
        <w:rPr>
          <w:rFonts w:ascii="Times New Roman" w:hAnsi="Times New Roman" w:cs="Times New Roman"/>
          <w:b/>
          <w:bCs/>
          <w:sz w:val="24"/>
          <w:szCs w:val="24"/>
        </w:rPr>
        <w:t>Company</w:t>
      </w:r>
      <w:r>
        <w:rPr>
          <w:rFonts w:ascii="Times New Roman" w:hAnsi="Times New Roman" w:cs="Times New Roman"/>
          <w:b/>
          <w:bCs/>
          <w:sz w:val="24"/>
          <w:szCs w:val="24"/>
        </w:rPr>
        <w:t xml:space="preserve"> </w:t>
      </w:r>
      <w:r w:rsidRPr="00C50E61">
        <w:rPr>
          <w:rFonts w:ascii="Times New Roman" w:hAnsi="Times New Roman" w:cs="Times New Roman"/>
          <w:bCs/>
          <w:sz w:val="24"/>
          <w:szCs w:val="24"/>
        </w:rPr>
        <w:t>is</w:t>
      </w:r>
      <w:r w:rsidRPr="00C50E61">
        <w:rPr>
          <w:rFonts w:ascii="Times New Roman" w:hAnsi="Times New Roman" w:cs="Times New Roman"/>
          <w:sz w:val="24"/>
          <w:szCs w:val="24"/>
        </w:rPr>
        <w:t xml:space="preserve"> pleased to announce </w:t>
      </w:r>
      <w:r w:rsidR="007159F1">
        <w:rPr>
          <w:rFonts w:ascii="Times New Roman" w:hAnsi="Times New Roman" w:cs="Times New Roman"/>
          <w:sz w:val="24"/>
          <w:szCs w:val="24"/>
        </w:rPr>
        <w:t xml:space="preserve">the </w:t>
      </w:r>
      <w:r w:rsidR="000E38FA">
        <w:rPr>
          <w:rFonts w:ascii="Times New Roman" w:hAnsi="Times New Roman" w:cs="Times New Roman"/>
          <w:sz w:val="24"/>
          <w:szCs w:val="24"/>
        </w:rPr>
        <w:t>addition of</w:t>
      </w:r>
      <w:r w:rsidRPr="00C50E61">
        <w:rPr>
          <w:rFonts w:ascii="Times New Roman" w:hAnsi="Times New Roman" w:cs="Times New Roman"/>
          <w:sz w:val="24"/>
          <w:szCs w:val="24"/>
        </w:rPr>
        <w:t xml:space="preserve"> state</w:t>
      </w:r>
      <w:r w:rsidR="007159F1">
        <w:rPr>
          <w:rFonts w:ascii="Times New Roman" w:hAnsi="Times New Roman" w:cs="Times New Roman"/>
          <w:sz w:val="24"/>
          <w:szCs w:val="24"/>
        </w:rPr>
        <w:t>-</w:t>
      </w:r>
      <w:r w:rsidRPr="00C50E61">
        <w:rPr>
          <w:rFonts w:ascii="Times New Roman" w:hAnsi="Times New Roman" w:cs="Times New Roman"/>
          <w:sz w:val="24"/>
          <w:szCs w:val="24"/>
        </w:rPr>
        <w:t>of</w:t>
      </w:r>
      <w:r w:rsidR="007159F1">
        <w:rPr>
          <w:rFonts w:ascii="Times New Roman" w:hAnsi="Times New Roman" w:cs="Times New Roman"/>
          <w:sz w:val="24"/>
          <w:szCs w:val="24"/>
        </w:rPr>
        <w:t>-</w:t>
      </w:r>
      <w:r w:rsidRPr="00C50E61">
        <w:rPr>
          <w:rFonts w:ascii="Times New Roman" w:hAnsi="Times New Roman" w:cs="Times New Roman"/>
          <w:sz w:val="24"/>
          <w:szCs w:val="24"/>
        </w:rPr>
        <w:t>the</w:t>
      </w:r>
      <w:r w:rsidR="007159F1">
        <w:rPr>
          <w:rFonts w:ascii="Times New Roman" w:hAnsi="Times New Roman" w:cs="Times New Roman"/>
          <w:sz w:val="24"/>
          <w:szCs w:val="24"/>
        </w:rPr>
        <w:t>-</w:t>
      </w:r>
      <w:r w:rsidRPr="00C50E61">
        <w:rPr>
          <w:rFonts w:ascii="Times New Roman" w:hAnsi="Times New Roman" w:cs="Times New Roman"/>
          <w:sz w:val="24"/>
          <w:szCs w:val="24"/>
        </w:rPr>
        <w:t>art greenhouses for year</w:t>
      </w:r>
      <w:r w:rsidR="000F6848">
        <w:rPr>
          <w:rFonts w:ascii="Times New Roman" w:hAnsi="Times New Roman" w:cs="Times New Roman"/>
          <w:sz w:val="24"/>
          <w:szCs w:val="24"/>
        </w:rPr>
        <w:t>-</w:t>
      </w:r>
      <w:r w:rsidRPr="00C50E61">
        <w:rPr>
          <w:rFonts w:ascii="Times New Roman" w:hAnsi="Times New Roman" w:cs="Times New Roman"/>
          <w:sz w:val="24"/>
          <w:szCs w:val="24"/>
        </w:rPr>
        <w:t xml:space="preserve">round nurseries of cannabis plants </w:t>
      </w:r>
      <w:proofErr w:type="gramStart"/>
      <w:r w:rsidR="000B555E">
        <w:rPr>
          <w:rFonts w:ascii="Times New Roman" w:hAnsi="Times New Roman" w:cs="Times New Roman"/>
          <w:sz w:val="24"/>
          <w:szCs w:val="24"/>
        </w:rPr>
        <w:t>for the production of</w:t>
      </w:r>
      <w:proofErr w:type="gramEnd"/>
      <w:r w:rsidR="000B555E">
        <w:rPr>
          <w:rFonts w:ascii="Times New Roman" w:hAnsi="Times New Roman" w:cs="Times New Roman"/>
          <w:sz w:val="24"/>
          <w:szCs w:val="24"/>
        </w:rPr>
        <w:t xml:space="preserve"> a </w:t>
      </w:r>
      <w:r w:rsidRPr="00C50E61">
        <w:rPr>
          <w:rFonts w:ascii="Times New Roman" w:hAnsi="Times New Roman" w:cs="Times New Roman"/>
          <w:sz w:val="24"/>
          <w:szCs w:val="24"/>
        </w:rPr>
        <w:t>propriety CBD strain</w:t>
      </w:r>
      <w:r w:rsidR="000E38FA">
        <w:rPr>
          <w:rFonts w:ascii="Times New Roman" w:hAnsi="Times New Roman" w:cs="Times New Roman"/>
          <w:sz w:val="24"/>
          <w:szCs w:val="24"/>
        </w:rPr>
        <w:t xml:space="preserve"> at the Company’s Cannabis Botany Centre</w:t>
      </w:r>
      <w:r w:rsidR="007159F1">
        <w:rPr>
          <w:rFonts w:ascii="Times New Roman" w:hAnsi="Times New Roman" w:cs="Times New Roman"/>
          <w:sz w:val="24"/>
          <w:szCs w:val="24"/>
        </w:rPr>
        <w:t>.</w:t>
      </w:r>
      <w:r w:rsidR="00EC0939">
        <w:rPr>
          <w:rFonts w:ascii="Times New Roman" w:hAnsi="Times New Roman" w:cs="Times New Roman"/>
          <w:sz w:val="24"/>
          <w:szCs w:val="24"/>
        </w:rPr>
        <w:t xml:space="preserve"> The initial roll out plans for up to 200,000 square feet of automated glass greenhouses</w:t>
      </w:r>
      <w:r w:rsidR="004F3CC8">
        <w:rPr>
          <w:rFonts w:ascii="Times New Roman" w:hAnsi="Times New Roman" w:cs="Times New Roman"/>
          <w:sz w:val="24"/>
          <w:szCs w:val="24"/>
        </w:rPr>
        <w:t xml:space="preserve"> with P.L. high-end horticultural lighting</w:t>
      </w:r>
      <w:r w:rsidR="00EC0939">
        <w:rPr>
          <w:rFonts w:ascii="Times New Roman" w:hAnsi="Times New Roman" w:cs="Times New Roman"/>
          <w:sz w:val="24"/>
          <w:szCs w:val="24"/>
        </w:rPr>
        <w:t>. The Alliance Growers’ greenhouses will be capable of producing over 300,000 grams</w:t>
      </w:r>
      <w:r w:rsidR="00DE5ECB">
        <w:rPr>
          <w:rFonts w:ascii="Times New Roman" w:hAnsi="Times New Roman" w:cs="Times New Roman"/>
          <w:sz w:val="24"/>
          <w:szCs w:val="24"/>
        </w:rPr>
        <w:t xml:space="preserve"> per week</w:t>
      </w:r>
      <w:r w:rsidR="004F3CC8">
        <w:rPr>
          <w:rFonts w:ascii="Times New Roman" w:hAnsi="Times New Roman" w:cs="Times New Roman"/>
          <w:sz w:val="24"/>
          <w:szCs w:val="24"/>
        </w:rPr>
        <w:t xml:space="preserve"> or 15,600 kilograms per year</w:t>
      </w:r>
      <w:r w:rsidR="00EC0939">
        <w:rPr>
          <w:rFonts w:ascii="Times New Roman" w:hAnsi="Times New Roman" w:cs="Times New Roman"/>
          <w:sz w:val="24"/>
          <w:szCs w:val="24"/>
        </w:rPr>
        <w:t xml:space="preserve"> of dried CBD cannabis</w:t>
      </w:r>
      <w:r w:rsidR="00B36A82">
        <w:rPr>
          <w:rFonts w:ascii="Times New Roman" w:hAnsi="Times New Roman" w:cs="Times New Roman"/>
          <w:sz w:val="24"/>
          <w:szCs w:val="24"/>
        </w:rPr>
        <w:t>.</w:t>
      </w:r>
    </w:p>
    <w:p w:rsidR="007159F1" w:rsidRDefault="007159F1" w:rsidP="00C50E61">
      <w:pPr>
        <w:jc w:val="both"/>
        <w:rPr>
          <w:rFonts w:ascii="Times New Roman" w:hAnsi="Times New Roman" w:cs="Times New Roman"/>
          <w:sz w:val="24"/>
          <w:szCs w:val="24"/>
          <w:shd w:val="clear" w:color="auto" w:fill="FFFFFF"/>
        </w:rPr>
      </w:pPr>
      <w:r w:rsidRPr="007159F1">
        <w:rPr>
          <w:rFonts w:ascii="Times New Roman" w:hAnsi="Times New Roman" w:cs="Times New Roman"/>
          <w:sz w:val="24"/>
          <w:szCs w:val="24"/>
          <w:shd w:val="clear" w:color="auto" w:fill="FFFFFF"/>
        </w:rPr>
        <w:t> In a news release dated December 30, 2017, Alliance Growers announced that it has entered into a binding Letter of Intent (“LOI”) with WFS Pharmagreen Inc. (“Pharmagreen”), and its proposed subsidiary BC New Co, to create a strategic relationship, together with equity participation by Alliance and Pharmagreen, whereby Alliance will acquire a 30% equity interest in Pharmagreen’s subsidiary BC New Co</w:t>
      </w:r>
      <w:r w:rsidR="00B019D0">
        <w:rPr>
          <w:rFonts w:ascii="Times New Roman" w:hAnsi="Times New Roman" w:cs="Times New Roman"/>
          <w:sz w:val="24"/>
          <w:szCs w:val="24"/>
          <w:shd w:val="clear" w:color="auto" w:fill="FFFFFF"/>
        </w:rPr>
        <w:t>.</w:t>
      </w:r>
      <w:r w:rsidRPr="007159F1">
        <w:rPr>
          <w:rFonts w:ascii="Times New Roman" w:hAnsi="Times New Roman" w:cs="Times New Roman"/>
          <w:sz w:val="24"/>
          <w:szCs w:val="24"/>
          <w:shd w:val="clear" w:color="auto" w:fill="FFFFFF"/>
        </w:rPr>
        <w:t xml:space="preserve"> The execution of this LOI </w:t>
      </w:r>
      <w:r w:rsidR="00C75BBB">
        <w:rPr>
          <w:rFonts w:ascii="Times New Roman" w:hAnsi="Times New Roman" w:cs="Times New Roman"/>
          <w:sz w:val="24"/>
          <w:szCs w:val="24"/>
          <w:shd w:val="clear" w:color="auto" w:fill="FFFFFF"/>
        </w:rPr>
        <w:t>initiated</w:t>
      </w:r>
      <w:r w:rsidRPr="007159F1">
        <w:rPr>
          <w:rFonts w:ascii="Times New Roman" w:hAnsi="Times New Roman" w:cs="Times New Roman"/>
          <w:sz w:val="24"/>
          <w:szCs w:val="24"/>
          <w:shd w:val="clear" w:color="auto" w:fill="FFFFFF"/>
        </w:rPr>
        <w:t xml:space="preserve"> the development of the Cannabis Botany Centre that Alliance and Pharmagreen have been working on for the past year.</w:t>
      </w:r>
    </w:p>
    <w:p w:rsidR="00630CFB" w:rsidRPr="00630CFB" w:rsidRDefault="00630CFB" w:rsidP="000B555E">
      <w:pPr>
        <w:jc w:val="both"/>
        <w:rPr>
          <w:rFonts w:ascii="Times New Roman" w:hAnsi="Times New Roman" w:cs="Times New Roman"/>
          <w:sz w:val="24"/>
          <w:szCs w:val="24"/>
        </w:rPr>
      </w:pPr>
      <w:r>
        <w:rPr>
          <w:rFonts w:ascii="Times New Roman" w:hAnsi="Times New Roman" w:cs="Times New Roman"/>
          <w:sz w:val="24"/>
          <w:szCs w:val="24"/>
          <w:shd w:val="clear" w:color="auto" w:fill="FFFFFF"/>
        </w:rPr>
        <w:t>T</w:t>
      </w:r>
      <w:r w:rsidR="007159F1" w:rsidRPr="007159F1">
        <w:rPr>
          <w:rFonts w:ascii="Times New Roman" w:hAnsi="Times New Roman" w:cs="Times New Roman"/>
          <w:sz w:val="24"/>
          <w:szCs w:val="24"/>
          <w:shd w:val="clear" w:color="auto" w:fill="FFFFFF"/>
        </w:rPr>
        <w:t>he</w:t>
      </w:r>
      <w:r w:rsidR="00B019D0">
        <w:rPr>
          <w:rFonts w:ascii="Times New Roman" w:hAnsi="Times New Roman" w:cs="Times New Roman"/>
          <w:sz w:val="24"/>
          <w:szCs w:val="24"/>
          <w:shd w:val="clear" w:color="auto" w:fill="FFFFFF"/>
        </w:rPr>
        <w:t xml:space="preserve"> state-of-the-art greenhouses will be a new addition to the</w:t>
      </w:r>
      <w:r w:rsidR="007159F1" w:rsidRPr="007159F1">
        <w:rPr>
          <w:rFonts w:ascii="Times New Roman" w:hAnsi="Times New Roman" w:cs="Times New Roman"/>
          <w:sz w:val="24"/>
          <w:szCs w:val="24"/>
          <w:shd w:val="clear" w:color="auto" w:fill="FFFFFF"/>
        </w:rPr>
        <w:t xml:space="preserve"> Cannabis Botany Centre</w:t>
      </w:r>
      <w:r w:rsidR="004F3CC8">
        <w:rPr>
          <w:rFonts w:ascii="Times New Roman" w:hAnsi="Times New Roman" w:cs="Times New Roman"/>
          <w:sz w:val="24"/>
          <w:szCs w:val="24"/>
          <w:shd w:val="clear" w:color="auto" w:fill="FFFFFF"/>
        </w:rPr>
        <w:t xml:space="preserve"> in Deroche, B.C. (located an hour and a half East of Vancouver) </w:t>
      </w:r>
      <w:r w:rsidR="007159F1" w:rsidRPr="007159F1">
        <w:rPr>
          <w:rFonts w:ascii="Times New Roman" w:hAnsi="Times New Roman" w:cs="Times New Roman"/>
          <w:sz w:val="24"/>
          <w:szCs w:val="24"/>
          <w:shd w:val="clear" w:color="auto" w:fill="FFFFFF"/>
        </w:rPr>
        <w:t>(the “La</w:t>
      </w:r>
      <w:r w:rsidR="007159F1" w:rsidRPr="00630CFB">
        <w:rPr>
          <w:rFonts w:ascii="Times New Roman" w:hAnsi="Times New Roman" w:cs="Times New Roman"/>
          <w:sz w:val="24"/>
          <w:szCs w:val="24"/>
          <w:shd w:val="clear" w:color="auto" w:fill="FFFFFF"/>
        </w:rPr>
        <w:t>nd”)</w:t>
      </w:r>
      <w:r w:rsidR="00B019D0">
        <w:rPr>
          <w:rFonts w:ascii="Times New Roman" w:hAnsi="Times New Roman" w:cs="Times New Roman"/>
          <w:sz w:val="24"/>
          <w:szCs w:val="24"/>
          <w:shd w:val="clear" w:color="auto" w:fill="FFFFFF"/>
        </w:rPr>
        <w:t>. The Land is</w:t>
      </w:r>
      <w:r w:rsidRPr="00630CFB">
        <w:rPr>
          <w:rFonts w:ascii="Times New Roman" w:hAnsi="Times New Roman" w:cs="Times New Roman"/>
          <w:sz w:val="24"/>
          <w:szCs w:val="24"/>
          <w:shd w:val="clear" w:color="auto" w:fill="FFFFFF"/>
        </w:rPr>
        <w:t xml:space="preserve"> a</w:t>
      </w:r>
      <w:r w:rsidRPr="00630CFB">
        <w:rPr>
          <w:rFonts w:ascii="Times New Roman" w:hAnsi="Times New Roman" w:cs="Times New Roman"/>
          <w:sz w:val="24"/>
          <w:szCs w:val="24"/>
        </w:rPr>
        <w:t xml:space="preserve"> 25</w:t>
      </w:r>
      <w:r>
        <w:rPr>
          <w:rFonts w:ascii="Times New Roman" w:hAnsi="Times New Roman" w:cs="Times New Roman"/>
          <w:sz w:val="24"/>
          <w:szCs w:val="24"/>
        </w:rPr>
        <w:t>-</w:t>
      </w:r>
      <w:r w:rsidRPr="00630CFB">
        <w:rPr>
          <w:rFonts w:ascii="Times New Roman" w:hAnsi="Times New Roman" w:cs="Times New Roman"/>
          <w:sz w:val="24"/>
          <w:szCs w:val="24"/>
        </w:rPr>
        <w:t>acre property, where the 40,000 square foot plus</w:t>
      </w:r>
      <w:r w:rsidR="007159F1" w:rsidRPr="00630CFB">
        <w:rPr>
          <w:rFonts w:ascii="Times New Roman" w:hAnsi="Times New Roman" w:cs="Times New Roman"/>
          <w:sz w:val="24"/>
          <w:szCs w:val="24"/>
          <w:shd w:val="clear" w:color="auto" w:fill="FFFFFF"/>
        </w:rPr>
        <w:t xml:space="preserve"> Cannabis Botany </w:t>
      </w:r>
      <w:r w:rsidR="007159F1" w:rsidRPr="007159F1">
        <w:rPr>
          <w:rFonts w:ascii="Times New Roman" w:hAnsi="Times New Roman" w:cs="Times New Roman"/>
          <w:sz w:val="24"/>
          <w:szCs w:val="24"/>
          <w:shd w:val="clear" w:color="auto" w:fill="FFFFFF"/>
        </w:rPr>
        <w:t>Centre</w:t>
      </w:r>
      <w:r>
        <w:rPr>
          <w:rFonts w:ascii="Times New Roman" w:hAnsi="Times New Roman" w:cs="Times New Roman"/>
          <w:sz w:val="24"/>
          <w:szCs w:val="24"/>
          <w:shd w:val="clear" w:color="auto" w:fill="FFFFFF"/>
        </w:rPr>
        <w:t xml:space="preserve"> is being built to </w:t>
      </w:r>
      <w:r w:rsidR="007159F1" w:rsidRPr="007159F1">
        <w:rPr>
          <w:rFonts w:ascii="Times New Roman" w:hAnsi="Times New Roman" w:cs="Times New Roman"/>
          <w:sz w:val="24"/>
          <w:szCs w:val="24"/>
          <w:shd w:val="clear" w:color="auto" w:fill="FFFFFF"/>
        </w:rPr>
        <w:t>permit the growth and sale of tissue culture plantlets, and storage of strains and nursery plants to wholesale, retail and medical markets</w:t>
      </w:r>
      <w:r w:rsidR="007159F1" w:rsidRPr="00630CFB">
        <w:rPr>
          <w:rFonts w:ascii="Times New Roman" w:hAnsi="Times New Roman" w:cs="Times New Roman"/>
          <w:sz w:val="24"/>
          <w:szCs w:val="24"/>
          <w:shd w:val="clear" w:color="auto" w:fill="FFFFFF"/>
        </w:rPr>
        <w:t xml:space="preserve">. </w:t>
      </w:r>
      <w:r w:rsidRPr="00630CFB">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Land will now include the</w:t>
      </w:r>
      <w:r w:rsidRPr="00630CFB">
        <w:rPr>
          <w:rFonts w:ascii="Times New Roman" w:hAnsi="Times New Roman" w:cs="Times New Roman"/>
          <w:sz w:val="24"/>
          <w:szCs w:val="24"/>
        </w:rPr>
        <w:t xml:space="preserve"> state</w:t>
      </w:r>
      <w:r>
        <w:rPr>
          <w:rFonts w:ascii="Times New Roman" w:hAnsi="Times New Roman" w:cs="Times New Roman"/>
          <w:sz w:val="24"/>
          <w:szCs w:val="24"/>
        </w:rPr>
        <w:t>-</w:t>
      </w:r>
      <w:r w:rsidRPr="00630CFB">
        <w:rPr>
          <w:rFonts w:ascii="Times New Roman" w:hAnsi="Times New Roman" w:cs="Times New Roman"/>
          <w:sz w:val="24"/>
          <w:szCs w:val="24"/>
        </w:rPr>
        <w:t>of</w:t>
      </w:r>
      <w:r>
        <w:rPr>
          <w:rFonts w:ascii="Times New Roman" w:hAnsi="Times New Roman" w:cs="Times New Roman"/>
          <w:sz w:val="24"/>
          <w:szCs w:val="24"/>
        </w:rPr>
        <w:t>-</w:t>
      </w:r>
      <w:r w:rsidRPr="00630CFB">
        <w:rPr>
          <w:rFonts w:ascii="Times New Roman" w:hAnsi="Times New Roman" w:cs="Times New Roman"/>
          <w:sz w:val="24"/>
          <w:szCs w:val="24"/>
        </w:rPr>
        <w:t>the</w:t>
      </w:r>
      <w:r>
        <w:rPr>
          <w:rFonts w:ascii="Times New Roman" w:hAnsi="Times New Roman" w:cs="Times New Roman"/>
          <w:sz w:val="24"/>
          <w:szCs w:val="24"/>
        </w:rPr>
        <w:t>-</w:t>
      </w:r>
      <w:r w:rsidRPr="00630CFB">
        <w:rPr>
          <w:rFonts w:ascii="Times New Roman" w:hAnsi="Times New Roman" w:cs="Times New Roman"/>
          <w:sz w:val="24"/>
          <w:szCs w:val="24"/>
        </w:rPr>
        <w:t>art greenhouses for year</w:t>
      </w:r>
      <w:r>
        <w:rPr>
          <w:rFonts w:ascii="Times New Roman" w:hAnsi="Times New Roman" w:cs="Times New Roman"/>
          <w:sz w:val="24"/>
          <w:szCs w:val="24"/>
        </w:rPr>
        <w:t>-</w:t>
      </w:r>
      <w:r w:rsidRPr="00630CFB">
        <w:rPr>
          <w:rFonts w:ascii="Times New Roman" w:hAnsi="Times New Roman" w:cs="Times New Roman"/>
          <w:sz w:val="24"/>
          <w:szCs w:val="24"/>
        </w:rPr>
        <w:t xml:space="preserve">round nurseries of cannabis plants as well as </w:t>
      </w:r>
      <w:r w:rsidR="00B019D0" w:rsidRPr="00630CFB">
        <w:rPr>
          <w:rFonts w:ascii="Times New Roman" w:hAnsi="Times New Roman" w:cs="Times New Roman"/>
          <w:sz w:val="24"/>
          <w:szCs w:val="24"/>
        </w:rPr>
        <w:t>to produce</w:t>
      </w:r>
      <w:r w:rsidRPr="00630CFB">
        <w:rPr>
          <w:rFonts w:ascii="Times New Roman" w:hAnsi="Times New Roman" w:cs="Times New Roman"/>
          <w:sz w:val="24"/>
          <w:szCs w:val="24"/>
        </w:rPr>
        <w:t xml:space="preserve"> its propriety CBD strain, </w:t>
      </w:r>
      <w:r>
        <w:rPr>
          <w:rFonts w:ascii="Times New Roman" w:hAnsi="Times New Roman" w:cs="Times New Roman"/>
          <w:sz w:val="24"/>
          <w:szCs w:val="24"/>
        </w:rPr>
        <w:t>named</w:t>
      </w:r>
      <w:r w:rsidRPr="00630CFB">
        <w:rPr>
          <w:rFonts w:ascii="Times New Roman" w:hAnsi="Times New Roman" w:cs="Times New Roman"/>
          <w:sz w:val="24"/>
          <w:szCs w:val="24"/>
        </w:rPr>
        <w:t xml:space="preserve"> “CBD DANA”. With a tested content of 10% plus CBD</w:t>
      </w:r>
      <w:r>
        <w:rPr>
          <w:rFonts w:ascii="Times New Roman" w:hAnsi="Times New Roman" w:cs="Times New Roman"/>
          <w:sz w:val="24"/>
          <w:szCs w:val="24"/>
        </w:rPr>
        <w:t>,</w:t>
      </w:r>
      <w:r w:rsidRPr="00630CFB">
        <w:rPr>
          <w:rFonts w:ascii="Times New Roman" w:hAnsi="Times New Roman" w:cs="Times New Roman"/>
          <w:sz w:val="24"/>
          <w:szCs w:val="24"/>
        </w:rPr>
        <w:t xml:space="preserve"> and THC of less than .3%</w:t>
      </w:r>
      <w:r>
        <w:rPr>
          <w:rFonts w:ascii="Times New Roman" w:hAnsi="Times New Roman" w:cs="Times New Roman"/>
          <w:sz w:val="24"/>
          <w:szCs w:val="24"/>
        </w:rPr>
        <w:t>;</w:t>
      </w:r>
      <w:r w:rsidRPr="00630CFB">
        <w:rPr>
          <w:rFonts w:ascii="Times New Roman" w:hAnsi="Times New Roman" w:cs="Times New Roman"/>
          <w:sz w:val="24"/>
          <w:szCs w:val="24"/>
        </w:rPr>
        <w:t xml:space="preserve"> CBD DANA is </w:t>
      </w:r>
      <w:r w:rsidR="00B019D0" w:rsidRPr="00630CFB">
        <w:rPr>
          <w:rFonts w:ascii="Times New Roman" w:hAnsi="Times New Roman" w:cs="Times New Roman"/>
          <w:sz w:val="24"/>
          <w:szCs w:val="24"/>
        </w:rPr>
        <w:t>a unique</w:t>
      </w:r>
      <w:r w:rsidRPr="00630CFB">
        <w:rPr>
          <w:rFonts w:ascii="Times New Roman" w:hAnsi="Times New Roman" w:cs="Times New Roman"/>
          <w:sz w:val="24"/>
          <w:szCs w:val="24"/>
        </w:rPr>
        <w:t xml:space="preserve"> strain with its high CBD and low THC</w:t>
      </w:r>
      <w:r w:rsidR="00C75BBB">
        <w:rPr>
          <w:rFonts w:ascii="Times New Roman" w:hAnsi="Times New Roman" w:cs="Times New Roman"/>
          <w:sz w:val="24"/>
          <w:szCs w:val="24"/>
        </w:rPr>
        <w:t xml:space="preserve"> content</w:t>
      </w:r>
      <w:r w:rsidR="000F6848">
        <w:rPr>
          <w:rFonts w:ascii="Times New Roman" w:hAnsi="Times New Roman" w:cs="Times New Roman"/>
          <w:sz w:val="24"/>
          <w:szCs w:val="24"/>
        </w:rPr>
        <w:t>. This makes</w:t>
      </w:r>
      <w:r w:rsidRPr="00630CFB">
        <w:rPr>
          <w:rFonts w:ascii="Times New Roman" w:hAnsi="Times New Roman" w:cs="Times New Roman"/>
          <w:sz w:val="24"/>
          <w:szCs w:val="24"/>
        </w:rPr>
        <w:t xml:space="preserve"> it ideal for cultivation as an “Industrial Hemp Plant” label</w:t>
      </w:r>
      <w:r w:rsidR="000F6848">
        <w:rPr>
          <w:rFonts w:ascii="Times New Roman" w:hAnsi="Times New Roman" w:cs="Times New Roman"/>
          <w:sz w:val="24"/>
          <w:szCs w:val="24"/>
        </w:rPr>
        <w:t>,</w:t>
      </w:r>
      <w:r w:rsidRPr="00630CFB">
        <w:rPr>
          <w:rFonts w:ascii="Times New Roman" w:hAnsi="Times New Roman" w:cs="Times New Roman"/>
          <w:sz w:val="24"/>
          <w:szCs w:val="24"/>
        </w:rPr>
        <w:t xml:space="preserve"> and therefore </w:t>
      </w:r>
      <w:r w:rsidR="000F6848">
        <w:rPr>
          <w:rFonts w:ascii="Times New Roman" w:hAnsi="Times New Roman" w:cs="Times New Roman"/>
          <w:sz w:val="24"/>
          <w:szCs w:val="24"/>
        </w:rPr>
        <w:t>an optimal</w:t>
      </w:r>
      <w:r w:rsidRPr="00630CFB">
        <w:rPr>
          <w:rFonts w:ascii="Times New Roman" w:hAnsi="Times New Roman" w:cs="Times New Roman"/>
          <w:sz w:val="24"/>
          <w:szCs w:val="24"/>
        </w:rPr>
        <w:t xml:space="preserve"> strain for Industrial Hemp farming. This strain will be one of the flagship strains for CBD H</w:t>
      </w:r>
      <w:r w:rsidR="000F6848">
        <w:rPr>
          <w:rFonts w:ascii="Times New Roman" w:hAnsi="Times New Roman" w:cs="Times New Roman"/>
          <w:sz w:val="24"/>
          <w:szCs w:val="24"/>
        </w:rPr>
        <w:t>emp</w:t>
      </w:r>
      <w:r w:rsidRPr="00630CFB">
        <w:rPr>
          <w:rFonts w:ascii="Times New Roman" w:hAnsi="Times New Roman" w:cs="Times New Roman"/>
          <w:sz w:val="24"/>
          <w:szCs w:val="24"/>
        </w:rPr>
        <w:t xml:space="preserve"> farming and the female plantlets produced in </w:t>
      </w:r>
      <w:r w:rsidR="004F3CC8">
        <w:rPr>
          <w:rFonts w:ascii="Times New Roman" w:hAnsi="Times New Roman" w:cs="Times New Roman"/>
          <w:sz w:val="24"/>
          <w:szCs w:val="24"/>
        </w:rPr>
        <w:t>the</w:t>
      </w:r>
      <w:r w:rsidRPr="00630CFB">
        <w:rPr>
          <w:rFonts w:ascii="Times New Roman" w:hAnsi="Times New Roman" w:cs="Times New Roman"/>
          <w:sz w:val="24"/>
          <w:szCs w:val="24"/>
        </w:rPr>
        <w:t xml:space="preserve"> Tissue Culture Lab within the Cannabis Botany Center will be available for hemp farmers on a global scale.  Providing Hemp farmers all female, full</w:t>
      </w:r>
      <w:r w:rsidR="00C75BBB">
        <w:rPr>
          <w:rFonts w:ascii="Times New Roman" w:hAnsi="Times New Roman" w:cs="Times New Roman"/>
          <w:sz w:val="24"/>
          <w:szCs w:val="24"/>
        </w:rPr>
        <w:t>y</w:t>
      </w:r>
      <w:r w:rsidRPr="00630CFB">
        <w:rPr>
          <w:rFonts w:ascii="Times New Roman" w:hAnsi="Times New Roman" w:cs="Times New Roman"/>
          <w:sz w:val="24"/>
          <w:szCs w:val="24"/>
        </w:rPr>
        <w:t xml:space="preserve"> rooted plantlets, of “CBD DANA” will provide a significant yield in CBD production for hemp farmers</w:t>
      </w:r>
      <w:r w:rsidR="000F6848">
        <w:rPr>
          <w:rFonts w:ascii="Times New Roman" w:hAnsi="Times New Roman" w:cs="Times New Roman"/>
          <w:sz w:val="24"/>
          <w:szCs w:val="24"/>
        </w:rPr>
        <w:t>. This is because</w:t>
      </w:r>
      <w:r w:rsidRPr="00630CFB">
        <w:rPr>
          <w:rFonts w:ascii="Times New Roman" w:hAnsi="Times New Roman" w:cs="Times New Roman"/>
          <w:sz w:val="24"/>
          <w:szCs w:val="24"/>
        </w:rPr>
        <w:t xml:space="preserve"> the content is 1000 times </w:t>
      </w:r>
      <w:r w:rsidR="000F6848">
        <w:rPr>
          <w:rFonts w:ascii="Times New Roman" w:hAnsi="Times New Roman" w:cs="Times New Roman"/>
          <w:sz w:val="24"/>
          <w:szCs w:val="24"/>
        </w:rPr>
        <w:t>or</w:t>
      </w:r>
      <w:r w:rsidR="00C75BBB">
        <w:rPr>
          <w:rFonts w:ascii="Times New Roman" w:hAnsi="Times New Roman" w:cs="Times New Roman"/>
          <w:sz w:val="24"/>
          <w:szCs w:val="24"/>
        </w:rPr>
        <w:t xml:space="preserve"> higher</w:t>
      </w:r>
      <w:r w:rsidRPr="00630CFB">
        <w:rPr>
          <w:rFonts w:ascii="Times New Roman" w:hAnsi="Times New Roman" w:cs="Times New Roman"/>
          <w:sz w:val="24"/>
          <w:szCs w:val="24"/>
        </w:rPr>
        <w:t xml:space="preserve"> than traditional Hemp strains with 1% CBD content. Additional increase in the CBD yields is achieved when no males are present to pollinate the females which increases the flower content by an additional 80%.  The Cannabinoids are mainly produced in the flower portion of the female plant, therefore planting female plantlets instead of planting from seed eliminates the males and keeps the flower production at maximum</w:t>
      </w:r>
      <w:r w:rsidR="00C75BBB">
        <w:rPr>
          <w:rFonts w:ascii="Times New Roman" w:hAnsi="Times New Roman" w:cs="Times New Roman"/>
          <w:sz w:val="24"/>
          <w:szCs w:val="24"/>
        </w:rPr>
        <w:t>.</w:t>
      </w:r>
    </w:p>
    <w:p w:rsidR="00FF2B24" w:rsidRDefault="00FF2B24" w:rsidP="00C50E61">
      <w:pPr>
        <w:jc w:val="both"/>
        <w:rPr>
          <w:rFonts w:ascii="Times New Roman" w:eastAsia="Times New Roman" w:hAnsi="Times New Roman" w:cs="Times New Roman"/>
          <w:sz w:val="24"/>
          <w:szCs w:val="24"/>
          <w:lang w:val="en-US" w:eastAsia="en-US"/>
        </w:rPr>
      </w:pPr>
      <w:r w:rsidRPr="00C50E61">
        <w:rPr>
          <w:rFonts w:ascii="Times New Roman" w:eastAsia="Times New Roman" w:hAnsi="Times New Roman" w:cs="Times New Roman"/>
          <w:sz w:val="24"/>
          <w:szCs w:val="24"/>
          <w:lang w:val="en-US" w:eastAsia="en-US"/>
        </w:rPr>
        <w:t xml:space="preserve">Commenting on </w:t>
      </w:r>
      <w:r w:rsidR="00762461" w:rsidRPr="00C50E61">
        <w:rPr>
          <w:rFonts w:ascii="Times New Roman" w:eastAsia="Times New Roman" w:hAnsi="Times New Roman" w:cs="Times New Roman"/>
          <w:sz w:val="24"/>
          <w:szCs w:val="24"/>
          <w:lang w:val="en-US" w:eastAsia="en-US"/>
        </w:rPr>
        <w:t xml:space="preserve">the </w:t>
      </w:r>
      <w:r w:rsidR="00C75BBB">
        <w:rPr>
          <w:rFonts w:ascii="Times New Roman" w:eastAsia="Times New Roman" w:hAnsi="Times New Roman" w:cs="Times New Roman"/>
          <w:sz w:val="24"/>
          <w:szCs w:val="24"/>
          <w:lang w:val="en-US" w:eastAsia="en-US"/>
        </w:rPr>
        <w:t>addition of the state-of-the-art greenhouses and the production of the proprietary CBD strain</w:t>
      </w:r>
      <w:r w:rsidR="007159F1">
        <w:rPr>
          <w:rFonts w:ascii="Times New Roman" w:eastAsia="Times New Roman" w:hAnsi="Times New Roman" w:cs="Times New Roman"/>
          <w:sz w:val="24"/>
          <w:szCs w:val="24"/>
          <w:lang w:val="en-US" w:eastAsia="en-US"/>
        </w:rPr>
        <w:t xml:space="preserve"> Dennis</w:t>
      </w:r>
      <w:r w:rsidRPr="00FF2B24">
        <w:rPr>
          <w:rFonts w:ascii="Times New Roman" w:eastAsia="Times New Roman" w:hAnsi="Times New Roman" w:cs="Times New Roman"/>
          <w:sz w:val="24"/>
          <w:szCs w:val="24"/>
          <w:lang w:val="en-US" w:eastAsia="en-US"/>
        </w:rPr>
        <w:t xml:space="preserve"> Petke, Alliance Growers’ President and CEO, </w:t>
      </w:r>
      <w:r w:rsidR="001259E2">
        <w:rPr>
          <w:rFonts w:ascii="Times New Roman" w:eastAsia="Times New Roman" w:hAnsi="Times New Roman" w:cs="Times New Roman"/>
          <w:sz w:val="24"/>
          <w:szCs w:val="24"/>
          <w:lang w:val="en-US" w:eastAsia="en-US"/>
        </w:rPr>
        <w:t>trumpeted</w:t>
      </w:r>
      <w:r w:rsidRPr="00FF2B24">
        <w:rPr>
          <w:rFonts w:ascii="Times New Roman" w:eastAsia="Times New Roman" w:hAnsi="Times New Roman" w:cs="Times New Roman"/>
          <w:sz w:val="24"/>
          <w:szCs w:val="24"/>
          <w:lang w:val="en-US" w:eastAsia="en-US"/>
        </w:rPr>
        <w:t xml:space="preserve"> “</w:t>
      </w:r>
      <w:r w:rsidR="000F6848">
        <w:rPr>
          <w:rFonts w:ascii="Times New Roman" w:eastAsia="Times New Roman" w:hAnsi="Times New Roman" w:cs="Times New Roman"/>
          <w:sz w:val="24"/>
          <w:szCs w:val="24"/>
          <w:lang w:val="en-US" w:eastAsia="en-US"/>
        </w:rPr>
        <w:t xml:space="preserve">We are </w:t>
      </w:r>
      <w:r w:rsidR="000B555E">
        <w:rPr>
          <w:rFonts w:ascii="Times New Roman" w:eastAsia="Times New Roman" w:hAnsi="Times New Roman" w:cs="Times New Roman"/>
          <w:sz w:val="24"/>
          <w:szCs w:val="24"/>
          <w:lang w:val="en-US" w:eastAsia="en-US"/>
        </w:rPr>
        <w:t xml:space="preserve">fortunate to be associated with </w:t>
      </w:r>
      <w:proofErr w:type="spellStart"/>
      <w:r w:rsidR="000B555E">
        <w:rPr>
          <w:rFonts w:ascii="Times New Roman" w:eastAsia="Times New Roman" w:hAnsi="Times New Roman" w:cs="Times New Roman"/>
          <w:sz w:val="24"/>
          <w:szCs w:val="24"/>
          <w:lang w:val="en-US" w:eastAsia="en-US"/>
        </w:rPr>
        <w:t>Pharmagreen</w:t>
      </w:r>
      <w:proofErr w:type="spellEnd"/>
      <w:r w:rsidR="000B555E">
        <w:rPr>
          <w:rFonts w:ascii="Times New Roman" w:eastAsia="Times New Roman" w:hAnsi="Times New Roman" w:cs="Times New Roman"/>
          <w:sz w:val="24"/>
          <w:szCs w:val="24"/>
          <w:lang w:val="en-US" w:eastAsia="en-US"/>
        </w:rPr>
        <w:t xml:space="preserve"> to benefit from this opportunity with </w:t>
      </w:r>
      <w:r w:rsidR="000F6848">
        <w:rPr>
          <w:rFonts w:ascii="Times New Roman" w:eastAsia="Times New Roman" w:hAnsi="Times New Roman" w:cs="Times New Roman"/>
          <w:sz w:val="24"/>
          <w:szCs w:val="24"/>
          <w:lang w:val="en-US" w:eastAsia="en-US"/>
        </w:rPr>
        <w:t>the</w:t>
      </w:r>
      <w:r w:rsidR="00C75BBB">
        <w:rPr>
          <w:rFonts w:ascii="Times New Roman" w:eastAsia="Times New Roman" w:hAnsi="Times New Roman" w:cs="Times New Roman"/>
          <w:sz w:val="24"/>
          <w:szCs w:val="24"/>
          <w:lang w:val="en-US" w:eastAsia="en-US"/>
        </w:rPr>
        <w:t xml:space="preserve"> addition of the state-of-the-art greenhouses </w:t>
      </w:r>
      <w:r w:rsidR="000B555E">
        <w:rPr>
          <w:rFonts w:ascii="Times New Roman" w:eastAsia="Times New Roman" w:hAnsi="Times New Roman" w:cs="Times New Roman"/>
          <w:sz w:val="24"/>
          <w:szCs w:val="24"/>
          <w:lang w:val="en-US" w:eastAsia="en-US"/>
        </w:rPr>
        <w:t xml:space="preserve">that will provide the flower to make it possible </w:t>
      </w:r>
      <w:r w:rsidR="00C75BBB">
        <w:rPr>
          <w:rFonts w:ascii="Times New Roman" w:eastAsia="Times New Roman" w:hAnsi="Times New Roman" w:cs="Times New Roman"/>
          <w:sz w:val="24"/>
          <w:szCs w:val="24"/>
          <w:lang w:val="en-US" w:eastAsia="en-US"/>
        </w:rPr>
        <w:t xml:space="preserve">to produce </w:t>
      </w:r>
      <w:r w:rsidR="000B555E">
        <w:rPr>
          <w:rFonts w:ascii="Times New Roman" w:eastAsia="Times New Roman" w:hAnsi="Times New Roman" w:cs="Times New Roman"/>
          <w:sz w:val="24"/>
          <w:szCs w:val="24"/>
          <w:lang w:val="en-US" w:eastAsia="en-US"/>
        </w:rPr>
        <w:t xml:space="preserve">a </w:t>
      </w:r>
      <w:r w:rsidR="00C75BBB">
        <w:rPr>
          <w:rFonts w:ascii="Times New Roman" w:eastAsia="Times New Roman" w:hAnsi="Times New Roman" w:cs="Times New Roman"/>
          <w:sz w:val="24"/>
          <w:szCs w:val="24"/>
          <w:lang w:val="en-US" w:eastAsia="en-US"/>
        </w:rPr>
        <w:t>proprietary CBD strain</w:t>
      </w:r>
      <w:r w:rsidR="001259E2">
        <w:rPr>
          <w:rFonts w:ascii="Times New Roman" w:eastAsia="Times New Roman" w:hAnsi="Times New Roman" w:cs="Times New Roman"/>
          <w:sz w:val="24"/>
          <w:szCs w:val="24"/>
          <w:lang w:val="en-US" w:eastAsia="en-US"/>
        </w:rPr>
        <w:t xml:space="preserve"> as we forge ahead with the rapid</w:t>
      </w:r>
      <w:r w:rsidR="000F6848">
        <w:rPr>
          <w:rFonts w:ascii="Times New Roman" w:eastAsia="Times New Roman" w:hAnsi="Times New Roman" w:cs="Times New Roman"/>
          <w:sz w:val="24"/>
          <w:szCs w:val="24"/>
          <w:lang w:val="en-US" w:eastAsia="en-US"/>
        </w:rPr>
        <w:t xml:space="preserve"> development and continuing expansion of the Cannabis Botany Centre.</w:t>
      </w:r>
      <w:r w:rsidR="00181B6B">
        <w:rPr>
          <w:rFonts w:ascii="Times New Roman" w:eastAsia="Times New Roman" w:hAnsi="Times New Roman" w:cs="Times New Roman"/>
          <w:sz w:val="24"/>
          <w:szCs w:val="24"/>
          <w:lang w:val="en-US" w:eastAsia="en-US"/>
        </w:rPr>
        <w:t xml:space="preserve"> </w:t>
      </w:r>
      <w:r w:rsidR="001259E2">
        <w:rPr>
          <w:rFonts w:ascii="Times New Roman" w:eastAsia="Times New Roman" w:hAnsi="Times New Roman" w:cs="Times New Roman"/>
          <w:sz w:val="24"/>
          <w:szCs w:val="24"/>
          <w:lang w:val="en-US" w:eastAsia="en-US"/>
        </w:rPr>
        <w:t>These developments w</w:t>
      </w:r>
      <w:r w:rsidR="00762461">
        <w:rPr>
          <w:rFonts w:ascii="Times New Roman" w:eastAsia="Times New Roman" w:hAnsi="Times New Roman" w:cs="Times New Roman"/>
          <w:sz w:val="24"/>
          <w:szCs w:val="24"/>
          <w:lang w:val="en-US" w:eastAsia="en-US"/>
        </w:rPr>
        <w:t xml:space="preserve">ill </w:t>
      </w:r>
      <w:r w:rsidR="000F6848">
        <w:rPr>
          <w:rFonts w:ascii="Times New Roman" w:eastAsia="Times New Roman" w:hAnsi="Times New Roman" w:cs="Times New Roman"/>
          <w:sz w:val="24"/>
          <w:szCs w:val="24"/>
          <w:lang w:val="en-US" w:eastAsia="en-US"/>
        </w:rPr>
        <w:t>add both breadth and depth to</w:t>
      </w:r>
      <w:r w:rsidR="00762461">
        <w:rPr>
          <w:rFonts w:ascii="Times New Roman" w:eastAsia="Times New Roman" w:hAnsi="Times New Roman" w:cs="Times New Roman"/>
          <w:sz w:val="24"/>
          <w:szCs w:val="24"/>
          <w:lang w:val="en-US" w:eastAsia="en-US"/>
        </w:rPr>
        <w:t xml:space="preserve"> </w:t>
      </w:r>
      <w:r w:rsidR="002754AB">
        <w:rPr>
          <w:rFonts w:ascii="Times New Roman" w:eastAsia="Times New Roman" w:hAnsi="Times New Roman" w:cs="Times New Roman"/>
          <w:sz w:val="24"/>
          <w:szCs w:val="24"/>
          <w:lang w:val="en-US" w:eastAsia="en-US"/>
        </w:rPr>
        <w:t>Alliance Grower’s</w:t>
      </w:r>
      <w:r w:rsidR="00762461">
        <w:rPr>
          <w:rFonts w:ascii="Times New Roman" w:eastAsia="Times New Roman" w:hAnsi="Times New Roman" w:cs="Times New Roman"/>
          <w:sz w:val="24"/>
          <w:szCs w:val="24"/>
          <w:lang w:val="en-US" w:eastAsia="en-US"/>
        </w:rPr>
        <w:t xml:space="preserve"> global diversification and complement the Company’s strategy of building a global </w:t>
      </w:r>
      <w:r w:rsidR="003372D2">
        <w:rPr>
          <w:rFonts w:ascii="Times New Roman" w:eastAsia="Times New Roman" w:hAnsi="Times New Roman" w:cs="Times New Roman"/>
          <w:sz w:val="24"/>
          <w:szCs w:val="24"/>
          <w:lang w:val="en-US" w:eastAsia="en-US"/>
        </w:rPr>
        <w:t>cannabis company</w:t>
      </w:r>
      <w:r w:rsidR="00A06B7C">
        <w:rPr>
          <w:rFonts w:ascii="Times New Roman" w:eastAsia="Times New Roman" w:hAnsi="Times New Roman" w:cs="Times New Roman"/>
          <w:sz w:val="24"/>
          <w:szCs w:val="24"/>
          <w:lang w:val="en-US" w:eastAsia="en-US"/>
        </w:rPr>
        <w:t xml:space="preserve"> </w:t>
      </w:r>
      <w:r w:rsidR="001259E2">
        <w:rPr>
          <w:rFonts w:ascii="Times New Roman" w:eastAsia="Times New Roman" w:hAnsi="Times New Roman" w:cs="Times New Roman"/>
          <w:sz w:val="24"/>
          <w:szCs w:val="24"/>
          <w:lang w:val="en-US" w:eastAsia="en-US"/>
        </w:rPr>
        <w:t>for where the</w:t>
      </w:r>
      <w:r w:rsidR="003372D2">
        <w:rPr>
          <w:rFonts w:ascii="Times New Roman" w:eastAsia="Times New Roman" w:hAnsi="Times New Roman" w:cs="Times New Roman"/>
          <w:sz w:val="24"/>
          <w:szCs w:val="24"/>
          <w:lang w:val="en-US" w:eastAsia="en-US"/>
        </w:rPr>
        <w:t xml:space="preserve"> market is going</w:t>
      </w:r>
      <w:r w:rsidR="005A3FB1">
        <w:rPr>
          <w:rFonts w:ascii="Times New Roman" w:eastAsia="Times New Roman" w:hAnsi="Times New Roman" w:cs="Times New Roman"/>
          <w:sz w:val="24"/>
          <w:szCs w:val="24"/>
          <w:lang w:val="en-US" w:eastAsia="en-US"/>
        </w:rPr>
        <w:t xml:space="preserve"> not where </w:t>
      </w:r>
      <w:r w:rsidR="00842F77">
        <w:rPr>
          <w:rFonts w:ascii="Times New Roman" w:eastAsia="Times New Roman" w:hAnsi="Times New Roman" w:cs="Times New Roman"/>
          <w:sz w:val="24"/>
          <w:szCs w:val="24"/>
          <w:lang w:val="en-US" w:eastAsia="en-US"/>
        </w:rPr>
        <w:t xml:space="preserve">the market </w:t>
      </w:r>
      <w:r w:rsidR="005A3FB1">
        <w:rPr>
          <w:rFonts w:ascii="Times New Roman" w:eastAsia="Times New Roman" w:hAnsi="Times New Roman" w:cs="Times New Roman"/>
          <w:sz w:val="24"/>
          <w:szCs w:val="24"/>
          <w:lang w:val="en-US" w:eastAsia="en-US"/>
        </w:rPr>
        <w:t>is today</w:t>
      </w:r>
      <w:r w:rsidR="00871413">
        <w:rPr>
          <w:rFonts w:ascii="Times New Roman" w:eastAsia="Times New Roman" w:hAnsi="Times New Roman" w:cs="Times New Roman"/>
          <w:sz w:val="24"/>
          <w:szCs w:val="24"/>
          <w:lang w:val="en-US" w:eastAsia="en-US"/>
        </w:rPr>
        <w:t>”</w:t>
      </w:r>
      <w:r w:rsidR="003372D2">
        <w:rPr>
          <w:rFonts w:ascii="Times New Roman" w:eastAsia="Times New Roman" w:hAnsi="Times New Roman" w:cs="Times New Roman"/>
          <w:sz w:val="24"/>
          <w:szCs w:val="24"/>
          <w:lang w:val="en-US" w:eastAsia="en-US"/>
        </w:rPr>
        <w:t>.</w:t>
      </w:r>
    </w:p>
    <w:p w:rsidR="008A599E" w:rsidRDefault="00CA0991" w:rsidP="00854429">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sidR="00262A7D">
        <w:rPr>
          <w:rFonts w:ascii="Times New Roman" w:eastAsia="Times New Roman" w:hAnsi="Times New Roman" w:cs="Times New Roman"/>
          <w:b/>
          <w:bCs/>
          <w:color w:val="000000"/>
          <w:sz w:val="24"/>
          <w:szCs w:val="24"/>
        </w:rPr>
        <w:t>b</w:t>
      </w:r>
      <w:r w:rsidR="008A599E">
        <w:rPr>
          <w:rFonts w:ascii="Times New Roman" w:eastAsia="Times New Roman" w:hAnsi="Times New Roman" w:cs="Times New Roman"/>
          <w:b/>
          <w:bCs/>
          <w:color w:val="000000"/>
          <w:sz w:val="24"/>
          <w:szCs w:val="24"/>
        </w:rPr>
        <w:t xml:space="preserve">out Alliance </w:t>
      </w:r>
      <w:r w:rsidR="00181B6B">
        <w:rPr>
          <w:rFonts w:ascii="Times New Roman" w:eastAsia="Times New Roman" w:hAnsi="Times New Roman" w:cs="Times New Roman"/>
          <w:b/>
          <w:bCs/>
          <w:color w:val="000000"/>
          <w:sz w:val="24"/>
          <w:szCs w:val="24"/>
        </w:rPr>
        <w:t>Grower’s</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Corp is a diversified cannabis company driven by the Company’s ‘Four Pillars’ Organization Plan – Cannabis Botany Centre, Strategic ACMPR Investments, CBD Oil Supply and Distribution, and Research and Development.</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rsidR="008A599E" w:rsidRDefault="008A599E" w:rsidP="00854429">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Alliance Growers </w:t>
      </w:r>
      <w:r>
        <w:rPr>
          <w:rFonts w:ascii="Times New Roman" w:hAnsi="Times New Roman" w:cs="Times New Roman"/>
          <w:color w:val="132833"/>
          <w:sz w:val="24"/>
          <w:szCs w:val="24"/>
          <w:lang w:val="en-US" w:eastAsia="en-US"/>
        </w:rPr>
        <w:t xml:space="preserve">has </w:t>
      </w:r>
      <w:r>
        <w:rPr>
          <w:rFonts w:ascii="Times New Roman" w:hAnsi="Times New Roman" w:cs="Times New Roman"/>
          <w:sz w:val="24"/>
          <w:szCs w:val="24"/>
          <w:shd w:val="clear" w:color="auto" w:fill="FFFFFF"/>
          <w:lang w:val="en-US"/>
        </w:rPr>
        <w:t xml:space="preserve">entered into an exclusive agreement to acquire a late stage licensed producer applicant, </w:t>
      </w:r>
      <w:r>
        <w:rPr>
          <w:rFonts w:ascii="Times New Roman" w:hAnsi="Times New Roman" w:cs="Times New Roman"/>
          <w:sz w:val="24"/>
          <w:szCs w:val="24"/>
          <w:lang w:val="en-US"/>
        </w:rPr>
        <w:t>Biocannatech,</w:t>
      </w:r>
      <w:r>
        <w:rPr>
          <w:rFonts w:ascii="Times New Roman" w:hAnsi="Times New Roman" w:cs="Times New Roman"/>
          <w:sz w:val="24"/>
          <w:szCs w:val="24"/>
          <w:shd w:val="clear" w:color="auto" w:fill="FFFFFF"/>
          <w:lang w:val="en-US"/>
        </w:rPr>
        <w:t xml:space="preserve"> to become a licensed producer under Health Canada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s access to cannabis for medical purposes regulations (“ACMPR”) in Quebec.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rsidR="008A599E" w:rsidRDefault="008A599E" w:rsidP="00854429">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rsidR="008A599E" w:rsidRDefault="008A599E" w:rsidP="00854429">
      <w:pPr>
        <w:shd w:val="clear" w:color="auto" w:fill="FFFFFF"/>
        <w:spacing w:after="18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8A599E" w:rsidRDefault="008A599E" w:rsidP="008A599E">
      <w:pPr>
        <w:spacing w:before="12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7"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8"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rsidR="008A599E" w:rsidRDefault="008A599E" w:rsidP="008A599E">
      <w:pPr>
        <w:shd w:val="clear" w:color="auto" w:fill="FFFFFF"/>
        <w:spacing w:after="18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Pr>
            <w:rStyle w:val="Hyperlink"/>
            <w:rFonts w:ascii="Calibri" w:eastAsia="Times New Roman" w:hAnsi="Calibri" w:cs="Calibri"/>
            <w:color w:val="000000"/>
            <w:sz w:val="24"/>
            <w:szCs w:val="24"/>
          </w:rPr>
          <w:t>newsletter@alliancegrowers.com</w:t>
        </w:r>
      </w:hyperlink>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rsidR="00927E0C" w:rsidRPr="00FC2104"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President and CEO</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For more information contact: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778-331-4266</w:t>
      </w:r>
    </w:p>
    <w:p w:rsidR="00927E0C" w:rsidRPr="008C59FB" w:rsidRDefault="008961F7" w:rsidP="00FC2104">
      <w:pPr>
        <w:shd w:val="clear" w:color="auto" w:fill="FFFFFF"/>
        <w:spacing w:after="0" w:line="240" w:lineRule="auto"/>
        <w:jc w:val="both"/>
        <w:textAlignment w:val="baseline"/>
        <w:rPr>
          <w:rFonts w:ascii="Times New Roman" w:hAnsi="Times New Roman" w:cs="Times New Roman"/>
          <w:sz w:val="24"/>
          <w:szCs w:val="24"/>
        </w:rPr>
      </w:pPr>
      <w:hyperlink r:id="rId10" w:history="1">
        <w:r w:rsidR="008C59FB" w:rsidRPr="0070540B">
          <w:rPr>
            <w:rStyle w:val="Hyperlink"/>
            <w:rFonts w:ascii="Times New Roman" w:hAnsi="Times New Roman" w:cs="Times New Roman"/>
            <w:sz w:val="24"/>
            <w:szCs w:val="24"/>
          </w:rPr>
          <w:t>DennisPetke@alliancegrowers.com</w:t>
        </w:r>
      </w:hyperlink>
      <w:r w:rsidR="008C59FB">
        <w:rPr>
          <w:rFonts w:ascii="Times New Roman" w:hAnsi="Times New Roman" w:cs="Times New Roman"/>
          <w:sz w:val="24"/>
          <w:szCs w:val="24"/>
        </w:rPr>
        <w:t xml:space="preserve">  </w:t>
      </w:r>
    </w:p>
    <w:p w:rsidR="00261BE8" w:rsidRPr="008C59FB" w:rsidRDefault="00261BE8"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Rob Grace</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Communications Consultant</w:t>
      </w:r>
    </w:p>
    <w:p w:rsidR="00927E0C" w:rsidRPr="008C59FB" w:rsidRDefault="00927E0C" w:rsidP="00FC2104">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778-998-5431</w:t>
      </w:r>
    </w:p>
    <w:p w:rsidR="00927E0C" w:rsidRPr="008C59FB" w:rsidRDefault="008961F7" w:rsidP="00FC2104">
      <w:pPr>
        <w:shd w:val="clear" w:color="auto" w:fill="FFFFFF"/>
        <w:spacing w:after="0" w:line="240" w:lineRule="auto"/>
        <w:jc w:val="both"/>
        <w:textAlignment w:val="baseline"/>
        <w:rPr>
          <w:rFonts w:ascii="Times New Roman" w:hAnsi="Times New Roman" w:cs="Times New Roman"/>
          <w:sz w:val="24"/>
          <w:szCs w:val="24"/>
        </w:rPr>
      </w:pPr>
      <w:hyperlink r:id="rId11" w:history="1">
        <w:r w:rsidR="008C59FB" w:rsidRPr="0070540B">
          <w:rPr>
            <w:rStyle w:val="Hyperlink"/>
            <w:rFonts w:ascii="Times New Roman" w:hAnsi="Times New Roman" w:cs="Times New Roman"/>
            <w:sz w:val="24"/>
            <w:szCs w:val="24"/>
          </w:rPr>
          <w:t>RobDGrace@gmail.com</w:t>
        </w:r>
      </w:hyperlink>
    </w:p>
    <w:p w:rsidR="00FC2104" w:rsidRPr="00FC2104" w:rsidRDefault="00FC2104" w:rsidP="00FC2104">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427AA" w:rsidRPr="00FC2104" w:rsidRDefault="00927E0C" w:rsidP="0081023A">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8A3FF9" w:rsidRPr="00FC2104" w:rsidRDefault="008A3FF9">
      <w:pPr>
        <w:shd w:val="clear" w:color="auto" w:fill="FFFFFF"/>
        <w:spacing w:after="180" w:line="240" w:lineRule="auto"/>
        <w:jc w:val="both"/>
        <w:textAlignment w:val="baseline"/>
        <w:rPr>
          <w:rFonts w:ascii="Times New Roman" w:eastAsia="Times New Roman" w:hAnsi="Times New Roman" w:cs="Times New Roman"/>
          <w:sz w:val="24"/>
          <w:szCs w:val="24"/>
        </w:rPr>
      </w:pPr>
    </w:p>
    <w:p w:rsidR="00FC2104" w:rsidRPr="00FC2104" w:rsidRDefault="00FC2104">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57"/>
    <w:multiLevelType w:val="hybridMultilevel"/>
    <w:tmpl w:val="D1900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D84932"/>
    <w:multiLevelType w:val="multilevel"/>
    <w:tmpl w:val="7E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64EBB"/>
    <w:multiLevelType w:val="multilevel"/>
    <w:tmpl w:val="2BD27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9C787E"/>
    <w:multiLevelType w:val="multilevel"/>
    <w:tmpl w:val="A336F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75058"/>
    <w:multiLevelType w:val="hybridMultilevel"/>
    <w:tmpl w:val="F7B8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E2544"/>
    <w:multiLevelType w:val="multilevel"/>
    <w:tmpl w:val="D1C0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FA5907"/>
    <w:multiLevelType w:val="hybridMultilevel"/>
    <w:tmpl w:val="78EC53C8"/>
    <w:lvl w:ilvl="0" w:tplc="6B4A55DE">
      <w:start w:val="16"/>
      <w:numFmt w:val="bullet"/>
      <w:lvlText w:val=""/>
      <w:lvlJc w:val="left"/>
      <w:pPr>
        <w:ind w:left="1080" w:hanging="36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1"/>
  </w:num>
  <w:num w:numId="6">
    <w:abstractNumId w:val="8"/>
  </w:num>
  <w:num w:numId="7">
    <w:abstractNumId w:val="0"/>
  </w:num>
  <w:num w:numId="8">
    <w:abstractNumId w:val="6"/>
  </w:num>
  <w:num w:numId="9">
    <w:abstractNumId w:val="2"/>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00CE0"/>
    <w:rsid w:val="00025945"/>
    <w:rsid w:val="00034F54"/>
    <w:rsid w:val="0005267F"/>
    <w:rsid w:val="00062BA0"/>
    <w:rsid w:val="00063975"/>
    <w:rsid w:val="00085F5A"/>
    <w:rsid w:val="00093FF9"/>
    <w:rsid w:val="000A4886"/>
    <w:rsid w:val="000B555E"/>
    <w:rsid w:val="000C2D30"/>
    <w:rsid w:val="000E38FA"/>
    <w:rsid w:val="000E3BD9"/>
    <w:rsid w:val="000F192D"/>
    <w:rsid w:val="000F6848"/>
    <w:rsid w:val="00114AEC"/>
    <w:rsid w:val="001259E2"/>
    <w:rsid w:val="0013315D"/>
    <w:rsid w:val="00143474"/>
    <w:rsid w:val="00147E9E"/>
    <w:rsid w:val="00152A48"/>
    <w:rsid w:val="00164E35"/>
    <w:rsid w:val="00174300"/>
    <w:rsid w:val="00181B6B"/>
    <w:rsid w:val="001863D5"/>
    <w:rsid w:val="0019738A"/>
    <w:rsid w:val="001A21BB"/>
    <w:rsid w:val="001A48C8"/>
    <w:rsid w:val="001B453A"/>
    <w:rsid w:val="001C2E2F"/>
    <w:rsid w:val="001D6B87"/>
    <w:rsid w:val="00217DD6"/>
    <w:rsid w:val="00246617"/>
    <w:rsid w:val="002469B9"/>
    <w:rsid w:val="00261BE8"/>
    <w:rsid w:val="00262A7D"/>
    <w:rsid w:val="002651F1"/>
    <w:rsid w:val="002754AB"/>
    <w:rsid w:val="00281974"/>
    <w:rsid w:val="00294D51"/>
    <w:rsid w:val="002B0C7F"/>
    <w:rsid w:val="002C7188"/>
    <w:rsid w:val="002E0E46"/>
    <w:rsid w:val="002F0974"/>
    <w:rsid w:val="002F78C4"/>
    <w:rsid w:val="003041E1"/>
    <w:rsid w:val="00315630"/>
    <w:rsid w:val="0032466F"/>
    <w:rsid w:val="00334C74"/>
    <w:rsid w:val="003372D2"/>
    <w:rsid w:val="003504AB"/>
    <w:rsid w:val="003845EB"/>
    <w:rsid w:val="003B4C1D"/>
    <w:rsid w:val="003C0DF7"/>
    <w:rsid w:val="003E7E5C"/>
    <w:rsid w:val="004157EE"/>
    <w:rsid w:val="00462221"/>
    <w:rsid w:val="00470517"/>
    <w:rsid w:val="004770A5"/>
    <w:rsid w:val="004841F6"/>
    <w:rsid w:val="00486C92"/>
    <w:rsid w:val="00486D26"/>
    <w:rsid w:val="004A077E"/>
    <w:rsid w:val="004C3118"/>
    <w:rsid w:val="004C6910"/>
    <w:rsid w:val="004E5BCD"/>
    <w:rsid w:val="004E6445"/>
    <w:rsid w:val="004F333B"/>
    <w:rsid w:val="004F3CC8"/>
    <w:rsid w:val="00533E31"/>
    <w:rsid w:val="0053568C"/>
    <w:rsid w:val="005375A8"/>
    <w:rsid w:val="0055044E"/>
    <w:rsid w:val="0055216A"/>
    <w:rsid w:val="00597567"/>
    <w:rsid w:val="00597CFD"/>
    <w:rsid w:val="005A36E4"/>
    <w:rsid w:val="005A3FB1"/>
    <w:rsid w:val="005B4B95"/>
    <w:rsid w:val="005E7F11"/>
    <w:rsid w:val="005F4A2E"/>
    <w:rsid w:val="005F5175"/>
    <w:rsid w:val="005F645F"/>
    <w:rsid w:val="00615AC1"/>
    <w:rsid w:val="0062424D"/>
    <w:rsid w:val="00630CFB"/>
    <w:rsid w:val="0063319F"/>
    <w:rsid w:val="00643DAE"/>
    <w:rsid w:val="00646FB2"/>
    <w:rsid w:val="00654296"/>
    <w:rsid w:val="006623BF"/>
    <w:rsid w:val="00666976"/>
    <w:rsid w:val="006866FE"/>
    <w:rsid w:val="00686D24"/>
    <w:rsid w:val="006901DD"/>
    <w:rsid w:val="00690B93"/>
    <w:rsid w:val="006A2090"/>
    <w:rsid w:val="006C086C"/>
    <w:rsid w:val="006C70A3"/>
    <w:rsid w:val="007130D3"/>
    <w:rsid w:val="007159F1"/>
    <w:rsid w:val="007340DB"/>
    <w:rsid w:val="00745701"/>
    <w:rsid w:val="00762461"/>
    <w:rsid w:val="007840EA"/>
    <w:rsid w:val="00794664"/>
    <w:rsid w:val="007A1413"/>
    <w:rsid w:val="007A5317"/>
    <w:rsid w:val="007A6F39"/>
    <w:rsid w:val="007B1F04"/>
    <w:rsid w:val="007C2729"/>
    <w:rsid w:val="007C7379"/>
    <w:rsid w:val="007D3DD0"/>
    <w:rsid w:val="007D3F43"/>
    <w:rsid w:val="007D71D6"/>
    <w:rsid w:val="007D7DBE"/>
    <w:rsid w:val="007E77EF"/>
    <w:rsid w:val="008018F0"/>
    <w:rsid w:val="0081023A"/>
    <w:rsid w:val="00826FA1"/>
    <w:rsid w:val="00836415"/>
    <w:rsid w:val="00842F77"/>
    <w:rsid w:val="00846CEE"/>
    <w:rsid w:val="00854429"/>
    <w:rsid w:val="00865ED7"/>
    <w:rsid w:val="00871107"/>
    <w:rsid w:val="00871413"/>
    <w:rsid w:val="00874D2A"/>
    <w:rsid w:val="00875020"/>
    <w:rsid w:val="00890920"/>
    <w:rsid w:val="008A2377"/>
    <w:rsid w:val="008A33B0"/>
    <w:rsid w:val="008A3FF9"/>
    <w:rsid w:val="008A599E"/>
    <w:rsid w:val="008A630B"/>
    <w:rsid w:val="008C59FB"/>
    <w:rsid w:val="009065AB"/>
    <w:rsid w:val="00913EBA"/>
    <w:rsid w:val="00916D40"/>
    <w:rsid w:val="00927E0C"/>
    <w:rsid w:val="009574A9"/>
    <w:rsid w:val="00965185"/>
    <w:rsid w:val="009817E7"/>
    <w:rsid w:val="00992C31"/>
    <w:rsid w:val="009A6BB8"/>
    <w:rsid w:val="009E37BD"/>
    <w:rsid w:val="009F07D3"/>
    <w:rsid w:val="009F46A9"/>
    <w:rsid w:val="00A01CD6"/>
    <w:rsid w:val="00A04D82"/>
    <w:rsid w:val="00A06B7C"/>
    <w:rsid w:val="00A264BF"/>
    <w:rsid w:val="00A37C93"/>
    <w:rsid w:val="00AB00A5"/>
    <w:rsid w:val="00AE1AE5"/>
    <w:rsid w:val="00B019AA"/>
    <w:rsid w:val="00B019D0"/>
    <w:rsid w:val="00B13DF2"/>
    <w:rsid w:val="00B36A82"/>
    <w:rsid w:val="00B37EA6"/>
    <w:rsid w:val="00B561BC"/>
    <w:rsid w:val="00B8495F"/>
    <w:rsid w:val="00B85246"/>
    <w:rsid w:val="00B8721A"/>
    <w:rsid w:val="00BA3F6B"/>
    <w:rsid w:val="00BA4BEA"/>
    <w:rsid w:val="00BB26C2"/>
    <w:rsid w:val="00BD4BFA"/>
    <w:rsid w:val="00BD5842"/>
    <w:rsid w:val="00BE27CE"/>
    <w:rsid w:val="00BE329E"/>
    <w:rsid w:val="00C030DD"/>
    <w:rsid w:val="00C0510C"/>
    <w:rsid w:val="00C109D8"/>
    <w:rsid w:val="00C44D4A"/>
    <w:rsid w:val="00C50E61"/>
    <w:rsid w:val="00C551F9"/>
    <w:rsid w:val="00C66BB4"/>
    <w:rsid w:val="00C75BBB"/>
    <w:rsid w:val="00CA0991"/>
    <w:rsid w:val="00CA7917"/>
    <w:rsid w:val="00CB3EBC"/>
    <w:rsid w:val="00CE55C8"/>
    <w:rsid w:val="00CE602E"/>
    <w:rsid w:val="00CF170A"/>
    <w:rsid w:val="00CF71B5"/>
    <w:rsid w:val="00D0307A"/>
    <w:rsid w:val="00D044E0"/>
    <w:rsid w:val="00D06A96"/>
    <w:rsid w:val="00D14E3B"/>
    <w:rsid w:val="00D26B8E"/>
    <w:rsid w:val="00D32006"/>
    <w:rsid w:val="00D3695D"/>
    <w:rsid w:val="00D45E70"/>
    <w:rsid w:val="00D61D56"/>
    <w:rsid w:val="00D656E9"/>
    <w:rsid w:val="00D65800"/>
    <w:rsid w:val="00D72634"/>
    <w:rsid w:val="00D77F1D"/>
    <w:rsid w:val="00D81F16"/>
    <w:rsid w:val="00D85393"/>
    <w:rsid w:val="00D8630E"/>
    <w:rsid w:val="00D94918"/>
    <w:rsid w:val="00DD74C0"/>
    <w:rsid w:val="00DE5ECB"/>
    <w:rsid w:val="00E018BC"/>
    <w:rsid w:val="00E0410A"/>
    <w:rsid w:val="00E23F79"/>
    <w:rsid w:val="00E52338"/>
    <w:rsid w:val="00E52458"/>
    <w:rsid w:val="00E5496D"/>
    <w:rsid w:val="00E57B93"/>
    <w:rsid w:val="00E671A5"/>
    <w:rsid w:val="00E7162E"/>
    <w:rsid w:val="00E8142C"/>
    <w:rsid w:val="00EA0ABA"/>
    <w:rsid w:val="00EB4D2F"/>
    <w:rsid w:val="00EB5C88"/>
    <w:rsid w:val="00EC0939"/>
    <w:rsid w:val="00EE0F9B"/>
    <w:rsid w:val="00EE24EA"/>
    <w:rsid w:val="00EF7F17"/>
    <w:rsid w:val="00F13747"/>
    <w:rsid w:val="00F23343"/>
    <w:rsid w:val="00F316FB"/>
    <w:rsid w:val="00F34DED"/>
    <w:rsid w:val="00F427AA"/>
    <w:rsid w:val="00F429CD"/>
    <w:rsid w:val="00F466AB"/>
    <w:rsid w:val="00FA6AB4"/>
    <w:rsid w:val="00FC2104"/>
    <w:rsid w:val="00FE5B43"/>
    <w:rsid w:val="00FE60FA"/>
    <w:rsid w:val="00FE71DA"/>
    <w:rsid w:val="00FF2B24"/>
    <w:rsid w:val="1E2C5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0659"/>
  <w15:docId w15:val="{25470351-2700-4553-A7A2-E4771A32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D863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8A599E"/>
    <w:pPr>
      <w:spacing w:after="0" w:line="240" w:lineRule="auto"/>
    </w:pPr>
  </w:style>
  <w:style w:type="character" w:styleId="CommentReference">
    <w:name w:val="annotation reference"/>
    <w:basedOn w:val="DefaultParagraphFont"/>
    <w:uiPriority w:val="99"/>
    <w:semiHidden/>
    <w:unhideWhenUsed/>
    <w:rsid w:val="00AB00A5"/>
    <w:rPr>
      <w:sz w:val="16"/>
      <w:szCs w:val="16"/>
    </w:rPr>
  </w:style>
  <w:style w:type="paragraph" w:styleId="CommentText">
    <w:name w:val="annotation text"/>
    <w:basedOn w:val="Normal"/>
    <w:link w:val="CommentTextChar"/>
    <w:uiPriority w:val="99"/>
    <w:semiHidden/>
    <w:unhideWhenUsed/>
    <w:rsid w:val="00AB00A5"/>
    <w:pPr>
      <w:spacing w:line="240" w:lineRule="auto"/>
    </w:pPr>
    <w:rPr>
      <w:sz w:val="20"/>
      <w:szCs w:val="20"/>
    </w:rPr>
  </w:style>
  <w:style w:type="character" w:customStyle="1" w:styleId="CommentTextChar">
    <w:name w:val="Comment Text Char"/>
    <w:basedOn w:val="DefaultParagraphFont"/>
    <w:link w:val="CommentText"/>
    <w:uiPriority w:val="99"/>
    <w:semiHidden/>
    <w:rsid w:val="00AB00A5"/>
    <w:rPr>
      <w:sz w:val="20"/>
      <w:szCs w:val="20"/>
    </w:rPr>
  </w:style>
  <w:style w:type="paragraph" w:styleId="CommentSubject">
    <w:name w:val="annotation subject"/>
    <w:basedOn w:val="CommentText"/>
    <w:next w:val="CommentText"/>
    <w:link w:val="CommentSubjectChar"/>
    <w:uiPriority w:val="99"/>
    <w:semiHidden/>
    <w:unhideWhenUsed/>
    <w:rsid w:val="00AB00A5"/>
    <w:rPr>
      <w:b/>
      <w:bCs/>
    </w:rPr>
  </w:style>
  <w:style w:type="character" w:customStyle="1" w:styleId="CommentSubjectChar">
    <w:name w:val="Comment Subject Char"/>
    <w:basedOn w:val="CommentTextChar"/>
    <w:link w:val="CommentSubject"/>
    <w:uiPriority w:val="99"/>
    <w:semiHidden/>
    <w:rsid w:val="00AB00A5"/>
    <w:rPr>
      <w:b/>
      <w:bCs/>
      <w:sz w:val="20"/>
      <w:szCs w:val="20"/>
    </w:rPr>
  </w:style>
  <w:style w:type="paragraph" w:customStyle="1" w:styleId="font9">
    <w:name w:val="font_9"/>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ont8">
    <w:name w:val="font_8"/>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8C59FB"/>
    <w:rPr>
      <w:color w:val="808080"/>
      <w:shd w:val="clear" w:color="auto" w:fill="E6E6E6"/>
    </w:rPr>
  </w:style>
  <w:style w:type="character" w:customStyle="1" w:styleId="Heading2Char">
    <w:name w:val="Heading 2 Char"/>
    <w:basedOn w:val="DefaultParagraphFont"/>
    <w:link w:val="Heading2"/>
    <w:uiPriority w:val="9"/>
    <w:semiHidden/>
    <w:rsid w:val="00D863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606">
      <w:bodyDiv w:val="1"/>
      <w:marLeft w:val="0"/>
      <w:marRight w:val="0"/>
      <w:marTop w:val="0"/>
      <w:marBottom w:val="0"/>
      <w:divBdr>
        <w:top w:val="none" w:sz="0" w:space="0" w:color="auto"/>
        <w:left w:val="none" w:sz="0" w:space="0" w:color="auto"/>
        <w:bottom w:val="none" w:sz="0" w:space="0" w:color="auto"/>
        <w:right w:val="none" w:sz="0" w:space="0" w:color="auto"/>
      </w:divBdr>
    </w:div>
    <w:div w:id="191191435">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33047449">
      <w:bodyDiv w:val="1"/>
      <w:marLeft w:val="0"/>
      <w:marRight w:val="0"/>
      <w:marTop w:val="0"/>
      <w:marBottom w:val="0"/>
      <w:divBdr>
        <w:top w:val="none" w:sz="0" w:space="0" w:color="auto"/>
        <w:left w:val="none" w:sz="0" w:space="0" w:color="auto"/>
        <w:bottom w:val="none" w:sz="0" w:space="0" w:color="auto"/>
        <w:right w:val="none" w:sz="0" w:space="0" w:color="auto"/>
      </w:divBdr>
    </w:div>
    <w:div w:id="282924575">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428309727">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17109">
      <w:bodyDiv w:val="1"/>
      <w:marLeft w:val="0"/>
      <w:marRight w:val="0"/>
      <w:marTop w:val="0"/>
      <w:marBottom w:val="0"/>
      <w:divBdr>
        <w:top w:val="none" w:sz="0" w:space="0" w:color="auto"/>
        <w:left w:val="none" w:sz="0" w:space="0" w:color="auto"/>
        <w:bottom w:val="none" w:sz="0" w:space="0" w:color="auto"/>
        <w:right w:val="none" w:sz="0" w:space="0" w:color="auto"/>
      </w:divBdr>
      <w:divsChild>
        <w:div w:id="38483846">
          <w:marLeft w:val="0"/>
          <w:marRight w:val="0"/>
          <w:marTop w:val="0"/>
          <w:marBottom w:val="0"/>
          <w:divBdr>
            <w:top w:val="none" w:sz="0" w:space="0" w:color="auto"/>
            <w:left w:val="none" w:sz="0" w:space="0" w:color="auto"/>
            <w:bottom w:val="none" w:sz="0" w:space="0" w:color="auto"/>
            <w:right w:val="none" w:sz="0" w:space="0" w:color="auto"/>
          </w:divBdr>
        </w:div>
        <w:div w:id="1608460218">
          <w:marLeft w:val="0"/>
          <w:marRight w:val="0"/>
          <w:marTop w:val="0"/>
          <w:marBottom w:val="0"/>
          <w:divBdr>
            <w:top w:val="none" w:sz="0" w:space="0" w:color="auto"/>
            <w:left w:val="none" w:sz="0" w:space="0" w:color="auto"/>
            <w:bottom w:val="none" w:sz="0" w:space="0" w:color="auto"/>
            <w:right w:val="none" w:sz="0" w:space="0" w:color="auto"/>
          </w:divBdr>
        </w:div>
      </w:divsChild>
    </w:div>
    <w:div w:id="1059397104">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21480152">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481925782">
      <w:bodyDiv w:val="1"/>
      <w:marLeft w:val="0"/>
      <w:marRight w:val="0"/>
      <w:marTop w:val="0"/>
      <w:marBottom w:val="0"/>
      <w:divBdr>
        <w:top w:val="none" w:sz="0" w:space="0" w:color="auto"/>
        <w:left w:val="none" w:sz="0" w:space="0" w:color="auto"/>
        <w:bottom w:val="none" w:sz="0" w:space="0" w:color="auto"/>
        <w:right w:val="none" w:sz="0" w:space="0" w:color="auto"/>
      </w:divBdr>
    </w:div>
    <w:div w:id="1511679391">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838615090">
      <w:bodyDiv w:val="1"/>
      <w:marLeft w:val="0"/>
      <w:marRight w:val="0"/>
      <w:marTop w:val="0"/>
      <w:marBottom w:val="0"/>
      <w:divBdr>
        <w:top w:val="none" w:sz="0" w:space="0" w:color="auto"/>
        <w:left w:val="none" w:sz="0" w:space="0" w:color="auto"/>
        <w:bottom w:val="none" w:sz="0" w:space="0" w:color="auto"/>
        <w:right w:val="none" w:sz="0" w:space="0" w:color="auto"/>
      </w:divBdr>
    </w:div>
    <w:div w:id="1906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89E8-FE4B-4C34-B813-1CCB93AE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Chiffon Leyden</cp:lastModifiedBy>
  <cp:revision>2</cp:revision>
  <cp:lastPrinted>2017-12-28T05:49:00Z</cp:lastPrinted>
  <dcterms:created xsi:type="dcterms:W3CDTF">2018-03-05T09:47:00Z</dcterms:created>
  <dcterms:modified xsi:type="dcterms:W3CDTF">2018-03-05T09:47:00Z</dcterms:modified>
</cp:coreProperties>
</file>