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52D9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621D622" w14:textId="1144B0E4"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9079F7">
        <w:rPr>
          <w:rFonts w:ascii="Arial" w:hAnsi="Arial"/>
          <w:b/>
          <w:bCs/>
          <w:color w:val="000000"/>
          <w:u w:val="single"/>
        </w:rPr>
        <w:t>Maitri Health Technolog</w:t>
      </w:r>
      <w:r w:rsidR="00504824">
        <w:rPr>
          <w:rFonts w:ascii="Arial" w:hAnsi="Arial"/>
          <w:b/>
          <w:bCs/>
          <w:color w:val="000000"/>
          <w:u w:val="single"/>
        </w:rPr>
        <w:t>ies</w:t>
      </w:r>
      <w:r w:rsidR="009079F7">
        <w:rPr>
          <w:rFonts w:ascii="Arial" w:hAnsi="Arial"/>
          <w:b/>
          <w:bCs/>
          <w:color w:val="000000"/>
          <w:u w:val="single"/>
        </w:rPr>
        <w:t xml:space="preserve"> Corp. (</w:t>
      </w:r>
      <w:r w:rsidR="00DB2332">
        <w:rPr>
          <w:rFonts w:ascii="Arial" w:hAnsi="Arial"/>
          <w:b/>
          <w:bCs/>
          <w:color w:val="000000"/>
          <w:u w:val="single"/>
        </w:rPr>
        <w:t>f</w:t>
      </w:r>
      <w:r w:rsidR="009079F7">
        <w:rPr>
          <w:rFonts w:ascii="Arial" w:hAnsi="Arial"/>
          <w:b/>
          <w:bCs/>
          <w:color w:val="000000"/>
          <w:u w:val="single"/>
        </w:rPr>
        <w:t xml:space="preserve">ormerly </w:t>
      </w:r>
      <w:proofErr w:type="spellStart"/>
      <w:r w:rsidR="00FE069E" w:rsidRPr="000B0A96">
        <w:rPr>
          <w:rFonts w:ascii="Arial" w:hAnsi="Arial"/>
          <w:b/>
          <w:bCs/>
          <w:u w:val="single"/>
        </w:rPr>
        <w:t>Dizun</w:t>
      </w:r>
      <w:proofErr w:type="spellEnd"/>
      <w:r w:rsidR="00FE069E" w:rsidRPr="000B0A96">
        <w:rPr>
          <w:rFonts w:ascii="Arial" w:hAnsi="Arial"/>
          <w:b/>
          <w:bCs/>
          <w:u w:val="single"/>
        </w:rPr>
        <w:t xml:space="preserve"> International Enterprises Inc.</w:t>
      </w:r>
      <w:r w:rsidR="009079F7">
        <w:rPr>
          <w:rFonts w:ascii="Arial" w:hAnsi="Arial"/>
          <w:b/>
          <w:bCs/>
          <w:u w:val="single"/>
        </w:rPr>
        <w:t>)</w:t>
      </w:r>
      <w:r w:rsidRPr="00FE069E">
        <w:rPr>
          <w:rFonts w:ascii="Arial" w:hAnsi="Arial"/>
          <w:color w:val="000000"/>
          <w:u w:val="single"/>
        </w:rPr>
        <w:tab/>
      </w:r>
      <w:r>
        <w:rPr>
          <w:rFonts w:ascii="Arial" w:hAnsi="Arial"/>
          <w:color w:val="000000"/>
        </w:rPr>
        <w:t>(the “Issuer”).</w:t>
      </w:r>
    </w:p>
    <w:p w14:paraId="0B20DAFA" w14:textId="2124F864"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9079F7">
        <w:rPr>
          <w:rFonts w:ascii="Arial" w:hAnsi="Arial"/>
          <w:b/>
          <w:bCs/>
          <w:u w:val="single"/>
        </w:rPr>
        <w:t>MTEC</w:t>
      </w:r>
      <w:r>
        <w:rPr>
          <w:rFonts w:ascii="Arial" w:hAnsi="Arial"/>
          <w:color w:val="000000"/>
          <w:u w:val="single"/>
        </w:rPr>
        <w:tab/>
      </w:r>
      <w:r>
        <w:rPr>
          <w:rFonts w:ascii="Arial" w:hAnsi="Arial"/>
          <w:color w:val="000000"/>
          <w:u w:val="single"/>
        </w:rPr>
        <w:tab/>
      </w:r>
    </w:p>
    <w:p w14:paraId="067D6FC8" w14:textId="6FA94013"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B16303" w:rsidRPr="003C2E2C">
        <w:rPr>
          <w:rFonts w:ascii="Arial" w:hAnsi="Arial"/>
          <w:b/>
          <w:bCs/>
          <w:u w:val="single"/>
        </w:rPr>
        <w:t>33,660,590</w:t>
      </w:r>
      <w:r>
        <w:rPr>
          <w:rFonts w:ascii="Arial" w:hAnsi="Arial"/>
          <w:color w:val="000000"/>
          <w:u w:val="single"/>
        </w:rPr>
        <w:tab/>
      </w:r>
      <w:r>
        <w:rPr>
          <w:rFonts w:ascii="Arial" w:hAnsi="Arial"/>
          <w:color w:val="000000"/>
          <w:u w:val="single"/>
        </w:rPr>
        <w:tab/>
      </w:r>
    </w:p>
    <w:p w14:paraId="1535FFA9" w14:textId="50495306"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B16303">
        <w:rPr>
          <w:rFonts w:ascii="Arial" w:hAnsi="Arial"/>
          <w:b/>
          <w:bCs/>
          <w:u w:val="single"/>
        </w:rPr>
        <w:t>January 2021</w:t>
      </w:r>
      <w:r>
        <w:rPr>
          <w:rFonts w:ascii="Arial" w:hAnsi="Arial"/>
          <w:color w:val="000000"/>
          <w:u w:val="single"/>
        </w:rPr>
        <w:tab/>
      </w:r>
      <w:r>
        <w:rPr>
          <w:rFonts w:ascii="Arial" w:hAnsi="Arial"/>
          <w:color w:val="000000"/>
          <w:u w:val="single"/>
        </w:rPr>
        <w:tab/>
      </w:r>
    </w:p>
    <w:p w14:paraId="539DAC1E" w14:textId="05D74DAA"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w:t>
      </w:r>
      <w:r w:rsidR="008B7E92">
        <w:rPr>
          <w:rFonts w:ascii="Arial" w:hAnsi="Arial"/>
          <w:color w:val="000000"/>
        </w:rPr>
        <w:t>Exchange</w:t>
      </w:r>
      <w:r>
        <w:rPr>
          <w:rFonts w:ascii="Arial" w:hAnsi="Arial"/>
          <w:color w:val="000000"/>
        </w:rPr>
        <w:t xml:space="preserve"> website.</w:t>
      </w:r>
    </w:p>
    <w:p w14:paraId="62E0DDCD" w14:textId="2FCB355F"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67A9F8A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EB62B09" w14:textId="21CB4359" w:rsidR="00640E94" w:rsidRDefault="00640E94" w:rsidP="003F0E52">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D9DF3D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F9FD3B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3BAEB52" w14:textId="77777777" w:rsidR="00E351C1" w:rsidRDefault="00E351C1">
      <w:pPr>
        <w:rPr>
          <w:rFonts w:ascii="Arial" w:hAnsi="Arial"/>
          <w:b/>
          <w:sz w:val="24"/>
          <w:lang w:val="en-GB"/>
        </w:rPr>
      </w:pPr>
      <w:r>
        <w:rPr>
          <w:rFonts w:ascii="Arial" w:hAnsi="Arial"/>
          <w:b/>
        </w:rPr>
        <w:br w:type="page"/>
      </w:r>
    </w:p>
    <w:p w14:paraId="518A3387" w14:textId="740AF737" w:rsidR="00640E94" w:rsidRDefault="00640E94">
      <w:pPr>
        <w:pStyle w:val="List"/>
        <w:keepLines/>
        <w:spacing w:before="120"/>
        <w:ind w:left="0" w:firstLine="0"/>
        <w:rPr>
          <w:rFonts w:ascii="Arial" w:hAnsi="Arial"/>
          <w:b/>
        </w:rPr>
      </w:pPr>
      <w:r>
        <w:rPr>
          <w:rFonts w:ascii="Arial" w:hAnsi="Arial"/>
          <w:b/>
        </w:rPr>
        <w:lastRenderedPageBreak/>
        <w:t>Report on Business</w:t>
      </w:r>
    </w:p>
    <w:p w14:paraId="3DE79B48" w14:textId="4947D2A3"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F526B38" w14:textId="738AD0F2" w:rsidR="00A92666" w:rsidRDefault="00A92666" w:rsidP="00A92666">
      <w:pPr>
        <w:pStyle w:val="List"/>
        <w:spacing w:before="120"/>
        <w:ind w:left="720" w:firstLine="0"/>
        <w:jc w:val="both"/>
        <w:rPr>
          <w:rFonts w:ascii="Arial" w:hAnsi="Arial"/>
          <w:b/>
          <w:bCs/>
        </w:rPr>
      </w:pPr>
      <w:r>
        <w:rPr>
          <w:rFonts w:ascii="Arial" w:hAnsi="Arial"/>
          <w:b/>
          <w:bCs/>
        </w:rPr>
        <w:t xml:space="preserve">On </w:t>
      </w:r>
      <w:r w:rsidR="00F70F01">
        <w:rPr>
          <w:rFonts w:ascii="Arial" w:hAnsi="Arial"/>
          <w:b/>
          <w:bCs/>
        </w:rPr>
        <w:t xml:space="preserve">January 6, 2021, the Company announced that it expanded its business to the Latin American and European markets, with the establishment of a dedicated sales team in Mexico and the United Kingdom. </w:t>
      </w:r>
    </w:p>
    <w:p w14:paraId="2BCAD236" w14:textId="2F38D5D9" w:rsidR="009079F7" w:rsidRDefault="00F70F01" w:rsidP="005F2634">
      <w:pPr>
        <w:widowControl w:val="0"/>
        <w:autoSpaceDE w:val="0"/>
        <w:autoSpaceDN w:val="0"/>
        <w:adjustRightInd w:val="0"/>
        <w:spacing w:before="120" w:line="239" w:lineRule="auto"/>
        <w:ind w:left="720"/>
        <w:jc w:val="both"/>
        <w:rPr>
          <w:rFonts w:ascii="Arial" w:hAnsi="Arial"/>
          <w:b/>
          <w:bCs/>
          <w:sz w:val="24"/>
          <w:lang w:val="en-GB"/>
        </w:rPr>
      </w:pPr>
      <w:r>
        <w:rPr>
          <w:rFonts w:ascii="Arial" w:hAnsi="Arial"/>
          <w:b/>
          <w:bCs/>
          <w:sz w:val="24"/>
          <w:lang w:val="en-GB"/>
        </w:rPr>
        <w:t xml:space="preserve">On January </w:t>
      </w:r>
      <w:r w:rsidR="00EB00C1">
        <w:rPr>
          <w:rFonts w:ascii="Arial" w:hAnsi="Arial"/>
          <w:b/>
          <w:bCs/>
          <w:sz w:val="24"/>
          <w:lang w:val="en-GB"/>
        </w:rPr>
        <w:t>19</w:t>
      </w:r>
      <w:r>
        <w:rPr>
          <w:rFonts w:ascii="Arial" w:hAnsi="Arial"/>
          <w:b/>
          <w:bCs/>
          <w:sz w:val="24"/>
          <w:lang w:val="en-GB"/>
        </w:rPr>
        <w:t xml:space="preserve">, 2021, the Company announced that it signed a distribution agreement to offer a highly sensitive and accurate COVID-19 polymerase chain reaction test as part of its comprehensive offering of personal protective equipment. The Company partnered with </w:t>
      </w:r>
      <w:proofErr w:type="spellStart"/>
      <w:r>
        <w:rPr>
          <w:rFonts w:ascii="Arial" w:hAnsi="Arial"/>
          <w:b/>
          <w:bCs/>
          <w:sz w:val="24"/>
          <w:lang w:val="en-GB"/>
        </w:rPr>
        <w:t>DiaCarta</w:t>
      </w:r>
      <w:proofErr w:type="spellEnd"/>
      <w:r>
        <w:rPr>
          <w:rFonts w:ascii="Arial" w:hAnsi="Arial"/>
          <w:b/>
          <w:bCs/>
          <w:sz w:val="24"/>
          <w:lang w:val="en-GB"/>
        </w:rPr>
        <w:t xml:space="preserve"> Inc., a California based precision molecular diagnostics company with a global reputation in genomics and oncology testing. </w:t>
      </w:r>
    </w:p>
    <w:p w14:paraId="2D7FECF6" w14:textId="77777777" w:rsidR="00F70F01" w:rsidRPr="00FE069E" w:rsidRDefault="00F70F01" w:rsidP="005F2634">
      <w:pPr>
        <w:widowControl w:val="0"/>
        <w:autoSpaceDE w:val="0"/>
        <w:autoSpaceDN w:val="0"/>
        <w:adjustRightInd w:val="0"/>
        <w:spacing w:before="120" w:line="239" w:lineRule="auto"/>
        <w:ind w:left="720"/>
        <w:jc w:val="both"/>
        <w:rPr>
          <w:rFonts w:ascii="Arial" w:hAnsi="Arial"/>
          <w:b/>
          <w:bCs/>
          <w:sz w:val="24"/>
          <w:lang w:val="en-GB"/>
        </w:rPr>
      </w:pPr>
    </w:p>
    <w:p w14:paraId="425EA520" w14:textId="77777777" w:rsidR="00640E94" w:rsidRDefault="00640E94" w:rsidP="006431ED">
      <w:pPr>
        <w:pStyle w:val="List"/>
        <w:numPr>
          <w:ilvl w:val="0"/>
          <w:numId w:val="28"/>
        </w:numPr>
        <w:spacing w:before="0"/>
        <w:jc w:val="both"/>
        <w:rPr>
          <w:rFonts w:ascii="Arial" w:hAnsi="Arial"/>
        </w:rPr>
      </w:pPr>
      <w:r>
        <w:rPr>
          <w:rFonts w:ascii="Arial" w:hAnsi="Arial"/>
        </w:rPr>
        <w:t>Provide a general overview and discussion of the activities of management.</w:t>
      </w:r>
    </w:p>
    <w:p w14:paraId="75526E91" w14:textId="7B7C1D41" w:rsidR="00095CD6" w:rsidRDefault="005F2634" w:rsidP="001E5D6E">
      <w:pPr>
        <w:widowControl w:val="0"/>
        <w:overflowPunct w:val="0"/>
        <w:autoSpaceDE w:val="0"/>
        <w:autoSpaceDN w:val="0"/>
        <w:adjustRightInd w:val="0"/>
        <w:spacing w:before="120" w:line="226" w:lineRule="auto"/>
        <w:ind w:left="720"/>
        <w:jc w:val="both"/>
        <w:rPr>
          <w:rFonts w:ascii="Arial" w:hAnsi="Arial"/>
          <w:b/>
          <w:bCs/>
          <w:sz w:val="24"/>
          <w:lang w:val="en-GB"/>
        </w:rPr>
      </w:pPr>
      <w:r>
        <w:rPr>
          <w:rFonts w:ascii="Arial" w:hAnsi="Arial"/>
          <w:b/>
          <w:bCs/>
          <w:sz w:val="24"/>
          <w:lang w:val="en-GB"/>
        </w:rPr>
        <w:t>S</w:t>
      </w:r>
      <w:r w:rsidR="00475BA4">
        <w:rPr>
          <w:rFonts w:ascii="Arial" w:hAnsi="Arial"/>
          <w:b/>
          <w:bCs/>
          <w:sz w:val="24"/>
          <w:lang w:val="en-GB"/>
        </w:rPr>
        <w:t>ee #1 above</w:t>
      </w:r>
      <w:r w:rsidR="007771C7">
        <w:rPr>
          <w:rFonts w:ascii="Arial" w:hAnsi="Arial"/>
          <w:b/>
          <w:bCs/>
          <w:sz w:val="24"/>
          <w:lang w:val="en-GB"/>
        </w:rPr>
        <w:t xml:space="preserve">. </w:t>
      </w:r>
    </w:p>
    <w:p w14:paraId="382E24EE" w14:textId="77777777" w:rsidR="00FE069E" w:rsidRDefault="00FE069E" w:rsidP="00FE069E">
      <w:pPr>
        <w:widowControl w:val="0"/>
        <w:overflowPunct w:val="0"/>
        <w:autoSpaceDE w:val="0"/>
        <w:autoSpaceDN w:val="0"/>
        <w:adjustRightInd w:val="0"/>
        <w:spacing w:line="226" w:lineRule="auto"/>
        <w:ind w:left="720"/>
        <w:jc w:val="both"/>
        <w:rPr>
          <w:rFonts w:ascii="Arial" w:hAnsi="Arial"/>
        </w:rPr>
      </w:pPr>
    </w:p>
    <w:p w14:paraId="5D4B9214" w14:textId="77777777" w:rsidR="00640E94" w:rsidRDefault="00640E94" w:rsidP="006431ED">
      <w:pPr>
        <w:pStyle w:val="List"/>
        <w:numPr>
          <w:ilvl w:val="0"/>
          <w:numId w:val="28"/>
        </w:numPr>
        <w:spacing w:before="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7D99432" w14:textId="2BD0DF9E" w:rsidR="007771C7" w:rsidRPr="00FE069E" w:rsidRDefault="00F70F01" w:rsidP="00F70F01">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 xml:space="preserve">See #1 above. The Company announced that it has expanded its business to Mexico and United Kingdom. The Company also announced that it signed a distribution agreement to offer a highly sensitive and accurate COVID19 polymerase chain reaction test as part of its product offering. </w:t>
      </w:r>
    </w:p>
    <w:p w14:paraId="495C5C46" w14:textId="77777777" w:rsidR="00FE069E" w:rsidRPr="00DD560E" w:rsidRDefault="00FE069E" w:rsidP="00FE069E">
      <w:pPr>
        <w:widowControl w:val="0"/>
        <w:overflowPunct w:val="0"/>
        <w:autoSpaceDE w:val="0"/>
        <w:autoSpaceDN w:val="0"/>
        <w:adjustRightInd w:val="0"/>
        <w:ind w:left="720"/>
        <w:jc w:val="both"/>
      </w:pPr>
    </w:p>
    <w:p w14:paraId="774CCCEE" w14:textId="77777777" w:rsidR="00640E94" w:rsidRDefault="00640E94" w:rsidP="006431ED">
      <w:pPr>
        <w:pStyle w:val="List"/>
        <w:numPr>
          <w:ilvl w:val="0"/>
          <w:numId w:val="28"/>
        </w:numPr>
        <w:spacing w:before="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83A2B05" w14:textId="77777777" w:rsidR="00B712C7" w:rsidRPr="00FE069E" w:rsidRDefault="00B712C7" w:rsidP="006431ED">
      <w:pPr>
        <w:widowControl w:val="0"/>
        <w:overflowPunct w:val="0"/>
        <w:autoSpaceDE w:val="0"/>
        <w:autoSpaceDN w:val="0"/>
        <w:adjustRightInd w:val="0"/>
        <w:spacing w:before="100" w:beforeAutospacing="1"/>
        <w:ind w:left="720"/>
        <w:jc w:val="both"/>
        <w:rPr>
          <w:rFonts w:ascii="Arial" w:hAnsi="Arial"/>
          <w:b/>
          <w:bCs/>
          <w:sz w:val="24"/>
          <w:lang w:val="en-GB"/>
        </w:rPr>
      </w:pPr>
      <w:r>
        <w:rPr>
          <w:rFonts w:ascii="Arial" w:hAnsi="Arial"/>
          <w:b/>
          <w:bCs/>
          <w:sz w:val="24"/>
          <w:lang w:val="en-GB"/>
        </w:rPr>
        <w:t>N/A</w:t>
      </w:r>
    </w:p>
    <w:p w14:paraId="7A913DF9" w14:textId="77777777" w:rsidR="00FE069E" w:rsidRDefault="00FE069E" w:rsidP="006431ED">
      <w:pPr>
        <w:pStyle w:val="List"/>
        <w:spacing w:before="0"/>
        <w:jc w:val="both"/>
        <w:rPr>
          <w:rFonts w:ascii="Arial" w:hAnsi="Arial"/>
        </w:rPr>
      </w:pPr>
    </w:p>
    <w:p w14:paraId="31036D86" w14:textId="77777777" w:rsidR="00640E94" w:rsidRDefault="00640E94" w:rsidP="006431ED">
      <w:pPr>
        <w:pStyle w:val="List"/>
        <w:numPr>
          <w:ilvl w:val="0"/>
          <w:numId w:val="28"/>
        </w:numPr>
        <w:spacing w:before="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BEBB526" w14:textId="63F81917" w:rsidR="00B712C7" w:rsidRPr="00FE069E" w:rsidRDefault="00CC7CFF"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3D41A719"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E14E3A3" w14:textId="6F880662" w:rsidR="00B712C7"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07E8B554" w14:textId="77777777" w:rsidR="006431ED" w:rsidRPr="00FE069E" w:rsidRDefault="006431ED" w:rsidP="006431ED">
      <w:pPr>
        <w:widowControl w:val="0"/>
        <w:overflowPunct w:val="0"/>
        <w:autoSpaceDE w:val="0"/>
        <w:autoSpaceDN w:val="0"/>
        <w:adjustRightInd w:val="0"/>
        <w:ind w:left="720"/>
        <w:jc w:val="both"/>
        <w:rPr>
          <w:rFonts w:ascii="Arial" w:hAnsi="Arial"/>
          <w:b/>
          <w:bCs/>
          <w:sz w:val="24"/>
          <w:lang w:val="en-GB"/>
        </w:rPr>
      </w:pPr>
    </w:p>
    <w:p w14:paraId="52E82162" w14:textId="77777777" w:rsidR="00640E94" w:rsidRDefault="00640E94" w:rsidP="006431ED">
      <w:pPr>
        <w:pStyle w:val="List"/>
        <w:numPr>
          <w:ilvl w:val="0"/>
          <w:numId w:val="28"/>
        </w:numPr>
        <w:spacing w:before="0"/>
        <w:jc w:val="both"/>
        <w:rPr>
          <w:rFonts w:ascii="Arial" w:hAnsi="Arial"/>
        </w:rPr>
      </w:pPr>
      <w:r>
        <w:rPr>
          <w:rFonts w:ascii="Arial" w:hAnsi="Arial"/>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44115A3"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6FE7C762" w14:textId="77777777" w:rsidR="00FE069E" w:rsidRDefault="00FE069E" w:rsidP="006431ED">
      <w:pPr>
        <w:pStyle w:val="List"/>
        <w:spacing w:before="0"/>
        <w:jc w:val="both"/>
        <w:rPr>
          <w:rFonts w:ascii="Arial" w:hAnsi="Arial"/>
        </w:rPr>
      </w:pPr>
    </w:p>
    <w:p w14:paraId="29D8EB25" w14:textId="77777777" w:rsidR="00640E94" w:rsidRDefault="00640E94" w:rsidP="006431ED">
      <w:pPr>
        <w:pStyle w:val="List"/>
        <w:numPr>
          <w:ilvl w:val="0"/>
          <w:numId w:val="28"/>
        </w:numPr>
        <w:spacing w:before="0"/>
        <w:jc w:val="both"/>
        <w:rPr>
          <w:rFonts w:ascii="Arial" w:hAnsi="Arial"/>
        </w:rPr>
      </w:pPr>
      <w:r>
        <w:rPr>
          <w:rFonts w:ascii="Arial" w:hAnsi="Arial"/>
        </w:rPr>
        <w:t>Describe the acquisition of new customers or loss of customers.</w:t>
      </w:r>
    </w:p>
    <w:p w14:paraId="0096DB37"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36646B08" w14:textId="77777777" w:rsidR="00FE069E" w:rsidRDefault="00FE069E" w:rsidP="006431ED">
      <w:pPr>
        <w:pStyle w:val="List"/>
        <w:spacing w:before="0"/>
        <w:jc w:val="both"/>
        <w:rPr>
          <w:rFonts w:ascii="Arial" w:hAnsi="Arial"/>
        </w:rPr>
      </w:pPr>
    </w:p>
    <w:p w14:paraId="456AD629" w14:textId="77777777" w:rsidR="00640E94" w:rsidRDefault="00640E94" w:rsidP="006431ED">
      <w:pPr>
        <w:pStyle w:val="List"/>
        <w:numPr>
          <w:ilvl w:val="0"/>
          <w:numId w:val="28"/>
        </w:numPr>
        <w:spacing w:before="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4D80CB85"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610C91CB" w14:textId="77777777" w:rsidR="00FE069E" w:rsidRDefault="00FE069E" w:rsidP="006431ED">
      <w:pPr>
        <w:pStyle w:val="List"/>
        <w:spacing w:before="0"/>
        <w:jc w:val="both"/>
        <w:rPr>
          <w:rFonts w:ascii="Arial" w:hAnsi="Arial"/>
        </w:rPr>
      </w:pPr>
    </w:p>
    <w:p w14:paraId="3A4208D7" w14:textId="77777777" w:rsidR="00640E94" w:rsidRDefault="00640E94" w:rsidP="006431ED">
      <w:pPr>
        <w:pStyle w:val="List"/>
        <w:numPr>
          <w:ilvl w:val="0"/>
          <w:numId w:val="28"/>
        </w:numPr>
        <w:spacing w:before="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1F4F9C2D" w14:textId="02E9E676" w:rsidR="00B712C7"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623AE481" w14:textId="77777777" w:rsidR="003C20A3" w:rsidRPr="00FE069E" w:rsidRDefault="003C20A3" w:rsidP="006431ED">
      <w:pPr>
        <w:widowControl w:val="0"/>
        <w:overflowPunct w:val="0"/>
        <w:autoSpaceDE w:val="0"/>
        <w:autoSpaceDN w:val="0"/>
        <w:adjustRightInd w:val="0"/>
        <w:spacing w:before="120"/>
        <w:ind w:left="720"/>
        <w:jc w:val="both"/>
        <w:rPr>
          <w:rFonts w:ascii="Arial" w:hAnsi="Arial"/>
          <w:b/>
          <w:bCs/>
          <w:sz w:val="24"/>
          <w:lang w:val="en-GB"/>
        </w:rPr>
      </w:pPr>
    </w:p>
    <w:p w14:paraId="171F91C1" w14:textId="77777777" w:rsidR="00640E94" w:rsidRDefault="00640E94" w:rsidP="006431ED">
      <w:pPr>
        <w:pStyle w:val="List"/>
        <w:numPr>
          <w:ilvl w:val="0"/>
          <w:numId w:val="28"/>
        </w:numPr>
        <w:spacing w:before="0"/>
        <w:jc w:val="both"/>
        <w:rPr>
          <w:rFonts w:ascii="Arial" w:hAnsi="Arial"/>
        </w:rPr>
      </w:pPr>
      <w:r>
        <w:rPr>
          <w:rFonts w:ascii="Arial" w:hAnsi="Arial"/>
        </w:rPr>
        <w:t>Report on any labour disputes and resolutions of those disputes if applicable.</w:t>
      </w:r>
    </w:p>
    <w:p w14:paraId="4C5E86C4"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6164FBDF" w14:textId="77777777" w:rsidR="00FE069E" w:rsidRDefault="00FE069E" w:rsidP="006431ED">
      <w:pPr>
        <w:pStyle w:val="List"/>
        <w:spacing w:before="0"/>
        <w:jc w:val="both"/>
        <w:rPr>
          <w:rFonts w:ascii="Arial" w:hAnsi="Arial"/>
        </w:rPr>
      </w:pPr>
    </w:p>
    <w:p w14:paraId="7A1F7EB6" w14:textId="27D5E125" w:rsidR="00640E94" w:rsidRDefault="00640E94" w:rsidP="006431ED">
      <w:pPr>
        <w:pStyle w:val="List"/>
        <w:numPr>
          <w:ilvl w:val="0"/>
          <w:numId w:val="28"/>
        </w:numPr>
        <w:spacing w:before="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8966F43"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5E371C21" w14:textId="77777777" w:rsidR="00FE069E" w:rsidRDefault="00FE069E" w:rsidP="006431ED">
      <w:pPr>
        <w:pStyle w:val="List"/>
        <w:spacing w:before="0"/>
        <w:jc w:val="both"/>
        <w:rPr>
          <w:rFonts w:ascii="Arial" w:hAnsi="Arial"/>
        </w:rPr>
      </w:pPr>
    </w:p>
    <w:p w14:paraId="033F0013" w14:textId="77777777" w:rsidR="00640E94" w:rsidRDefault="00640E94" w:rsidP="006431ED">
      <w:pPr>
        <w:pStyle w:val="List"/>
        <w:numPr>
          <w:ilvl w:val="0"/>
          <w:numId w:val="28"/>
        </w:numPr>
        <w:spacing w:before="0"/>
        <w:jc w:val="both"/>
        <w:rPr>
          <w:rFonts w:ascii="Arial" w:hAnsi="Arial"/>
        </w:rPr>
      </w:pPr>
      <w:r>
        <w:rPr>
          <w:rFonts w:ascii="Arial" w:hAnsi="Arial"/>
        </w:rPr>
        <w:t>Provide details of any indebtedness incurred or repaid by the Issuer together with the terms of such indebtedness.</w:t>
      </w:r>
    </w:p>
    <w:p w14:paraId="4CAA264D" w14:textId="77777777" w:rsidR="00FE069E" w:rsidRPr="00FE069E" w:rsidRDefault="00FE069E" w:rsidP="006431ED">
      <w:pPr>
        <w:widowControl w:val="0"/>
        <w:overflowPunct w:val="0"/>
        <w:autoSpaceDE w:val="0"/>
        <w:autoSpaceDN w:val="0"/>
        <w:adjustRightInd w:val="0"/>
        <w:spacing w:before="120"/>
        <w:ind w:left="720"/>
        <w:jc w:val="both"/>
        <w:rPr>
          <w:rFonts w:ascii="Arial" w:hAnsi="Arial"/>
          <w:b/>
          <w:bCs/>
          <w:sz w:val="24"/>
          <w:lang w:val="en-GB"/>
        </w:rPr>
      </w:pPr>
      <w:r w:rsidRPr="00FE069E">
        <w:rPr>
          <w:rFonts w:ascii="Arial" w:hAnsi="Arial"/>
          <w:b/>
          <w:bCs/>
          <w:sz w:val="24"/>
          <w:lang w:val="en-GB"/>
        </w:rPr>
        <w:t xml:space="preserve">None. </w:t>
      </w:r>
    </w:p>
    <w:p w14:paraId="3D81F1AA"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3183719" w14:textId="77777777" w:rsidR="0032663C" w:rsidRDefault="0032663C" w:rsidP="0032663C">
      <w:pPr>
        <w:pStyle w:val="List"/>
        <w:spacing w:before="120"/>
        <w:ind w:left="720" w:firstLine="0"/>
        <w:jc w:val="both"/>
        <w:rPr>
          <w:rFonts w:ascii="Arial" w:hAnsi="Arial"/>
          <w:b/>
          <w:bCs/>
        </w:rPr>
      </w:pPr>
    </w:p>
    <w:tbl>
      <w:tblPr>
        <w:tblW w:w="88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0"/>
        <w:gridCol w:w="2394"/>
        <w:gridCol w:w="2394"/>
        <w:gridCol w:w="2394"/>
      </w:tblGrid>
      <w:tr w:rsidR="0032663C" w14:paraId="71AED3C2" w14:textId="77777777" w:rsidTr="003F0E52">
        <w:tc>
          <w:tcPr>
            <w:tcW w:w="1690" w:type="dxa"/>
          </w:tcPr>
          <w:p w14:paraId="14F64E24" w14:textId="77777777" w:rsidR="0032663C" w:rsidRDefault="0032663C" w:rsidP="00615E2D">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48208AB8" w14:textId="77777777" w:rsidR="0032663C" w:rsidRDefault="0032663C" w:rsidP="00615E2D">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237682A9" w14:textId="77777777" w:rsidR="0032663C" w:rsidRDefault="0032663C" w:rsidP="00615E2D">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147F460B" w14:textId="77777777" w:rsidR="0032663C" w:rsidRDefault="0032663C" w:rsidP="00615E2D">
            <w:pPr>
              <w:pStyle w:val="List"/>
              <w:tabs>
                <w:tab w:val="left" w:pos="360"/>
              </w:tabs>
              <w:spacing w:before="0" w:line="280" w:lineRule="exact"/>
              <w:ind w:left="0" w:firstLine="0"/>
              <w:jc w:val="center"/>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5C1CC6" w:rsidRPr="00E313A9" w14:paraId="2C06B8D4" w14:textId="77777777" w:rsidTr="003F0E52">
        <w:tc>
          <w:tcPr>
            <w:tcW w:w="8872" w:type="dxa"/>
            <w:gridSpan w:val="4"/>
          </w:tcPr>
          <w:p w14:paraId="617DA3ED" w14:textId="3634A91A" w:rsidR="005C1CC6" w:rsidRPr="005C1CC6" w:rsidRDefault="005C1CC6" w:rsidP="00615E2D">
            <w:pPr>
              <w:pStyle w:val="List"/>
              <w:tabs>
                <w:tab w:val="left" w:pos="360"/>
              </w:tabs>
              <w:spacing w:before="0" w:line="280" w:lineRule="exact"/>
              <w:ind w:left="0" w:firstLine="0"/>
              <w:jc w:val="center"/>
              <w:rPr>
                <w:rFonts w:ascii="Arial" w:hAnsi="Arial"/>
                <w:i/>
                <w:iCs/>
              </w:rPr>
            </w:pPr>
            <w:r w:rsidRPr="005C1CC6">
              <w:rPr>
                <w:rFonts w:ascii="Arial" w:hAnsi="Arial"/>
                <w:i/>
                <w:iCs/>
              </w:rPr>
              <w:t xml:space="preserve">None. </w:t>
            </w:r>
          </w:p>
        </w:tc>
      </w:tr>
    </w:tbl>
    <w:p w14:paraId="4B825EB8" w14:textId="77777777" w:rsidR="00640E94" w:rsidRDefault="00640E94" w:rsidP="00FE069E">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63789873" w14:textId="77777777" w:rsidR="00FE069E" w:rsidRDefault="00FE069E" w:rsidP="006431ED">
      <w:pPr>
        <w:pStyle w:val="List"/>
        <w:tabs>
          <w:tab w:val="left" w:pos="360"/>
        </w:tabs>
        <w:spacing w:before="0"/>
        <w:ind w:left="720" w:firstLine="0"/>
        <w:jc w:val="both"/>
        <w:rPr>
          <w:rFonts w:ascii="Arial" w:hAnsi="Arial"/>
          <w:i/>
        </w:rPr>
      </w:pPr>
    </w:p>
    <w:p w14:paraId="247D6B4A" w14:textId="77777777" w:rsidR="00640E94" w:rsidRDefault="00640E94" w:rsidP="006431ED">
      <w:pPr>
        <w:pStyle w:val="List"/>
        <w:keepNext/>
        <w:keepLines/>
        <w:numPr>
          <w:ilvl w:val="0"/>
          <w:numId w:val="28"/>
        </w:numPr>
        <w:spacing w:before="0"/>
        <w:jc w:val="both"/>
        <w:rPr>
          <w:rFonts w:ascii="Arial" w:hAnsi="Arial"/>
        </w:rPr>
      </w:pPr>
      <w:r>
        <w:rPr>
          <w:rFonts w:ascii="Arial" w:hAnsi="Arial"/>
        </w:rPr>
        <w:t>Provide details of any loans to or by Related Persons.</w:t>
      </w:r>
    </w:p>
    <w:p w14:paraId="1251F0A2" w14:textId="45E4B8F5" w:rsidR="00B712C7" w:rsidRPr="00FE069E" w:rsidRDefault="00FE145A"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6C89400E" w14:textId="77777777" w:rsidR="00FE069E" w:rsidRDefault="00FE069E" w:rsidP="006431ED">
      <w:pPr>
        <w:pStyle w:val="List"/>
        <w:keepNext/>
        <w:keepLines/>
        <w:spacing w:before="0"/>
        <w:jc w:val="both"/>
        <w:rPr>
          <w:rFonts w:ascii="Arial" w:hAnsi="Arial"/>
        </w:rPr>
      </w:pPr>
    </w:p>
    <w:p w14:paraId="686B44AE" w14:textId="77777777" w:rsidR="00640E94" w:rsidRDefault="00640E94" w:rsidP="006431ED">
      <w:pPr>
        <w:pStyle w:val="List"/>
        <w:keepNext/>
        <w:keepLines/>
        <w:numPr>
          <w:ilvl w:val="0"/>
          <w:numId w:val="28"/>
        </w:numPr>
        <w:spacing w:before="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78D27B66" w14:textId="655039BA" w:rsidR="00E4151E" w:rsidRPr="00E4151E" w:rsidRDefault="008371CD" w:rsidP="00E4151E">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430BA26F" w14:textId="77777777" w:rsidR="00FE069E" w:rsidRDefault="00FE069E" w:rsidP="006431ED">
      <w:pPr>
        <w:pStyle w:val="List"/>
        <w:keepNext/>
        <w:keepLines/>
        <w:spacing w:before="0"/>
        <w:jc w:val="both"/>
        <w:rPr>
          <w:rFonts w:ascii="Arial" w:hAnsi="Arial"/>
        </w:rPr>
      </w:pPr>
    </w:p>
    <w:p w14:paraId="30635F61" w14:textId="77777777" w:rsidR="00640E94" w:rsidRDefault="00640E94" w:rsidP="006431ED">
      <w:pPr>
        <w:pStyle w:val="List"/>
        <w:numPr>
          <w:ilvl w:val="0"/>
          <w:numId w:val="28"/>
        </w:numPr>
        <w:spacing w:before="0"/>
        <w:jc w:val="both"/>
        <w:rPr>
          <w:rFonts w:ascii="Arial" w:hAnsi="Arial"/>
        </w:rPr>
      </w:pPr>
      <w:r>
        <w:rPr>
          <w:rFonts w:ascii="Arial" w:hAnsi="Arial"/>
        </w:rPr>
        <w:t>Discuss any trends which are likely to impact the Issuer including trends in the Issuer’s market(s) or political/regulatory trends.</w:t>
      </w:r>
    </w:p>
    <w:p w14:paraId="419B1667" w14:textId="16921751" w:rsidR="00FE069E" w:rsidRPr="00FE069E" w:rsidRDefault="00FE069E" w:rsidP="00CB4894">
      <w:pPr>
        <w:widowControl w:val="0"/>
        <w:overflowPunct w:val="0"/>
        <w:autoSpaceDE w:val="0"/>
        <w:autoSpaceDN w:val="0"/>
        <w:adjustRightInd w:val="0"/>
        <w:spacing w:before="120" w:line="212" w:lineRule="auto"/>
        <w:ind w:left="720"/>
        <w:jc w:val="both"/>
        <w:rPr>
          <w:rFonts w:ascii="Arial" w:hAnsi="Arial"/>
          <w:b/>
          <w:bCs/>
          <w:sz w:val="24"/>
          <w:lang w:val="en-GB"/>
        </w:rPr>
      </w:pPr>
      <w:r w:rsidRPr="0038418B">
        <w:rPr>
          <w:rFonts w:ascii="Arial" w:hAnsi="Arial"/>
          <w:b/>
          <w:bCs/>
          <w:sz w:val="24"/>
          <w:lang w:val="en-GB"/>
        </w:rPr>
        <w:t xml:space="preserve">The trends and risks which are likely to impact the Issuer are detailed in Item 17 Risk Factors of the Issuer’s Form 2A - Listing Statement dated </w:t>
      </w:r>
      <w:r w:rsidR="0038418B" w:rsidRPr="0038418B">
        <w:rPr>
          <w:rFonts w:ascii="Arial" w:hAnsi="Arial"/>
          <w:b/>
          <w:bCs/>
          <w:sz w:val="24"/>
          <w:lang w:val="en-GB"/>
        </w:rPr>
        <w:t>November 17</w:t>
      </w:r>
      <w:r w:rsidRPr="0038418B">
        <w:rPr>
          <w:rFonts w:ascii="Arial" w:hAnsi="Arial"/>
          <w:b/>
          <w:bCs/>
          <w:sz w:val="24"/>
          <w:lang w:val="en-GB"/>
        </w:rPr>
        <w:t>, 20</w:t>
      </w:r>
      <w:r w:rsidR="0038418B" w:rsidRPr="0038418B">
        <w:rPr>
          <w:rFonts w:ascii="Arial" w:hAnsi="Arial"/>
          <w:b/>
          <w:bCs/>
          <w:sz w:val="24"/>
          <w:lang w:val="en-GB"/>
        </w:rPr>
        <w:t>20</w:t>
      </w:r>
      <w:r w:rsidRPr="0038418B">
        <w:rPr>
          <w:rFonts w:ascii="Arial" w:hAnsi="Arial"/>
          <w:b/>
          <w:bCs/>
          <w:sz w:val="24"/>
          <w:lang w:val="en-GB"/>
        </w:rPr>
        <w:t>.</w:t>
      </w:r>
      <w:r w:rsidRPr="00FE069E">
        <w:rPr>
          <w:rFonts w:ascii="Arial" w:hAnsi="Arial"/>
          <w:b/>
          <w:bCs/>
          <w:sz w:val="24"/>
          <w:lang w:val="en-GB"/>
        </w:rPr>
        <w:t xml:space="preserve"> </w:t>
      </w:r>
    </w:p>
    <w:p w14:paraId="12A00760"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2047B788" w14:textId="77777777" w:rsidR="00640E94" w:rsidRDefault="00640E94">
      <w:pPr>
        <w:pStyle w:val="BodyText"/>
        <w:keepNext/>
        <w:rPr>
          <w:rFonts w:ascii="Arial" w:hAnsi="Arial"/>
        </w:rPr>
      </w:pPr>
      <w:r>
        <w:rPr>
          <w:rFonts w:ascii="Arial" w:hAnsi="Arial"/>
        </w:rPr>
        <w:t>The undersigned hereby certifies that:</w:t>
      </w:r>
    </w:p>
    <w:p w14:paraId="7A58A51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5C21E2D"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30C6E73"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EF62445"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03DA3387" w14:textId="735C811D"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8371CD" w:rsidRPr="00EB00C1">
        <w:rPr>
          <w:rFonts w:ascii="Arial" w:hAnsi="Arial"/>
          <w:b/>
          <w:bCs/>
          <w:u w:val="single"/>
        </w:rPr>
        <w:t>February 4</w:t>
      </w:r>
      <w:r w:rsidR="002A7DC8">
        <w:rPr>
          <w:rFonts w:ascii="Arial" w:hAnsi="Arial"/>
          <w:b/>
          <w:bCs/>
          <w:u w:val="single"/>
        </w:rPr>
        <w:t>, 202</w:t>
      </w:r>
      <w:r w:rsidR="00CC7CFF">
        <w:rPr>
          <w:rFonts w:ascii="Arial" w:hAnsi="Arial"/>
          <w:b/>
          <w:bCs/>
          <w:u w:val="single"/>
        </w:rPr>
        <w:t>1</w:t>
      </w:r>
    </w:p>
    <w:p w14:paraId="64F767F4" w14:textId="6735C152" w:rsidR="00640E94" w:rsidRDefault="00640E94">
      <w:pPr>
        <w:pStyle w:val="List"/>
        <w:tabs>
          <w:tab w:val="left" w:pos="9180"/>
        </w:tabs>
        <w:ind w:left="5760" w:hanging="5760"/>
        <w:rPr>
          <w:rFonts w:ascii="Arial" w:hAnsi="Arial"/>
        </w:rPr>
      </w:pPr>
      <w:r>
        <w:rPr>
          <w:rFonts w:ascii="Arial" w:hAnsi="Arial"/>
        </w:rPr>
        <w:tab/>
      </w:r>
      <w:r w:rsidR="0038418B">
        <w:rPr>
          <w:rFonts w:ascii="Arial" w:hAnsi="Arial"/>
          <w:b/>
          <w:bCs/>
          <w:u w:val="single"/>
        </w:rPr>
        <w:t>Marlis Yassin</w:t>
      </w:r>
      <w:r>
        <w:rPr>
          <w:rFonts w:ascii="Arial" w:hAnsi="Arial"/>
          <w:u w:val="single"/>
        </w:rPr>
        <w:tab/>
      </w:r>
      <w:r>
        <w:rPr>
          <w:rFonts w:ascii="Arial" w:hAnsi="Arial"/>
          <w:u w:val="single"/>
        </w:rPr>
        <w:br/>
      </w:r>
      <w:r>
        <w:rPr>
          <w:rFonts w:ascii="Arial" w:hAnsi="Arial"/>
        </w:rPr>
        <w:t>Name of Director or Senior Officer</w:t>
      </w:r>
    </w:p>
    <w:p w14:paraId="025BF866" w14:textId="5EA93820" w:rsidR="00640E94" w:rsidRDefault="00640E94">
      <w:pPr>
        <w:pStyle w:val="List"/>
        <w:tabs>
          <w:tab w:val="left" w:pos="9180"/>
          <w:tab w:val="left" w:pos="9360"/>
        </w:tabs>
        <w:ind w:left="5760" w:hanging="5760"/>
        <w:rPr>
          <w:rFonts w:ascii="Arial" w:hAnsi="Arial"/>
        </w:rPr>
      </w:pPr>
      <w:r>
        <w:rPr>
          <w:rFonts w:ascii="Arial" w:hAnsi="Arial"/>
        </w:rPr>
        <w:tab/>
      </w:r>
      <w:r w:rsidR="000B0A96" w:rsidRPr="000B0A96">
        <w:rPr>
          <w:rFonts w:ascii="Arial" w:hAnsi="Arial"/>
          <w:b/>
          <w:bCs/>
          <w:i/>
          <w:iCs/>
          <w:u w:val="single"/>
        </w:rPr>
        <w:t xml:space="preserve">/s/ </w:t>
      </w:r>
      <w:r w:rsidR="0038418B">
        <w:rPr>
          <w:rFonts w:ascii="Arial" w:hAnsi="Arial"/>
          <w:b/>
          <w:bCs/>
          <w:i/>
          <w:iCs/>
          <w:u w:val="single"/>
        </w:rPr>
        <w:t>Marlis Yassin</w:t>
      </w:r>
      <w:r>
        <w:rPr>
          <w:rFonts w:ascii="Arial" w:hAnsi="Arial"/>
          <w:u w:val="single"/>
        </w:rPr>
        <w:tab/>
      </w:r>
      <w:r>
        <w:rPr>
          <w:rFonts w:ascii="Arial" w:hAnsi="Arial"/>
        </w:rPr>
        <w:br/>
        <w:t>Signature</w:t>
      </w:r>
    </w:p>
    <w:p w14:paraId="1D552518" w14:textId="77777777" w:rsidR="000B0A96" w:rsidRDefault="000B0A96">
      <w:pPr>
        <w:pStyle w:val="List"/>
        <w:tabs>
          <w:tab w:val="left" w:pos="9180"/>
          <w:tab w:val="left" w:pos="9360"/>
        </w:tabs>
        <w:ind w:left="5760" w:hanging="5760"/>
        <w:rPr>
          <w:rFonts w:ascii="Arial" w:hAnsi="Arial"/>
        </w:rPr>
      </w:pPr>
    </w:p>
    <w:p w14:paraId="667CBA7F" w14:textId="06D400B1" w:rsidR="00640E94" w:rsidRDefault="000B0A96">
      <w:pPr>
        <w:pStyle w:val="BodyText"/>
        <w:tabs>
          <w:tab w:val="left" w:pos="9180"/>
        </w:tabs>
        <w:spacing w:before="0"/>
        <w:ind w:left="5760"/>
        <w:rPr>
          <w:rFonts w:ascii="Arial" w:hAnsi="Arial"/>
        </w:rPr>
      </w:pPr>
      <w:r w:rsidRPr="000B0A96">
        <w:rPr>
          <w:rFonts w:ascii="Arial" w:hAnsi="Arial"/>
          <w:b/>
          <w:bCs/>
          <w:u w:val="single"/>
        </w:rPr>
        <w:t>CFO</w:t>
      </w:r>
      <w:r w:rsidR="0038418B">
        <w:rPr>
          <w:rFonts w:ascii="Arial" w:hAnsi="Arial"/>
          <w:b/>
          <w:bCs/>
          <w:u w:val="single"/>
        </w:rPr>
        <w:t xml:space="preserve"> and Corporate Secretary</w:t>
      </w:r>
      <w:r w:rsidR="00640E94">
        <w:rPr>
          <w:rFonts w:ascii="Arial" w:hAnsi="Arial"/>
          <w:u w:val="single"/>
        </w:rPr>
        <w:tab/>
      </w:r>
      <w:r w:rsidR="00640E94">
        <w:rPr>
          <w:rFonts w:ascii="Arial" w:hAnsi="Arial"/>
        </w:rPr>
        <w:br/>
        <w:t>Official Capacity</w:t>
      </w:r>
      <w:bookmarkEnd w:id="4"/>
    </w:p>
    <w:p w14:paraId="5A0B947E"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76"/>
        <w:gridCol w:w="2522"/>
      </w:tblGrid>
      <w:tr w:rsidR="00640E94" w14:paraId="6511E397" w14:textId="77777777" w:rsidTr="000B0A96">
        <w:tc>
          <w:tcPr>
            <w:tcW w:w="4878" w:type="dxa"/>
            <w:tcBorders>
              <w:top w:val="single" w:sz="18" w:space="0" w:color="auto"/>
              <w:bottom w:val="nil"/>
              <w:right w:val="single" w:sz="18" w:space="0" w:color="auto"/>
            </w:tcBorders>
          </w:tcPr>
          <w:p w14:paraId="094C975E" w14:textId="77777777" w:rsidR="00640E94" w:rsidRDefault="00640E94">
            <w:pPr>
              <w:pStyle w:val="BodyText"/>
              <w:spacing w:before="0"/>
              <w:rPr>
                <w:rFonts w:ascii="Arial" w:hAnsi="Arial"/>
                <w:b/>
                <w:i/>
              </w:rPr>
            </w:pPr>
            <w:r>
              <w:rPr>
                <w:rFonts w:ascii="Arial" w:hAnsi="Arial"/>
                <w:b/>
                <w:i/>
              </w:rPr>
              <w:t>Issuer Details</w:t>
            </w:r>
          </w:p>
          <w:p w14:paraId="5A57B2B6" w14:textId="77777777" w:rsidR="00640E94" w:rsidRPr="000B0A96" w:rsidRDefault="00640E94" w:rsidP="000B0A96">
            <w:pPr>
              <w:pStyle w:val="NoSpacing"/>
              <w:rPr>
                <w:rFonts w:ascii="Arial" w:hAnsi="Arial"/>
                <w:sz w:val="24"/>
                <w:lang w:val="en-GB"/>
              </w:rPr>
            </w:pPr>
            <w:r w:rsidRPr="000B0A96">
              <w:rPr>
                <w:rFonts w:ascii="Arial" w:hAnsi="Arial"/>
                <w:sz w:val="24"/>
                <w:lang w:val="en-GB"/>
              </w:rPr>
              <w:t>Name of Issuer</w:t>
            </w:r>
          </w:p>
          <w:p w14:paraId="716FC77B" w14:textId="6E508A35" w:rsidR="00640E94" w:rsidRPr="000B0A96" w:rsidRDefault="0038418B" w:rsidP="000B0A96">
            <w:pPr>
              <w:pStyle w:val="NoSpacing"/>
              <w:rPr>
                <w:b/>
                <w:bCs/>
              </w:rPr>
            </w:pPr>
            <w:r>
              <w:rPr>
                <w:rFonts w:ascii="Arial" w:hAnsi="Arial"/>
                <w:b/>
                <w:bCs/>
                <w:sz w:val="24"/>
                <w:lang w:val="en-GB"/>
              </w:rPr>
              <w:t>Maitri Health Technologies Inc.</w:t>
            </w:r>
          </w:p>
        </w:tc>
        <w:tc>
          <w:tcPr>
            <w:tcW w:w="2176" w:type="dxa"/>
            <w:tcBorders>
              <w:top w:val="single" w:sz="18" w:space="0" w:color="auto"/>
              <w:left w:val="single" w:sz="18" w:space="0" w:color="auto"/>
              <w:bottom w:val="nil"/>
              <w:right w:val="single" w:sz="18" w:space="0" w:color="auto"/>
            </w:tcBorders>
          </w:tcPr>
          <w:p w14:paraId="6844B1F1" w14:textId="77777777"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2E6B58EC" w14:textId="758D4CEB" w:rsidR="000B0A96" w:rsidRPr="000B0A96" w:rsidRDefault="008371CD">
            <w:pPr>
              <w:pStyle w:val="BodyText"/>
              <w:spacing w:before="0"/>
              <w:rPr>
                <w:rFonts w:ascii="Arial" w:hAnsi="Arial"/>
                <w:b/>
                <w:bCs/>
              </w:rPr>
            </w:pPr>
            <w:r>
              <w:rPr>
                <w:rFonts w:ascii="Arial" w:hAnsi="Arial"/>
                <w:b/>
                <w:bCs/>
              </w:rPr>
              <w:t>January 2021</w:t>
            </w:r>
          </w:p>
        </w:tc>
        <w:tc>
          <w:tcPr>
            <w:tcW w:w="2522" w:type="dxa"/>
            <w:tcBorders>
              <w:top w:val="single" w:sz="18" w:space="0" w:color="auto"/>
              <w:left w:val="single" w:sz="18" w:space="0" w:color="auto"/>
              <w:bottom w:val="nil"/>
            </w:tcBorders>
          </w:tcPr>
          <w:p w14:paraId="673F1E90" w14:textId="77777777" w:rsidR="00640E94" w:rsidRDefault="00640E94">
            <w:pPr>
              <w:pStyle w:val="BodyText"/>
              <w:spacing w:before="0"/>
              <w:rPr>
                <w:rFonts w:ascii="Arial" w:hAnsi="Arial"/>
              </w:rPr>
            </w:pPr>
            <w:r>
              <w:rPr>
                <w:rFonts w:ascii="Arial" w:hAnsi="Arial"/>
              </w:rPr>
              <w:t>Date of Report</w:t>
            </w:r>
          </w:p>
          <w:p w14:paraId="7B84696E" w14:textId="77777777" w:rsidR="00640E94" w:rsidRDefault="00640E94">
            <w:pPr>
              <w:pStyle w:val="BodyText"/>
              <w:spacing w:before="0"/>
              <w:rPr>
                <w:rFonts w:ascii="Arial" w:hAnsi="Arial"/>
              </w:rPr>
            </w:pPr>
            <w:r>
              <w:rPr>
                <w:rFonts w:ascii="Arial" w:hAnsi="Arial"/>
              </w:rPr>
              <w:t>YY/MM/D</w:t>
            </w:r>
          </w:p>
          <w:p w14:paraId="21CD891D" w14:textId="7FFF6022" w:rsidR="000B0A96" w:rsidRPr="000B0A96" w:rsidRDefault="002A7DC8">
            <w:pPr>
              <w:pStyle w:val="BodyText"/>
              <w:spacing w:before="0"/>
              <w:rPr>
                <w:rFonts w:ascii="Arial" w:hAnsi="Arial"/>
                <w:b/>
                <w:bCs/>
              </w:rPr>
            </w:pPr>
            <w:r>
              <w:rPr>
                <w:rFonts w:ascii="Arial" w:hAnsi="Arial"/>
                <w:b/>
                <w:bCs/>
              </w:rPr>
              <w:t>2</w:t>
            </w:r>
            <w:r w:rsidR="00CC7CFF">
              <w:rPr>
                <w:rFonts w:ascii="Arial" w:hAnsi="Arial"/>
                <w:b/>
                <w:bCs/>
              </w:rPr>
              <w:t>1</w:t>
            </w:r>
            <w:r w:rsidR="000B0A96" w:rsidRPr="000B0A96">
              <w:rPr>
                <w:rFonts w:ascii="Arial" w:hAnsi="Arial"/>
                <w:b/>
                <w:bCs/>
              </w:rPr>
              <w:t>/</w:t>
            </w:r>
            <w:r w:rsidR="00CC7CFF">
              <w:rPr>
                <w:rFonts w:ascii="Arial" w:hAnsi="Arial"/>
                <w:b/>
                <w:bCs/>
              </w:rPr>
              <w:t>0</w:t>
            </w:r>
            <w:r w:rsidR="008371CD">
              <w:rPr>
                <w:rFonts w:ascii="Arial" w:hAnsi="Arial"/>
                <w:b/>
                <w:bCs/>
              </w:rPr>
              <w:t>2</w:t>
            </w:r>
            <w:r w:rsidR="000B0A96" w:rsidRPr="00EB00C1">
              <w:rPr>
                <w:rFonts w:ascii="Arial" w:hAnsi="Arial"/>
                <w:b/>
                <w:bCs/>
              </w:rPr>
              <w:t>/</w:t>
            </w:r>
            <w:r w:rsidR="00204186" w:rsidRPr="00EB00C1">
              <w:rPr>
                <w:rFonts w:ascii="Arial" w:hAnsi="Arial"/>
                <w:b/>
                <w:bCs/>
              </w:rPr>
              <w:t>0</w:t>
            </w:r>
            <w:r w:rsidR="008371CD" w:rsidRPr="00EB00C1">
              <w:rPr>
                <w:rFonts w:ascii="Arial" w:hAnsi="Arial"/>
                <w:b/>
                <w:bCs/>
              </w:rPr>
              <w:t>4</w:t>
            </w:r>
          </w:p>
        </w:tc>
      </w:tr>
      <w:tr w:rsidR="00640E94" w14:paraId="56375B05" w14:textId="77777777">
        <w:trPr>
          <w:cantSplit/>
        </w:trPr>
        <w:tc>
          <w:tcPr>
            <w:tcW w:w="9576" w:type="dxa"/>
            <w:gridSpan w:val="3"/>
            <w:tcBorders>
              <w:top w:val="single" w:sz="18" w:space="0" w:color="auto"/>
              <w:bottom w:val="single" w:sz="18" w:space="0" w:color="auto"/>
            </w:tcBorders>
          </w:tcPr>
          <w:p w14:paraId="7A5511B0" w14:textId="77777777" w:rsidR="00640E94" w:rsidRDefault="00640E94">
            <w:pPr>
              <w:pStyle w:val="BodyText"/>
              <w:spacing w:before="0"/>
              <w:rPr>
                <w:rFonts w:ascii="Arial" w:hAnsi="Arial"/>
              </w:rPr>
            </w:pPr>
            <w:r>
              <w:rPr>
                <w:rFonts w:ascii="Arial" w:hAnsi="Arial"/>
              </w:rPr>
              <w:t>Issuer Address</w:t>
            </w:r>
          </w:p>
          <w:p w14:paraId="2C94741E" w14:textId="10D2DF45" w:rsidR="00640E94" w:rsidRDefault="000B0A96" w:rsidP="000B0A96">
            <w:pPr>
              <w:pStyle w:val="BodyText"/>
              <w:spacing w:before="0"/>
              <w:rPr>
                <w:rFonts w:ascii="Arial" w:hAnsi="Arial"/>
              </w:rPr>
            </w:pPr>
            <w:r w:rsidRPr="000B0A96">
              <w:rPr>
                <w:rFonts w:ascii="Arial" w:hAnsi="Arial"/>
                <w:b/>
                <w:bCs/>
              </w:rPr>
              <w:t>#9</w:t>
            </w:r>
            <w:r w:rsidR="0005087B">
              <w:rPr>
                <w:rFonts w:ascii="Arial" w:hAnsi="Arial"/>
                <w:b/>
                <w:bCs/>
              </w:rPr>
              <w:t>07</w:t>
            </w:r>
            <w:r w:rsidRPr="000B0A96">
              <w:rPr>
                <w:rFonts w:ascii="Arial" w:hAnsi="Arial"/>
                <w:b/>
                <w:bCs/>
              </w:rPr>
              <w:t xml:space="preserve"> - 1030 West Georgia St.</w:t>
            </w:r>
          </w:p>
        </w:tc>
      </w:tr>
      <w:tr w:rsidR="00640E94" w14:paraId="659B9E22" w14:textId="77777777" w:rsidTr="000B0A96">
        <w:tc>
          <w:tcPr>
            <w:tcW w:w="4878" w:type="dxa"/>
            <w:tcBorders>
              <w:top w:val="single" w:sz="18" w:space="0" w:color="auto"/>
              <w:bottom w:val="single" w:sz="18" w:space="0" w:color="auto"/>
              <w:right w:val="single" w:sz="18" w:space="0" w:color="auto"/>
            </w:tcBorders>
          </w:tcPr>
          <w:p w14:paraId="24ABAA88" w14:textId="77777777" w:rsidR="00640E94" w:rsidRDefault="00640E94">
            <w:pPr>
              <w:pStyle w:val="BodyText"/>
              <w:spacing w:before="0"/>
              <w:rPr>
                <w:rFonts w:ascii="Arial" w:hAnsi="Arial"/>
              </w:rPr>
            </w:pPr>
            <w:r>
              <w:rPr>
                <w:rFonts w:ascii="Arial" w:hAnsi="Arial"/>
              </w:rPr>
              <w:t>City/Province/Postal Code</w:t>
            </w:r>
          </w:p>
          <w:p w14:paraId="68B9E378" w14:textId="77777777" w:rsidR="00640E94" w:rsidRPr="000B0A96" w:rsidRDefault="000B0A96">
            <w:pPr>
              <w:pStyle w:val="BodyText"/>
              <w:spacing w:before="0"/>
              <w:rPr>
                <w:rFonts w:ascii="Arial" w:hAnsi="Arial"/>
                <w:b/>
                <w:bCs/>
              </w:rPr>
            </w:pPr>
            <w:r w:rsidRPr="000B0A96">
              <w:rPr>
                <w:rFonts w:ascii="Arial" w:hAnsi="Arial"/>
                <w:b/>
                <w:bCs/>
              </w:rPr>
              <w:t>Vancouver, BC V6E 2Y3</w:t>
            </w:r>
          </w:p>
          <w:p w14:paraId="3E58580C" w14:textId="77777777" w:rsidR="00640E94" w:rsidRDefault="00640E94">
            <w:pPr>
              <w:pStyle w:val="BodyText"/>
              <w:spacing w:before="0"/>
              <w:rPr>
                <w:rFonts w:ascii="Arial" w:hAnsi="Arial"/>
              </w:rPr>
            </w:pPr>
          </w:p>
        </w:tc>
        <w:tc>
          <w:tcPr>
            <w:tcW w:w="2176" w:type="dxa"/>
            <w:tcBorders>
              <w:top w:val="single" w:sz="18" w:space="0" w:color="auto"/>
              <w:left w:val="single" w:sz="18" w:space="0" w:color="auto"/>
              <w:bottom w:val="single" w:sz="18" w:space="0" w:color="auto"/>
              <w:right w:val="single" w:sz="18" w:space="0" w:color="auto"/>
            </w:tcBorders>
          </w:tcPr>
          <w:p w14:paraId="5E369BF3" w14:textId="77777777" w:rsidR="00640E94" w:rsidRDefault="00640E94">
            <w:pPr>
              <w:pStyle w:val="BodyText"/>
              <w:spacing w:before="0"/>
              <w:rPr>
                <w:rFonts w:ascii="Arial" w:hAnsi="Arial"/>
              </w:rPr>
            </w:pPr>
            <w:r>
              <w:rPr>
                <w:rFonts w:ascii="Arial" w:hAnsi="Arial"/>
              </w:rPr>
              <w:t>Issuer Fax No.</w:t>
            </w:r>
          </w:p>
          <w:p w14:paraId="7009A014" w14:textId="77777777" w:rsidR="00640E94" w:rsidRPr="000B0A96" w:rsidRDefault="000B0A96">
            <w:pPr>
              <w:pStyle w:val="BodyText"/>
              <w:spacing w:before="0"/>
              <w:rPr>
                <w:rFonts w:ascii="Arial" w:hAnsi="Arial"/>
                <w:b/>
                <w:bCs/>
              </w:rPr>
            </w:pPr>
            <w:r w:rsidRPr="000B0A96">
              <w:rPr>
                <w:rFonts w:ascii="Arial" w:hAnsi="Arial"/>
                <w:b/>
                <w:bCs/>
              </w:rPr>
              <w:t>(604) 662-7900</w:t>
            </w:r>
          </w:p>
        </w:tc>
        <w:tc>
          <w:tcPr>
            <w:tcW w:w="2522" w:type="dxa"/>
            <w:tcBorders>
              <w:top w:val="single" w:sz="18" w:space="0" w:color="auto"/>
              <w:left w:val="single" w:sz="18" w:space="0" w:color="auto"/>
              <w:bottom w:val="single" w:sz="18" w:space="0" w:color="auto"/>
            </w:tcBorders>
          </w:tcPr>
          <w:p w14:paraId="3C4F0133" w14:textId="77777777" w:rsidR="00640E94" w:rsidRDefault="00640E94">
            <w:pPr>
              <w:pStyle w:val="BodyText"/>
              <w:spacing w:before="0"/>
              <w:rPr>
                <w:rFonts w:ascii="Arial" w:hAnsi="Arial"/>
              </w:rPr>
            </w:pPr>
            <w:r>
              <w:rPr>
                <w:rFonts w:ascii="Arial" w:hAnsi="Arial"/>
              </w:rPr>
              <w:t>Issuer Telephone No.</w:t>
            </w:r>
          </w:p>
          <w:p w14:paraId="3DEDC497" w14:textId="07F619C6" w:rsidR="00640E94" w:rsidRDefault="000B0A96">
            <w:pPr>
              <w:pStyle w:val="BodyText"/>
              <w:spacing w:before="0"/>
              <w:rPr>
                <w:rFonts w:ascii="Arial" w:hAnsi="Arial"/>
              </w:rPr>
            </w:pPr>
            <w:r w:rsidRPr="0038418B">
              <w:rPr>
                <w:rFonts w:ascii="Arial" w:hAnsi="Arial"/>
                <w:b/>
                <w:bCs/>
              </w:rPr>
              <w:t xml:space="preserve">(604) </w:t>
            </w:r>
            <w:r w:rsidR="00BA6D16" w:rsidRPr="0038418B">
              <w:rPr>
                <w:rFonts w:ascii="Arial" w:hAnsi="Arial"/>
                <w:b/>
                <w:bCs/>
              </w:rPr>
              <w:t>288-</w:t>
            </w:r>
            <w:r w:rsidR="0005087B">
              <w:rPr>
                <w:rFonts w:ascii="Arial" w:hAnsi="Arial"/>
                <w:b/>
                <w:bCs/>
              </w:rPr>
              <w:t>4431</w:t>
            </w:r>
          </w:p>
        </w:tc>
      </w:tr>
      <w:tr w:rsidR="00640E94" w14:paraId="78A21187" w14:textId="77777777" w:rsidTr="000B0A96">
        <w:tc>
          <w:tcPr>
            <w:tcW w:w="4878" w:type="dxa"/>
            <w:tcBorders>
              <w:top w:val="single" w:sz="18" w:space="0" w:color="auto"/>
              <w:bottom w:val="single" w:sz="18" w:space="0" w:color="auto"/>
              <w:right w:val="single" w:sz="18" w:space="0" w:color="auto"/>
            </w:tcBorders>
          </w:tcPr>
          <w:p w14:paraId="1E0E70EB" w14:textId="77777777" w:rsidR="00640E94" w:rsidRDefault="00640E94">
            <w:pPr>
              <w:pStyle w:val="BodyText"/>
              <w:spacing w:before="0"/>
              <w:rPr>
                <w:rFonts w:ascii="Arial" w:hAnsi="Arial"/>
              </w:rPr>
            </w:pPr>
            <w:r>
              <w:rPr>
                <w:rFonts w:ascii="Arial" w:hAnsi="Arial"/>
              </w:rPr>
              <w:t>Contact Name</w:t>
            </w:r>
          </w:p>
          <w:p w14:paraId="2B0EB6CC" w14:textId="428C32F0" w:rsidR="00640E94" w:rsidRDefault="0038418B">
            <w:pPr>
              <w:pStyle w:val="BodyText"/>
              <w:spacing w:before="0"/>
              <w:rPr>
                <w:rFonts w:ascii="Arial" w:hAnsi="Arial"/>
              </w:rPr>
            </w:pPr>
            <w:r>
              <w:rPr>
                <w:rFonts w:ascii="Arial" w:hAnsi="Arial"/>
                <w:b/>
                <w:bCs/>
              </w:rPr>
              <w:t>Marlis Yassin</w:t>
            </w:r>
          </w:p>
          <w:p w14:paraId="6E877843" w14:textId="77777777" w:rsidR="00640E94" w:rsidRDefault="00640E94">
            <w:pPr>
              <w:pStyle w:val="BodyText"/>
              <w:spacing w:before="0"/>
              <w:rPr>
                <w:rFonts w:ascii="Arial" w:hAnsi="Arial"/>
              </w:rPr>
            </w:pPr>
          </w:p>
        </w:tc>
        <w:tc>
          <w:tcPr>
            <w:tcW w:w="2176" w:type="dxa"/>
            <w:tcBorders>
              <w:top w:val="single" w:sz="18" w:space="0" w:color="auto"/>
              <w:left w:val="single" w:sz="18" w:space="0" w:color="auto"/>
              <w:bottom w:val="single" w:sz="18" w:space="0" w:color="auto"/>
              <w:right w:val="single" w:sz="18" w:space="0" w:color="auto"/>
            </w:tcBorders>
          </w:tcPr>
          <w:p w14:paraId="5E1D9F78" w14:textId="77777777" w:rsidR="00640E94" w:rsidRDefault="00640E94">
            <w:pPr>
              <w:pStyle w:val="BodyText"/>
              <w:spacing w:before="0"/>
              <w:rPr>
                <w:rFonts w:ascii="Arial" w:hAnsi="Arial"/>
              </w:rPr>
            </w:pPr>
            <w:r>
              <w:rPr>
                <w:rFonts w:ascii="Arial" w:hAnsi="Arial"/>
              </w:rPr>
              <w:t>Contact Position</w:t>
            </w:r>
          </w:p>
          <w:p w14:paraId="317BA59F" w14:textId="34D34ECB" w:rsidR="000B0A96" w:rsidRDefault="00BA6D16">
            <w:pPr>
              <w:pStyle w:val="BodyText"/>
              <w:spacing w:before="0"/>
              <w:rPr>
                <w:rFonts w:ascii="Arial" w:hAnsi="Arial"/>
              </w:rPr>
            </w:pPr>
            <w:r>
              <w:rPr>
                <w:rFonts w:ascii="Arial" w:hAnsi="Arial"/>
                <w:b/>
                <w:bCs/>
              </w:rPr>
              <w:t>CFO</w:t>
            </w:r>
            <w:r w:rsidR="0038418B">
              <w:rPr>
                <w:rFonts w:ascii="Arial" w:hAnsi="Arial"/>
                <w:b/>
                <w:bCs/>
              </w:rPr>
              <w:t xml:space="preserve"> and Corporate Secretary</w:t>
            </w:r>
          </w:p>
        </w:tc>
        <w:tc>
          <w:tcPr>
            <w:tcW w:w="2522" w:type="dxa"/>
            <w:tcBorders>
              <w:top w:val="single" w:sz="18" w:space="0" w:color="auto"/>
              <w:left w:val="single" w:sz="18" w:space="0" w:color="auto"/>
              <w:bottom w:val="single" w:sz="18" w:space="0" w:color="auto"/>
            </w:tcBorders>
          </w:tcPr>
          <w:p w14:paraId="6F8D953B" w14:textId="77777777" w:rsidR="00640E94" w:rsidRDefault="00640E94">
            <w:pPr>
              <w:pStyle w:val="BodyText"/>
              <w:spacing w:before="0"/>
              <w:rPr>
                <w:rFonts w:ascii="Arial" w:hAnsi="Arial"/>
              </w:rPr>
            </w:pPr>
            <w:r>
              <w:rPr>
                <w:rFonts w:ascii="Arial" w:hAnsi="Arial"/>
              </w:rPr>
              <w:t>Contact Telephone No.</w:t>
            </w:r>
          </w:p>
          <w:p w14:paraId="25A2FBC9" w14:textId="52CBC9A4" w:rsidR="000B0A96" w:rsidRDefault="0005087B">
            <w:pPr>
              <w:pStyle w:val="BodyText"/>
              <w:spacing w:before="0"/>
              <w:rPr>
                <w:rFonts w:ascii="Arial" w:hAnsi="Arial"/>
              </w:rPr>
            </w:pPr>
            <w:r w:rsidRPr="0038418B">
              <w:rPr>
                <w:rFonts w:ascii="Arial" w:hAnsi="Arial"/>
                <w:b/>
                <w:bCs/>
              </w:rPr>
              <w:t>(604) 288-</w:t>
            </w:r>
            <w:r>
              <w:rPr>
                <w:rFonts w:ascii="Arial" w:hAnsi="Arial"/>
                <w:b/>
                <w:bCs/>
              </w:rPr>
              <w:t>4431</w:t>
            </w:r>
          </w:p>
        </w:tc>
      </w:tr>
      <w:tr w:rsidR="00640E94" w14:paraId="3B87D352" w14:textId="77777777">
        <w:trPr>
          <w:cantSplit/>
        </w:trPr>
        <w:tc>
          <w:tcPr>
            <w:tcW w:w="4878" w:type="dxa"/>
            <w:tcBorders>
              <w:top w:val="single" w:sz="18" w:space="0" w:color="auto"/>
              <w:bottom w:val="single" w:sz="18" w:space="0" w:color="auto"/>
              <w:right w:val="single" w:sz="18" w:space="0" w:color="auto"/>
            </w:tcBorders>
          </w:tcPr>
          <w:p w14:paraId="7C875B21" w14:textId="77777777" w:rsidR="00640E94" w:rsidRDefault="00640E94">
            <w:pPr>
              <w:pStyle w:val="BodyText"/>
              <w:spacing w:before="0"/>
              <w:rPr>
                <w:rFonts w:ascii="Arial" w:hAnsi="Arial"/>
              </w:rPr>
            </w:pPr>
            <w:r>
              <w:rPr>
                <w:rFonts w:ascii="Arial" w:hAnsi="Arial"/>
              </w:rPr>
              <w:t>Contact Email Address</w:t>
            </w:r>
          </w:p>
          <w:p w14:paraId="6FC00130" w14:textId="2977C223" w:rsidR="00640E94" w:rsidRDefault="0038418B" w:rsidP="000B0A96">
            <w:pPr>
              <w:pStyle w:val="BodyText"/>
              <w:spacing w:before="0"/>
              <w:rPr>
                <w:rFonts w:ascii="Arial" w:hAnsi="Arial"/>
              </w:rPr>
            </w:pPr>
            <w:r>
              <w:rPr>
                <w:rFonts w:ascii="Arial" w:hAnsi="Arial"/>
                <w:b/>
                <w:bCs/>
              </w:rPr>
              <w:t>m</w:t>
            </w:r>
            <w:r w:rsidR="0005087B">
              <w:rPr>
                <w:rFonts w:ascii="Arial" w:hAnsi="Arial"/>
                <w:b/>
                <w:bCs/>
              </w:rPr>
              <w:t>arlis</w:t>
            </w:r>
            <w:r w:rsidR="000B0A96" w:rsidRPr="000B0A96">
              <w:rPr>
                <w:rFonts w:ascii="Arial" w:hAnsi="Arial"/>
                <w:b/>
                <w:bCs/>
              </w:rPr>
              <w:t>@</w:t>
            </w:r>
            <w:r w:rsidR="0005087B">
              <w:rPr>
                <w:rFonts w:ascii="Arial" w:hAnsi="Arial"/>
                <w:b/>
                <w:bCs/>
              </w:rPr>
              <w:t>maitrihealth</w:t>
            </w:r>
            <w:r w:rsidR="000B0A96" w:rsidRPr="000B0A96">
              <w:rPr>
                <w:rFonts w:ascii="Arial" w:hAnsi="Arial"/>
                <w:b/>
                <w:bCs/>
              </w:rPr>
              <w:t>.c</w:t>
            </w:r>
            <w:r w:rsidR="0005087B">
              <w:rPr>
                <w:rFonts w:ascii="Arial" w:hAnsi="Arial"/>
                <w:b/>
                <w:bCs/>
              </w:rPr>
              <w:t>a</w:t>
            </w:r>
          </w:p>
        </w:tc>
        <w:tc>
          <w:tcPr>
            <w:tcW w:w="4698" w:type="dxa"/>
            <w:gridSpan w:val="2"/>
            <w:tcBorders>
              <w:top w:val="single" w:sz="18" w:space="0" w:color="auto"/>
              <w:left w:val="single" w:sz="18" w:space="0" w:color="auto"/>
              <w:bottom w:val="single" w:sz="18" w:space="0" w:color="auto"/>
            </w:tcBorders>
          </w:tcPr>
          <w:p w14:paraId="33FA868C" w14:textId="77777777" w:rsidR="00640E94" w:rsidRDefault="00640E94">
            <w:pPr>
              <w:pStyle w:val="BodyText"/>
              <w:spacing w:before="0"/>
              <w:rPr>
                <w:rFonts w:ascii="Arial" w:hAnsi="Arial"/>
              </w:rPr>
            </w:pPr>
            <w:r>
              <w:rPr>
                <w:rFonts w:ascii="Arial" w:hAnsi="Arial"/>
              </w:rPr>
              <w:t>Web Site Address</w:t>
            </w:r>
          </w:p>
          <w:p w14:paraId="2D08894B" w14:textId="55483C1D" w:rsidR="00640E94" w:rsidRPr="006D52B8" w:rsidRDefault="006D52B8">
            <w:pPr>
              <w:pStyle w:val="BodyText"/>
              <w:spacing w:before="0"/>
              <w:rPr>
                <w:rFonts w:ascii="Arial" w:hAnsi="Arial"/>
                <w:b/>
                <w:bCs/>
              </w:rPr>
            </w:pPr>
            <w:r w:rsidRPr="006D52B8">
              <w:rPr>
                <w:rFonts w:ascii="Arial" w:hAnsi="Arial"/>
                <w:b/>
                <w:bCs/>
              </w:rPr>
              <w:t>N/A</w:t>
            </w:r>
          </w:p>
        </w:tc>
      </w:tr>
    </w:tbl>
    <w:p w14:paraId="64C2B8CB"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F0182" w14:textId="77777777" w:rsidR="0093101E" w:rsidRDefault="0093101E">
      <w:r>
        <w:separator/>
      </w:r>
    </w:p>
  </w:endnote>
  <w:endnote w:type="continuationSeparator" w:id="0">
    <w:p w14:paraId="4D590BDF" w14:textId="77777777" w:rsidR="0093101E" w:rsidRDefault="0093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7553B" w14:textId="77777777" w:rsidR="00640E94" w:rsidRDefault="00640E94">
    <w:pPr>
      <w:pStyle w:val="Footer"/>
      <w:tabs>
        <w:tab w:val="clear" w:pos="4320"/>
        <w:tab w:val="clear" w:pos="8640"/>
        <w:tab w:val="center" w:pos="4680"/>
        <w:tab w:val="right" w:pos="9360"/>
      </w:tabs>
      <w:rPr>
        <w:b/>
      </w:rPr>
    </w:pPr>
  </w:p>
  <w:p w14:paraId="580D821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F95F26D" wp14:editId="2682047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B6C9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1944750A" w14:textId="76D52797" w:rsidR="00640E94" w:rsidRPr="006D1A06" w:rsidRDefault="00F70F0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2021</w:t>
    </w:r>
  </w:p>
  <w:p w14:paraId="724ABB7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D2C24" w14:textId="77777777" w:rsidR="00640E94" w:rsidRDefault="00640E94">
    <w:pPr>
      <w:pStyle w:val="Footer"/>
      <w:tabs>
        <w:tab w:val="clear" w:pos="4320"/>
        <w:tab w:val="clear" w:pos="8640"/>
        <w:tab w:val="center" w:pos="4680"/>
        <w:tab w:val="right" w:pos="9360"/>
      </w:tabs>
      <w:rPr>
        <w:b/>
      </w:rPr>
    </w:pPr>
  </w:p>
  <w:p w14:paraId="74A3540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4F1D392" wp14:editId="2C4E646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E6787"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8DB0FB8"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6F6DFD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07763" w14:textId="77777777" w:rsidR="0093101E" w:rsidRDefault="0093101E">
      <w:r>
        <w:separator/>
      </w:r>
    </w:p>
  </w:footnote>
  <w:footnote w:type="continuationSeparator" w:id="0">
    <w:p w14:paraId="38A47638" w14:textId="77777777" w:rsidR="0093101E" w:rsidRDefault="00931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17B7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26A0727"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9E1D6"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4F070880"/>
    <w:multiLevelType w:val="hybridMultilevel"/>
    <w:tmpl w:val="70608F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846101A"/>
    <w:multiLevelType w:val="hybridMultilevel"/>
    <w:tmpl w:val="70945B16"/>
    <w:lvl w:ilvl="0" w:tplc="E220A156">
      <w:start w:val="1"/>
      <w:numFmt w:val="decimal"/>
      <w:lvlText w:val="(%1)"/>
      <w:lvlJc w:val="left"/>
      <w:pPr>
        <w:ind w:left="1080" w:hanging="360"/>
      </w:pPr>
      <w:rPr>
        <w:rFonts w:hint="default"/>
        <w:vertAlign w:val="superscrip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5"/>
  </w:num>
  <w:num w:numId="4">
    <w:abstractNumId w:val="12"/>
  </w:num>
  <w:num w:numId="5">
    <w:abstractNumId w:val="3"/>
  </w:num>
  <w:num w:numId="6">
    <w:abstractNumId w:val="23"/>
  </w:num>
  <w:num w:numId="7">
    <w:abstractNumId w:val="8"/>
  </w:num>
  <w:num w:numId="8">
    <w:abstractNumId w:val="26"/>
  </w:num>
  <w:num w:numId="9">
    <w:abstractNumId w:val="20"/>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9"/>
  </w:num>
  <w:num w:numId="25">
    <w:abstractNumId w:val="4"/>
  </w:num>
  <w:num w:numId="26">
    <w:abstractNumId w:val="27"/>
  </w:num>
  <w:num w:numId="27">
    <w:abstractNumId w:val="29"/>
  </w:num>
  <w:num w:numId="28">
    <w:abstractNumId w:val="5"/>
  </w:num>
  <w:num w:numId="29">
    <w:abstractNumId w:val="2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6D29"/>
    <w:rsid w:val="0005087B"/>
    <w:rsid w:val="00066A30"/>
    <w:rsid w:val="00067FC5"/>
    <w:rsid w:val="00095CD6"/>
    <w:rsid w:val="000A1AB1"/>
    <w:rsid w:val="000B0A96"/>
    <w:rsid w:val="000B5E51"/>
    <w:rsid w:val="001B366C"/>
    <w:rsid w:val="001E5D6E"/>
    <w:rsid w:val="00202566"/>
    <w:rsid w:val="00204186"/>
    <w:rsid w:val="00222B38"/>
    <w:rsid w:val="00244616"/>
    <w:rsid w:val="002A7DC8"/>
    <w:rsid w:val="002C281E"/>
    <w:rsid w:val="002C2C52"/>
    <w:rsid w:val="002F00EB"/>
    <w:rsid w:val="0032663C"/>
    <w:rsid w:val="003669A9"/>
    <w:rsid w:val="00371A64"/>
    <w:rsid w:val="0038418B"/>
    <w:rsid w:val="00387FA8"/>
    <w:rsid w:val="003C20A3"/>
    <w:rsid w:val="003C2E2C"/>
    <w:rsid w:val="003F0E52"/>
    <w:rsid w:val="00475BA4"/>
    <w:rsid w:val="004B268F"/>
    <w:rsid w:val="00504824"/>
    <w:rsid w:val="005453C8"/>
    <w:rsid w:val="005618EC"/>
    <w:rsid w:val="00582770"/>
    <w:rsid w:val="005C0BCE"/>
    <w:rsid w:val="005C1CC6"/>
    <w:rsid w:val="005F2634"/>
    <w:rsid w:val="005F6D8F"/>
    <w:rsid w:val="00620E7F"/>
    <w:rsid w:val="00633ED3"/>
    <w:rsid w:val="00635E9A"/>
    <w:rsid w:val="00640E94"/>
    <w:rsid w:val="006431ED"/>
    <w:rsid w:val="00681768"/>
    <w:rsid w:val="006D1A06"/>
    <w:rsid w:val="006D52B8"/>
    <w:rsid w:val="007771C7"/>
    <w:rsid w:val="008371CD"/>
    <w:rsid w:val="008B7E92"/>
    <w:rsid w:val="008F17B4"/>
    <w:rsid w:val="009079F7"/>
    <w:rsid w:val="00922A46"/>
    <w:rsid w:val="0093101E"/>
    <w:rsid w:val="00941BD0"/>
    <w:rsid w:val="0095071E"/>
    <w:rsid w:val="009C178C"/>
    <w:rsid w:val="00A47914"/>
    <w:rsid w:val="00A92666"/>
    <w:rsid w:val="00AD26D5"/>
    <w:rsid w:val="00AE1124"/>
    <w:rsid w:val="00B16303"/>
    <w:rsid w:val="00B712C7"/>
    <w:rsid w:val="00BA6D16"/>
    <w:rsid w:val="00C27A18"/>
    <w:rsid w:val="00C4340D"/>
    <w:rsid w:val="00C6383E"/>
    <w:rsid w:val="00CB4894"/>
    <w:rsid w:val="00CC7CFF"/>
    <w:rsid w:val="00D14AE5"/>
    <w:rsid w:val="00D27DE0"/>
    <w:rsid w:val="00D344FB"/>
    <w:rsid w:val="00D661E6"/>
    <w:rsid w:val="00DB028F"/>
    <w:rsid w:val="00DB2332"/>
    <w:rsid w:val="00DB3F6A"/>
    <w:rsid w:val="00E351C1"/>
    <w:rsid w:val="00E36141"/>
    <w:rsid w:val="00E4151E"/>
    <w:rsid w:val="00E50235"/>
    <w:rsid w:val="00E83E58"/>
    <w:rsid w:val="00E87302"/>
    <w:rsid w:val="00E97691"/>
    <w:rsid w:val="00EB00C1"/>
    <w:rsid w:val="00EB0EC8"/>
    <w:rsid w:val="00EB43C9"/>
    <w:rsid w:val="00EC6E21"/>
    <w:rsid w:val="00F371CC"/>
    <w:rsid w:val="00F70F01"/>
    <w:rsid w:val="00F744FB"/>
    <w:rsid w:val="00F8739C"/>
    <w:rsid w:val="00FE069E"/>
    <w:rsid w:val="00FE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DB93D2"/>
  <w15:docId w15:val="{BEBC6111-9ADC-41DC-B584-C71959B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FE069E"/>
    <w:pPr>
      <w:ind w:left="720"/>
      <w:contextualSpacing/>
    </w:pPr>
  </w:style>
  <w:style w:type="paragraph" w:styleId="NoSpacing">
    <w:name w:val="No Spacing"/>
    <w:uiPriority w:val="1"/>
    <w:qFormat/>
    <w:rsid w:val="000B0A96"/>
  </w:style>
  <w:style w:type="character" w:styleId="CommentReference">
    <w:name w:val="annotation reference"/>
    <w:basedOn w:val="DefaultParagraphFont"/>
    <w:uiPriority w:val="99"/>
    <w:semiHidden/>
    <w:unhideWhenUsed/>
    <w:rsid w:val="00D344FB"/>
    <w:rPr>
      <w:sz w:val="16"/>
      <w:szCs w:val="16"/>
    </w:rPr>
  </w:style>
  <w:style w:type="paragraph" w:styleId="CommentText">
    <w:name w:val="annotation text"/>
    <w:basedOn w:val="Normal"/>
    <w:link w:val="CommentTextChar"/>
    <w:uiPriority w:val="99"/>
    <w:semiHidden/>
    <w:unhideWhenUsed/>
    <w:rsid w:val="00D344FB"/>
  </w:style>
  <w:style w:type="character" w:customStyle="1" w:styleId="CommentTextChar">
    <w:name w:val="Comment Text Char"/>
    <w:basedOn w:val="DefaultParagraphFont"/>
    <w:link w:val="CommentText"/>
    <w:uiPriority w:val="99"/>
    <w:semiHidden/>
    <w:rsid w:val="00D344FB"/>
  </w:style>
  <w:style w:type="paragraph" w:styleId="CommentSubject">
    <w:name w:val="annotation subject"/>
    <w:basedOn w:val="CommentText"/>
    <w:next w:val="CommentText"/>
    <w:link w:val="CommentSubjectChar"/>
    <w:uiPriority w:val="99"/>
    <w:semiHidden/>
    <w:unhideWhenUsed/>
    <w:rsid w:val="00D344FB"/>
    <w:rPr>
      <w:b/>
      <w:bCs/>
    </w:rPr>
  </w:style>
  <w:style w:type="character" w:customStyle="1" w:styleId="CommentSubjectChar">
    <w:name w:val="Comment Subject Char"/>
    <w:basedOn w:val="CommentTextChar"/>
    <w:link w:val="CommentSubject"/>
    <w:uiPriority w:val="99"/>
    <w:semiHidden/>
    <w:rsid w:val="00D344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5</Pages>
  <Words>1158</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Marlis Yassin</cp:lastModifiedBy>
  <cp:revision>20</cp:revision>
  <cp:lastPrinted>2004-05-10T18:28:00Z</cp:lastPrinted>
  <dcterms:created xsi:type="dcterms:W3CDTF">2020-11-06T00:12:00Z</dcterms:created>
  <dcterms:modified xsi:type="dcterms:W3CDTF">2021-02-04T06:49:00Z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