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Delic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038386F0"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A3206A">
        <w:rPr>
          <w:rFonts w:ascii="Arial" w:eastAsia="Arial" w:hAnsi="Arial" w:cs="Arial"/>
          <w:color w:val="000000"/>
          <w:sz w:val="24"/>
          <w:szCs w:val="24"/>
          <w:u w:val="single"/>
        </w:rPr>
        <w:t>38,424,337</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007F43DF"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A3206A">
        <w:rPr>
          <w:rFonts w:ascii="Arial" w:eastAsia="Arial" w:hAnsi="Arial" w:cs="Arial"/>
          <w:color w:val="000000"/>
          <w:sz w:val="24"/>
          <w:szCs w:val="24"/>
          <w:u w:val="single"/>
        </w:rPr>
        <w:t>May</w:t>
      </w:r>
      <w:r w:rsidR="00B41065">
        <w:rPr>
          <w:rFonts w:ascii="Arial" w:eastAsia="Arial" w:hAnsi="Arial" w:cs="Arial"/>
          <w:color w:val="000000"/>
          <w:sz w:val="24"/>
          <w:szCs w:val="24"/>
          <w:u w:val="single"/>
        </w:rPr>
        <w:t xml:space="preserve"> </w:t>
      </w:r>
      <w:r w:rsidR="00A16987">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72221633" w14:textId="38A3A290" w:rsidR="00CB61E8" w:rsidRPr="007E0749" w:rsidRDefault="007E0749" w:rsidP="00CB61E8">
      <w:pPr>
        <w:pStyle w:val="ListParagraph"/>
        <w:pBdr>
          <w:top w:val="nil"/>
          <w:left w:val="nil"/>
          <w:bottom w:val="nil"/>
          <w:right w:val="nil"/>
          <w:between w:val="nil"/>
        </w:pBdr>
        <w:spacing w:before="240"/>
        <w:jc w:val="both"/>
        <w:rPr>
          <w:rFonts w:ascii="Arial" w:hAnsi="Arial" w:cs="Arial"/>
          <w:b/>
          <w:bCs/>
          <w:sz w:val="24"/>
          <w:szCs w:val="24"/>
        </w:rPr>
      </w:pPr>
      <w:r w:rsidRPr="007E0749">
        <w:rPr>
          <w:rFonts w:ascii="Arial" w:hAnsi="Arial" w:cs="Arial"/>
          <w:b/>
          <w:bCs/>
          <w:sz w:val="24"/>
          <w:szCs w:val="24"/>
        </w:rPr>
        <w:t>Delic Holdings Inc. is an umbrella media platform focused on providing information on psychedelics and related matters. Delic’s product offerings include a blog, podcast, e-commerce store and periodic events.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spending for each of Delic's segments:</w:t>
      </w:r>
      <w:r w:rsidRPr="008005B9">
        <w:rPr>
          <w:rFonts w:ascii="Arial" w:hAnsi="Arial" w:cs="Arial"/>
          <w:b/>
          <w:bCs/>
          <w:sz w:val="24"/>
          <w:szCs w:val="24"/>
        </w:rPr>
        <w:t xml:space="preserve"> Although The Delic, Meet Delic, Reality Sandwich and Delic Radio each have their own 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variety of novelty clothing items, such as t-shirts, bags and collectible 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09CF741E"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A3206A">
        <w:rPr>
          <w:rFonts w:ascii="Arial" w:hAnsi="Arial" w:cs="Arial"/>
          <w:b/>
          <w:bCs/>
        </w:rPr>
        <w:t>April</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65695CC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77E0B54" w:rsidR="004979E1" w:rsidRPr="007D106D" w:rsidRDefault="001A1FDA"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changes to business relationships during </w:t>
      </w:r>
      <w:r w:rsidR="00A3206A">
        <w:rPr>
          <w:rFonts w:ascii="Arial" w:eastAsia="Arial" w:hAnsi="Arial" w:cs="Arial"/>
          <w:b/>
          <w:color w:val="000000"/>
          <w:sz w:val="24"/>
          <w:szCs w:val="24"/>
        </w:rPr>
        <w:t>April</w:t>
      </w:r>
      <w:r>
        <w:rPr>
          <w:rFonts w:ascii="Arial" w:eastAsia="Arial" w:hAnsi="Arial" w:cs="Arial"/>
          <w:b/>
          <w:color w:val="000000"/>
          <w:sz w:val="24"/>
          <w:szCs w:val="24"/>
        </w:rPr>
        <w:t xml:space="preserve">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1DC6167A"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58A049DF" w14:textId="02435E2D" w:rsidR="00567B94" w:rsidRPr="008A510F" w:rsidRDefault="00B06255" w:rsidP="00567B94">
      <w:pPr>
        <w:pBdr>
          <w:top w:val="nil"/>
          <w:left w:val="nil"/>
          <w:bottom w:val="nil"/>
          <w:right w:val="nil"/>
          <w:between w:val="nil"/>
        </w:pBdr>
        <w:spacing w:before="240"/>
        <w:ind w:left="720"/>
        <w:jc w:val="both"/>
        <w:rPr>
          <w:rFonts w:ascii="Arial" w:hAnsi="Arial" w:cs="Arial"/>
          <w:b/>
          <w:sz w:val="24"/>
          <w:szCs w:val="24"/>
        </w:rPr>
      </w:pPr>
      <w:r>
        <w:rPr>
          <w:rFonts w:ascii="Arial" w:hAnsi="Arial" w:cs="Arial"/>
          <w:b/>
          <w:sz w:val="24"/>
          <w:szCs w:val="24"/>
        </w:rPr>
        <w:t>No acquisitions or disposal of assets during April 2021.</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18CCC944"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78FB14EA"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Pr="0091551A"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7479FA65" w:rsidR="000B69D5" w:rsidRPr="0011405B" w:rsidRDefault="00F55F5D"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material changes to personnel during April 2021.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62C47AA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251CAA59"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778F8C9D"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A3206A">
        <w:rPr>
          <w:rFonts w:ascii="Arial" w:hAnsi="Arial" w:cs="Arial"/>
          <w:b/>
          <w:color w:val="000000"/>
          <w:sz w:val="24"/>
          <w:szCs w:val="24"/>
        </w:rPr>
        <w:t>April</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579FF8AA" w:rsidR="008F2AF2" w:rsidRDefault="00F55F5D">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470641F2"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FF577EB"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6143301"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02225CD2"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4ACEFF3B"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981FCE0"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26A59641"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2FDADF54"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40B706CC" w:rsidR="004979E1" w:rsidRDefault="00F85C16"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w:t>
      </w:r>
      <w:r w:rsidR="00B34D64">
        <w:rPr>
          <w:rFonts w:ascii="Arial" w:eastAsia="Arial" w:hAnsi="Arial" w:cs="Arial"/>
          <w:b/>
          <w:color w:val="000000"/>
          <w:sz w:val="24"/>
          <w:szCs w:val="24"/>
        </w:rPr>
        <w:t xml:space="preserve">other </w:t>
      </w:r>
      <w:r>
        <w:rPr>
          <w:rFonts w:ascii="Arial" w:eastAsia="Arial" w:hAnsi="Arial" w:cs="Arial"/>
          <w:b/>
          <w:color w:val="000000"/>
          <w:sz w:val="24"/>
          <w:szCs w:val="24"/>
        </w:rPr>
        <w:t xml:space="preserve">changes in directors, officers or committee members in </w:t>
      </w:r>
      <w:r w:rsidR="00A3206A">
        <w:rPr>
          <w:rFonts w:ascii="Arial" w:eastAsia="Arial" w:hAnsi="Arial" w:cs="Arial"/>
          <w:b/>
          <w:color w:val="000000"/>
          <w:sz w:val="24"/>
          <w:szCs w:val="24"/>
        </w:rPr>
        <w:t>April</w:t>
      </w:r>
      <w:r w:rsidR="00F061D9">
        <w:rPr>
          <w:rFonts w:ascii="Arial" w:eastAsia="Arial" w:hAnsi="Arial" w:cs="Arial"/>
          <w:b/>
          <w:color w:val="000000"/>
          <w:sz w:val="24"/>
          <w:szCs w:val="24"/>
        </w:rPr>
        <w:t xml:space="preserve"> 2021</w:t>
      </w:r>
      <w:r w:rsidR="00BA3DB6">
        <w:rPr>
          <w:rFonts w:ascii="Arial" w:eastAsia="Arial" w:hAnsi="Arial" w:cs="Arial"/>
          <w:b/>
          <w:color w:val="000000"/>
          <w:sz w:val="24"/>
          <w:szCs w:val="24"/>
        </w:rPr>
        <w:t>.</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All of the information in this Form 7 Monthly Progress Report is true.</w:t>
      </w:r>
    </w:p>
    <w:p w14:paraId="1D04F672" w14:textId="6DA931CD"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F55F5D">
        <w:rPr>
          <w:rFonts w:ascii="Arial" w:eastAsia="Arial" w:hAnsi="Arial" w:cs="Arial"/>
          <w:color w:val="000000"/>
          <w:sz w:val="24"/>
          <w:szCs w:val="24"/>
          <w:u w:val="single"/>
        </w:rPr>
        <w:t>May</w:t>
      </w:r>
      <w:r w:rsidR="00290665">
        <w:rPr>
          <w:rFonts w:ascii="Arial" w:eastAsia="Arial" w:hAnsi="Arial" w:cs="Arial"/>
          <w:color w:val="000000"/>
          <w:sz w:val="24"/>
          <w:szCs w:val="24"/>
          <w:u w:val="single"/>
        </w:rPr>
        <w:t xml:space="preserve"> </w:t>
      </w:r>
      <w:r w:rsidR="009B1489">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C3B3FD"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Matt</w:t>
      </w:r>
      <w:r w:rsidR="007C4E3C">
        <w:rPr>
          <w:rFonts w:ascii="Arial" w:eastAsia="Arial" w:hAnsi="Arial" w:cs="Arial"/>
          <w:color w:val="000000"/>
          <w:sz w:val="24"/>
          <w:szCs w:val="24"/>
          <w:u w:val="single"/>
        </w:rPr>
        <w:t xml:space="preserve"> Stang</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13F48901"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Matt</w:t>
      </w:r>
      <w:r w:rsidR="007C4E3C">
        <w:rPr>
          <w:rFonts w:ascii="Arial" w:eastAsia="Arial" w:hAnsi="Arial" w:cs="Arial"/>
          <w:i/>
          <w:iCs/>
          <w:color w:val="000000"/>
          <w:sz w:val="24"/>
          <w:szCs w:val="24"/>
          <w:u w:val="single"/>
        </w:rPr>
        <w:t xml:space="preserve"> Stang</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539C20BA" w:rsidR="004979E1" w:rsidRDefault="00A3206A">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April</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FDB6561"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w:t>
            </w:r>
            <w:r w:rsidR="00F55F5D">
              <w:rPr>
                <w:rFonts w:ascii="Arial" w:eastAsia="Arial" w:hAnsi="Arial" w:cs="Arial"/>
                <w:color w:val="000000"/>
                <w:sz w:val="24"/>
                <w:szCs w:val="24"/>
              </w:rPr>
              <w:t>5</w:t>
            </w:r>
            <w:r w:rsidR="00BA3DB6">
              <w:rPr>
                <w:rFonts w:ascii="Arial" w:eastAsia="Arial" w:hAnsi="Arial" w:cs="Arial"/>
                <w:color w:val="000000"/>
                <w:sz w:val="24"/>
                <w:szCs w:val="24"/>
              </w:rPr>
              <w:t>/0</w:t>
            </w:r>
            <w:r w:rsidR="00A16987">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F5244C">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F5244C">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CD6D" w14:textId="77777777" w:rsidR="00F5244C" w:rsidRDefault="00F5244C">
      <w:r>
        <w:separator/>
      </w:r>
    </w:p>
  </w:endnote>
  <w:endnote w:type="continuationSeparator" w:id="0">
    <w:p w14:paraId="11718124" w14:textId="77777777" w:rsidR="00F5244C" w:rsidRDefault="00F5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43B3" w14:textId="77777777" w:rsidR="00F5244C" w:rsidRDefault="00F5244C">
      <w:r>
        <w:separator/>
      </w:r>
    </w:p>
  </w:footnote>
  <w:footnote w:type="continuationSeparator" w:id="0">
    <w:p w14:paraId="3249A14F" w14:textId="77777777" w:rsidR="00F5244C" w:rsidRDefault="00F5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B69D5"/>
    <w:rsid w:val="000C5E1A"/>
    <w:rsid w:val="000C695C"/>
    <w:rsid w:val="000D4E5C"/>
    <w:rsid w:val="00113A4E"/>
    <w:rsid w:val="0011405B"/>
    <w:rsid w:val="0011409C"/>
    <w:rsid w:val="00143A53"/>
    <w:rsid w:val="0015253F"/>
    <w:rsid w:val="00165EA8"/>
    <w:rsid w:val="00186A34"/>
    <w:rsid w:val="001A1FDA"/>
    <w:rsid w:val="001B24A6"/>
    <w:rsid w:val="001C37C4"/>
    <w:rsid w:val="001E7106"/>
    <w:rsid w:val="001F2EB4"/>
    <w:rsid w:val="00212B2A"/>
    <w:rsid w:val="00236019"/>
    <w:rsid w:val="002554C3"/>
    <w:rsid w:val="0027632F"/>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B0088"/>
    <w:rsid w:val="004C36D4"/>
    <w:rsid w:val="004E436B"/>
    <w:rsid w:val="005167BE"/>
    <w:rsid w:val="00567B94"/>
    <w:rsid w:val="005802D6"/>
    <w:rsid w:val="005A5507"/>
    <w:rsid w:val="005B5937"/>
    <w:rsid w:val="006103AE"/>
    <w:rsid w:val="006B4AC7"/>
    <w:rsid w:val="006C2AA6"/>
    <w:rsid w:val="006C6E37"/>
    <w:rsid w:val="006F3DEF"/>
    <w:rsid w:val="00701FE0"/>
    <w:rsid w:val="00773D0B"/>
    <w:rsid w:val="007864C6"/>
    <w:rsid w:val="007A2CFF"/>
    <w:rsid w:val="007A5E20"/>
    <w:rsid w:val="007A74F3"/>
    <w:rsid w:val="007B3C75"/>
    <w:rsid w:val="007C4E3C"/>
    <w:rsid w:val="007D106D"/>
    <w:rsid w:val="007D60AF"/>
    <w:rsid w:val="007E0749"/>
    <w:rsid w:val="008005B9"/>
    <w:rsid w:val="0081289F"/>
    <w:rsid w:val="00826963"/>
    <w:rsid w:val="00827176"/>
    <w:rsid w:val="00827E20"/>
    <w:rsid w:val="00856B8A"/>
    <w:rsid w:val="00874171"/>
    <w:rsid w:val="008760E2"/>
    <w:rsid w:val="008A43EA"/>
    <w:rsid w:val="008A510F"/>
    <w:rsid w:val="008D460F"/>
    <w:rsid w:val="008E3737"/>
    <w:rsid w:val="008E37DB"/>
    <w:rsid w:val="008F2AF2"/>
    <w:rsid w:val="00912987"/>
    <w:rsid w:val="0091551A"/>
    <w:rsid w:val="0097311F"/>
    <w:rsid w:val="00992346"/>
    <w:rsid w:val="009B1489"/>
    <w:rsid w:val="009F34B8"/>
    <w:rsid w:val="009F5BF6"/>
    <w:rsid w:val="00A05EF0"/>
    <w:rsid w:val="00A16987"/>
    <w:rsid w:val="00A3206A"/>
    <w:rsid w:val="00A6113B"/>
    <w:rsid w:val="00A63869"/>
    <w:rsid w:val="00A75219"/>
    <w:rsid w:val="00A811CF"/>
    <w:rsid w:val="00AA6916"/>
    <w:rsid w:val="00AB60D9"/>
    <w:rsid w:val="00AD3462"/>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65842"/>
    <w:rsid w:val="00CA0DB9"/>
    <w:rsid w:val="00CA571B"/>
    <w:rsid w:val="00CB61E8"/>
    <w:rsid w:val="00CD1070"/>
    <w:rsid w:val="00D113A9"/>
    <w:rsid w:val="00D3615C"/>
    <w:rsid w:val="00D622C4"/>
    <w:rsid w:val="00DF1D42"/>
    <w:rsid w:val="00DF6459"/>
    <w:rsid w:val="00E02523"/>
    <w:rsid w:val="00E32757"/>
    <w:rsid w:val="00E363A8"/>
    <w:rsid w:val="00E401E3"/>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49</cp:revision>
  <dcterms:created xsi:type="dcterms:W3CDTF">2020-05-04T19:10:00Z</dcterms:created>
  <dcterms:modified xsi:type="dcterms:W3CDTF">2021-05-03T18:26:00Z</dcterms:modified>
</cp:coreProperties>
</file>