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4FB7" w14:textId="77777777" w:rsidR="00501475" w:rsidRDefault="00501475" w:rsidP="008C48D8">
      <w:r>
        <w:rPr>
          <w:noProof/>
        </w:rPr>
        <w:drawing>
          <wp:inline distT="0" distB="0" distL="0" distR="0" wp14:anchorId="4E7078AE" wp14:editId="4BD28832">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4">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38370FE0" w14:textId="66C78D23" w:rsidR="00501475" w:rsidRPr="008F1A70" w:rsidRDefault="00162E8C" w:rsidP="009A7DB7">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sidRPr="00162E8C">
        <w:rPr>
          <w:rFonts w:eastAsia="Times New Roman" w:cstheme="minorHAnsi"/>
          <w:color w:val="2F5496" w:themeColor="accent1" w:themeShade="BF"/>
          <w:kern w:val="36"/>
          <w:sz w:val="36"/>
          <w:szCs w:val="36"/>
          <w:lang w:val="en-GB" w:eastAsia="en-GB"/>
        </w:rPr>
        <w:t>BetterLife</w:t>
      </w:r>
      <w:proofErr w:type="spellEnd"/>
      <w:r w:rsidRPr="00162E8C">
        <w:rPr>
          <w:rFonts w:eastAsia="Times New Roman" w:cstheme="minorHAnsi"/>
          <w:color w:val="2F5496" w:themeColor="accent1" w:themeShade="BF"/>
          <w:kern w:val="36"/>
          <w:sz w:val="36"/>
          <w:szCs w:val="36"/>
          <w:lang w:val="en-GB" w:eastAsia="en-GB"/>
        </w:rPr>
        <w:t xml:space="preserve"> Files Patent for Invention of Novel Subcutaneous Implant to Prevent Drug Diversion of LSD and Other Psychedelic Drugs</w:t>
      </w:r>
      <w:r w:rsidR="00341F0D">
        <w:rPr>
          <w:rFonts w:eastAsia="Times New Roman" w:cstheme="minorHAnsi"/>
          <w:color w:val="2F5496" w:themeColor="accent1" w:themeShade="BF"/>
          <w:kern w:val="36"/>
          <w:sz w:val="36"/>
          <w:szCs w:val="36"/>
          <w:lang w:val="en-GB" w:eastAsia="en-GB"/>
        </w:rPr>
        <w:t xml:space="preserve"> </w:t>
      </w:r>
    </w:p>
    <w:p w14:paraId="313C0C3A" w14:textId="3A480965" w:rsidR="00E7711A" w:rsidRPr="00556A02" w:rsidRDefault="00C075A9" w:rsidP="00F74F3C">
      <w:pPr>
        <w:spacing w:after="0"/>
        <w:jc w:val="both"/>
        <w:rPr>
          <w:rFonts w:cstheme="minorHAnsi"/>
        </w:rPr>
      </w:pPr>
      <w:r w:rsidRPr="00556A02">
        <w:rPr>
          <w:rFonts w:eastAsia="Times New Roman" w:cstheme="minorHAnsi"/>
          <w:lang w:eastAsia="en-GB"/>
        </w:rPr>
        <w:t xml:space="preserve">VANCOUVER, British Columbia, </w:t>
      </w:r>
      <w:r w:rsidR="009A7DB7" w:rsidRPr="00556A02">
        <w:rPr>
          <w:rFonts w:eastAsia="Times New Roman" w:cstheme="minorHAnsi"/>
          <w:lang w:eastAsia="en-GB"/>
        </w:rPr>
        <w:t>April</w:t>
      </w:r>
      <w:r w:rsidRPr="00556A02">
        <w:rPr>
          <w:rFonts w:eastAsia="Times New Roman" w:cstheme="minorHAnsi"/>
          <w:lang w:eastAsia="en-GB"/>
        </w:rPr>
        <w:t xml:space="preserve"> </w:t>
      </w:r>
      <w:r w:rsidR="006432F8" w:rsidRPr="00556A02">
        <w:rPr>
          <w:rFonts w:eastAsia="Times New Roman" w:cstheme="minorHAnsi"/>
          <w:lang w:eastAsia="en-GB"/>
        </w:rPr>
        <w:t>29</w:t>
      </w:r>
      <w:r w:rsidRPr="00556A02">
        <w:rPr>
          <w:rFonts w:eastAsia="Times New Roman" w:cstheme="minorHAnsi"/>
          <w:lang w:eastAsia="en-GB"/>
        </w:rPr>
        <w:t>, 202</w:t>
      </w:r>
      <w:r w:rsidR="00273F89" w:rsidRPr="00556A02">
        <w:rPr>
          <w:rFonts w:eastAsia="Times New Roman" w:cstheme="minorHAnsi"/>
          <w:lang w:eastAsia="en-GB"/>
        </w:rPr>
        <w:t>1</w:t>
      </w:r>
      <w:r w:rsidRPr="00556A02">
        <w:rPr>
          <w:rFonts w:eastAsia="Times New Roman" w:cstheme="minorHAnsi"/>
          <w:lang w:eastAsia="en-GB"/>
        </w:rPr>
        <w:t xml:space="preserve"> - </w:t>
      </w:r>
      <w:r w:rsidR="008C49F6" w:rsidRPr="00556A02">
        <w:rPr>
          <w:rFonts w:eastAsia="Times New Roman" w:cstheme="minorHAnsi"/>
          <w:lang w:eastAsia="en-GB"/>
        </w:rPr>
        <w:t xml:space="preserve">BetterLife Pharma Inc. </w:t>
      </w:r>
      <w:r w:rsidR="008C49F6" w:rsidRPr="00556A02">
        <w:rPr>
          <w:rFonts w:eastAsia="Times New Roman" w:cstheme="minorHAnsi"/>
          <w:lang w:val="en-GB" w:eastAsia="en-GB"/>
        </w:rPr>
        <w:t>(“</w:t>
      </w:r>
      <w:proofErr w:type="spellStart"/>
      <w:r w:rsidR="008C49F6" w:rsidRPr="00556A02">
        <w:rPr>
          <w:rFonts w:eastAsia="Times New Roman" w:cstheme="minorHAnsi"/>
          <w:lang w:val="en-GB" w:eastAsia="en-GB"/>
        </w:rPr>
        <w:t>BetterLife</w:t>
      </w:r>
      <w:proofErr w:type="spellEnd"/>
      <w:r w:rsidR="008C49F6" w:rsidRPr="00556A02">
        <w:rPr>
          <w:rFonts w:eastAsia="Times New Roman" w:cstheme="minorHAnsi"/>
          <w:lang w:val="en-GB" w:eastAsia="en-GB"/>
        </w:rPr>
        <w:t xml:space="preserve">” or the “Company”) </w:t>
      </w:r>
      <w:r w:rsidR="00514B0D" w:rsidRPr="00556A02">
        <w:rPr>
          <w:rFonts w:cstheme="minorHAnsi"/>
        </w:rPr>
        <w:t xml:space="preserve">(CSE: </w:t>
      </w:r>
      <w:hyperlink r:id="rId5" w:history="1">
        <w:r w:rsidR="00514B0D" w:rsidRPr="00556A02">
          <w:rPr>
            <w:rStyle w:val="Hyperlink"/>
            <w:rFonts w:cstheme="minorHAnsi"/>
          </w:rPr>
          <w:t>BETR</w:t>
        </w:r>
      </w:hyperlink>
      <w:r w:rsidR="00514B0D" w:rsidRPr="00556A02">
        <w:rPr>
          <w:rFonts w:cstheme="minorHAnsi"/>
        </w:rPr>
        <w:t xml:space="preserve"> / OTCQB: </w:t>
      </w:r>
      <w:hyperlink r:id="rId6" w:history="1">
        <w:r w:rsidR="00514B0D" w:rsidRPr="00556A02">
          <w:rPr>
            <w:rStyle w:val="Hyperlink"/>
            <w:rFonts w:cstheme="minorHAnsi"/>
          </w:rPr>
          <w:t>BETRF</w:t>
        </w:r>
      </w:hyperlink>
      <w:r w:rsidR="00514B0D" w:rsidRPr="00556A02">
        <w:rPr>
          <w:rFonts w:cstheme="minorHAnsi"/>
        </w:rPr>
        <w:t xml:space="preserve"> / FRA: </w:t>
      </w:r>
      <w:hyperlink r:id="rId7" w:history="1">
        <w:r w:rsidR="00514B0D" w:rsidRPr="00556A02">
          <w:rPr>
            <w:rStyle w:val="Hyperlink"/>
            <w:rFonts w:cstheme="minorHAnsi"/>
          </w:rPr>
          <w:t>NPAU</w:t>
        </w:r>
      </w:hyperlink>
      <w:r w:rsidR="00514B0D" w:rsidRPr="00556A02">
        <w:rPr>
          <w:rFonts w:cstheme="minorHAnsi"/>
        </w:rPr>
        <w:t>)</w:t>
      </w:r>
      <w:r w:rsidR="008F1A70" w:rsidRPr="00556A02">
        <w:rPr>
          <w:rFonts w:eastAsia="Times New Roman" w:cstheme="minorHAnsi"/>
          <w:lang w:val="en-GB" w:eastAsia="en-GB"/>
        </w:rPr>
        <w:t>,</w:t>
      </w:r>
      <w:r w:rsidR="008C49F6" w:rsidRPr="00556A02">
        <w:rPr>
          <w:rFonts w:eastAsia="Times New Roman" w:cstheme="minorHAnsi"/>
          <w:lang w:val="en-GB" w:eastAsia="en-GB"/>
        </w:rPr>
        <w:t xml:space="preserve"> </w:t>
      </w:r>
      <w:r w:rsidR="008F1A70" w:rsidRPr="00556A02">
        <w:rPr>
          <w:rFonts w:cstheme="minorHAnsi"/>
        </w:rPr>
        <w:t xml:space="preserve">an emerging biotech company focused on the development and commercialization of cutting-edge treatments </w:t>
      </w:r>
      <w:r w:rsidR="001B582B" w:rsidRPr="00556A02">
        <w:rPr>
          <w:rFonts w:cstheme="minorHAnsi"/>
        </w:rPr>
        <w:t xml:space="preserve">for </w:t>
      </w:r>
      <w:r w:rsidR="008F1A70" w:rsidRPr="00556A02">
        <w:rPr>
          <w:rFonts w:cstheme="minorHAnsi"/>
        </w:rPr>
        <w:t>mental disorders,</w:t>
      </w:r>
      <w:r w:rsidR="008C49F6" w:rsidRPr="00556A02">
        <w:rPr>
          <w:rFonts w:eastAsia="Times New Roman" w:cstheme="minorHAnsi"/>
          <w:lang w:val="en-GB" w:eastAsia="en-GB"/>
        </w:rPr>
        <w:t xml:space="preserve"> </w:t>
      </w:r>
      <w:r w:rsidR="00E7711A" w:rsidRPr="00556A02">
        <w:rPr>
          <w:rFonts w:cstheme="minorHAnsi"/>
        </w:rPr>
        <w:t>is pleased to announce</w:t>
      </w:r>
      <w:r w:rsidR="00F74F3C" w:rsidRPr="00556A02">
        <w:rPr>
          <w:rFonts w:cstheme="minorHAnsi"/>
        </w:rPr>
        <w:t xml:space="preserve"> that</w:t>
      </w:r>
      <w:r w:rsidR="00E7711A" w:rsidRPr="00556A02">
        <w:rPr>
          <w:rFonts w:cstheme="minorHAnsi"/>
        </w:rPr>
        <w:t xml:space="preserve"> it has applied for patent protection of </w:t>
      </w:r>
      <w:r w:rsidR="00341F0D" w:rsidRPr="00556A02">
        <w:rPr>
          <w:rFonts w:cstheme="minorHAnsi"/>
        </w:rPr>
        <w:t>it</w:t>
      </w:r>
      <w:r w:rsidR="009B2EDD" w:rsidRPr="00556A02">
        <w:rPr>
          <w:rFonts w:cstheme="minorHAnsi"/>
        </w:rPr>
        <w:t>s</w:t>
      </w:r>
      <w:r w:rsidR="00341F0D" w:rsidRPr="00556A02">
        <w:rPr>
          <w:rFonts w:cstheme="minorHAnsi"/>
        </w:rPr>
        <w:t xml:space="preserve"> novel implantable subcutaneous product</w:t>
      </w:r>
      <w:r w:rsidR="00E7711A" w:rsidRPr="00556A02">
        <w:rPr>
          <w:rFonts w:cstheme="minorHAnsi"/>
        </w:rPr>
        <w:t xml:space="preserve"> and </w:t>
      </w:r>
      <w:r w:rsidR="00341F0D" w:rsidRPr="00556A02">
        <w:rPr>
          <w:rFonts w:cstheme="minorHAnsi"/>
        </w:rPr>
        <w:t>its</w:t>
      </w:r>
      <w:r w:rsidR="00E7711A" w:rsidRPr="00556A02">
        <w:rPr>
          <w:rFonts w:cstheme="minorHAnsi"/>
        </w:rPr>
        <w:t xml:space="preserve"> use in the </w:t>
      </w:r>
      <w:r w:rsidR="00341F0D" w:rsidRPr="00556A02">
        <w:rPr>
          <w:rFonts w:cstheme="minorHAnsi"/>
        </w:rPr>
        <w:t xml:space="preserve">prevention of </w:t>
      </w:r>
      <w:r w:rsidR="009A7DB7" w:rsidRPr="00556A02">
        <w:rPr>
          <w:rFonts w:cstheme="minorHAnsi"/>
        </w:rPr>
        <w:t xml:space="preserve">psychedelic </w:t>
      </w:r>
      <w:r w:rsidR="00341F0D" w:rsidRPr="00556A02">
        <w:rPr>
          <w:rFonts w:cstheme="minorHAnsi"/>
        </w:rPr>
        <w:t>drug diversion</w:t>
      </w:r>
      <w:r w:rsidR="00E7711A" w:rsidRPr="00556A02">
        <w:rPr>
          <w:rFonts w:cstheme="minorHAnsi"/>
        </w:rPr>
        <w:t>.</w:t>
      </w:r>
    </w:p>
    <w:p w14:paraId="789D4400" w14:textId="77777777" w:rsidR="00F74F3C" w:rsidRPr="00556A02" w:rsidRDefault="00F74F3C" w:rsidP="00F74F3C">
      <w:pPr>
        <w:spacing w:after="0"/>
        <w:jc w:val="both"/>
        <w:rPr>
          <w:rFonts w:cstheme="minorHAnsi"/>
        </w:rPr>
      </w:pPr>
    </w:p>
    <w:p w14:paraId="0AABBCB7" w14:textId="7EF055D4" w:rsidR="00FF549C" w:rsidRPr="00F74F3C" w:rsidRDefault="00FF549C" w:rsidP="00F74F3C">
      <w:pPr>
        <w:pStyle w:val="NormalWeb"/>
        <w:shd w:val="clear" w:color="auto" w:fill="FFFFFF"/>
        <w:jc w:val="both"/>
        <w:rPr>
          <w:color w:val="000000"/>
        </w:rPr>
      </w:pPr>
      <w:r w:rsidRPr="00556A02">
        <w:rPr>
          <w:rFonts w:asciiTheme="minorHAnsi" w:hAnsiTheme="minorHAnsi" w:cstheme="minorHAnsi"/>
          <w:color w:val="000000"/>
        </w:rPr>
        <w:t xml:space="preserve">LSD and </w:t>
      </w:r>
      <w:r w:rsidR="00F74F3C" w:rsidRPr="00556A02">
        <w:rPr>
          <w:rFonts w:asciiTheme="minorHAnsi" w:hAnsiTheme="minorHAnsi" w:cstheme="minorHAnsi"/>
          <w:color w:val="000000"/>
        </w:rPr>
        <w:t>p</w:t>
      </w:r>
      <w:r w:rsidRPr="00556A02">
        <w:rPr>
          <w:rFonts w:asciiTheme="minorHAnsi" w:hAnsiTheme="minorHAnsi" w:cstheme="minorHAnsi"/>
          <w:color w:val="000000"/>
        </w:rPr>
        <w:t xml:space="preserve">silocybin </w:t>
      </w:r>
      <w:proofErr w:type="spellStart"/>
      <w:r w:rsidRPr="00556A02">
        <w:rPr>
          <w:rFonts w:asciiTheme="minorHAnsi" w:hAnsiTheme="minorHAnsi" w:cstheme="minorHAnsi"/>
          <w:color w:val="000000"/>
        </w:rPr>
        <w:t>microdosing</w:t>
      </w:r>
      <w:proofErr w:type="spellEnd"/>
      <w:r w:rsidRPr="00556A02">
        <w:rPr>
          <w:rFonts w:asciiTheme="minorHAnsi" w:hAnsiTheme="minorHAnsi" w:cstheme="minorHAnsi"/>
          <w:color w:val="000000"/>
        </w:rPr>
        <w:t xml:space="preserve"> are currently in multiple ongoing clinical trials.  One major overlooked issue is the possibility of th</w:t>
      </w:r>
      <w:r w:rsidRPr="00F74F3C">
        <w:rPr>
          <w:color w:val="000000"/>
        </w:rPr>
        <w:t xml:space="preserve">e patient </w:t>
      </w:r>
      <w:r w:rsidR="00556A02">
        <w:rPr>
          <w:color w:val="000000"/>
        </w:rPr>
        <w:t>in consuming</w:t>
      </w:r>
      <w:r w:rsidRPr="00F74F3C">
        <w:rPr>
          <w:color w:val="000000"/>
        </w:rPr>
        <w:t xml:space="preserve"> a full psychedelic dose of Psilocybin or LSD as opposed to the prescribed </w:t>
      </w:r>
      <w:proofErr w:type="spellStart"/>
      <w:r w:rsidRPr="00F74F3C">
        <w:rPr>
          <w:color w:val="000000"/>
        </w:rPr>
        <w:t>microdose</w:t>
      </w:r>
      <w:proofErr w:type="spellEnd"/>
      <w:r w:rsidRPr="00F74F3C">
        <w:rPr>
          <w:color w:val="000000"/>
        </w:rPr>
        <w:t xml:space="preserve"> or resale </w:t>
      </w:r>
      <w:r w:rsidR="00162E8C">
        <w:rPr>
          <w:color w:val="000000"/>
        </w:rPr>
        <w:t xml:space="preserve">of the drugs </w:t>
      </w:r>
      <w:r w:rsidRPr="00F74F3C">
        <w:rPr>
          <w:color w:val="000000"/>
        </w:rPr>
        <w:t xml:space="preserve">to someone other than the patient.  </w:t>
      </w:r>
      <w:proofErr w:type="spellStart"/>
      <w:r w:rsidRPr="00F74F3C">
        <w:rPr>
          <w:color w:val="000000"/>
        </w:rPr>
        <w:t>BetterLife's</w:t>
      </w:r>
      <w:proofErr w:type="spellEnd"/>
      <w:r w:rsidRPr="00F74F3C">
        <w:rPr>
          <w:color w:val="000000"/>
        </w:rPr>
        <w:t xml:space="preserve"> invention has solved this problem by use of an implant administered by in-office procedure performed by a physician.  The technical specification includes the option for a pulsatile release in accordance with current </w:t>
      </w:r>
      <w:proofErr w:type="spellStart"/>
      <w:r w:rsidRPr="00F74F3C">
        <w:rPr>
          <w:color w:val="000000"/>
        </w:rPr>
        <w:t>microdosed</w:t>
      </w:r>
      <w:proofErr w:type="spellEnd"/>
      <w:r w:rsidRPr="00F74F3C">
        <w:rPr>
          <w:color w:val="000000"/>
        </w:rPr>
        <w:t xml:space="preserve"> psychedelic protocols as well as an extended duration of release.  </w:t>
      </w:r>
    </w:p>
    <w:p w14:paraId="7973668F" w14:textId="77777777" w:rsidR="00FF549C" w:rsidRPr="00F74F3C" w:rsidRDefault="00FF549C" w:rsidP="00F74F3C">
      <w:pPr>
        <w:pStyle w:val="NormalWeb"/>
        <w:shd w:val="clear" w:color="auto" w:fill="FFFFFF"/>
        <w:jc w:val="both"/>
        <w:rPr>
          <w:color w:val="000000"/>
        </w:rPr>
      </w:pPr>
      <w:r w:rsidRPr="00F74F3C">
        <w:rPr>
          <w:color w:val="000000"/>
        </w:rPr>
        <w:t> </w:t>
      </w:r>
    </w:p>
    <w:p w14:paraId="4FDAA20A" w14:textId="5C62F9D1" w:rsidR="00FF549C" w:rsidRPr="00F74F3C" w:rsidRDefault="00FF549C" w:rsidP="00F74F3C">
      <w:pPr>
        <w:pStyle w:val="NormalWeb"/>
        <w:shd w:val="clear" w:color="auto" w:fill="FFFFFF"/>
        <w:jc w:val="both"/>
        <w:rPr>
          <w:color w:val="000000"/>
        </w:rPr>
      </w:pPr>
      <w:r w:rsidRPr="00F74F3C">
        <w:rPr>
          <w:color w:val="000000"/>
        </w:rPr>
        <w:t xml:space="preserve">Ahmad Doroudian, CEO of </w:t>
      </w:r>
      <w:proofErr w:type="spellStart"/>
      <w:r w:rsidRPr="00F74F3C">
        <w:rPr>
          <w:color w:val="000000"/>
        </w:rPr>
        <w:t>BetterLife</w:t>
      </w:r>
      <w:proofErr w:type="spellEnd"/>
      <w:r w:rsidRPr="00F74F3C">
        <w:rPr>
          <w:color w:val="000000"/>
        </w:rPr>
        <w:t>, commented, “Controlled substances, including but not limited to psychedelic drugs</w:t>
      </w:r>
      <w:r w:rsidR="003D1C47" w:rsidRPr="00F74F3C">
        <w:rPr>
          <w:color w:val="000000"/>
        </w:rPr>
        <w:t xml:space="preserve"> such as LSD and psylocibin</w:t>
      </w:r>
      <w:r w:rsidRPr="00F74F3C">
        <w:rPr>
          <w:color w:val="000000"/>
        </w:rPr>
        <w:t xml:space="preserve"> have recently become of interest for the treatment of mental health disorders among other medical indications. </w:t>
      </w:r>
      <w:r w:rsidR="00F74F3C">
        <w:rPr>
          <w:color w:val="000000"/>
        </w:rPr>
        <w:t xml:space="preserve"> </w:t>
      </w:r>
      <w:r w:rsidRPr="00F74F3C">
        <w:rPr>
          <w:color w:val="000000"/>
        </w:rPr>
        <w:t>A problem associated with the dispensing of controlled substances is the risk of the patient self-administering a larger dose than prescribed. This can result in addiction, intoxication, overdose, and possibly death. The application of our novel implantable subcutaneous product will enable widespread use of such drugs without the associated risks of unintentional mis-dosing or intentional diversion.”</w:t>
      </w:r>
    </w:p>
    <w:p w14:paraId="2B71A522" w14:textId="77777777" w:rsidR="003D1C47" w:rsidRPr="00F74F3C" w:rsidRDefault="003D1C47" w:rsidP="00F74F3C">
      <w:pPr>
        <w:pStyle w:val="NormalWeb"/>
        <w:shd w:val="clear" w:color="auto" w:fill="FFFFFF"/>
        <w:jc w:val="both"/>
        <w:rPr>
          <w:color w:val="000000"/>
        </w:rPr>
      </w:pPr>
    </w:p>
    <w:p w14:paraId="118726AA" w14:textId="1760F294" w:rsidR="00FF549C" w:rsidRPr="00F74F3C" w:rsidRDefault="00FF549C" w:rsidP="00F74F3C">
      <w:pPr>
        <w:pStyle w:val="NormalWeb"/>
        <w:shd w:val="clear" w:color="auto" w:fill="FFFFFF"/>
        <w:jc w:val="both"/>
        <w:rPr>
          <w:color w:val="000000"/>
        </w:rPr>
      </w:pPr>
      <w:proofErr w:type="spellStart"/>
      <w:r w:rsidRPr="00F74F3C">
        <w:rPr>
          <w:color w:val="000000"/>
        </w:rPr>
        <w:t>BetterLife’s</w:t>
      </w:r>
      <w:proofErr w:type="spellEnd"/>
      <w:r w:rsidRPr="00F74F3C">
        <w:rPr>
          <w:color w:val="000000"/>
        </w:rPr>
        <w:t xml:space="preserve"> novel implantable subcutaneous product allows </w:t>
      </w:r>
      <w:r w:rsidR="00F74F3C">
        <w:rPr>
          <w:color w:val="000000"/>
        </w:rPr>
        <w:t xml:space="preserve">for the </w:t>
      </w:r>
      <w:r w:rsidRPr="00F74F3C">
        <w:rPr>
          <w:color w:val="000000"/>
        </w:rPr>
        <w:t>administration of one or more drugs. It can be potentially used for extended release or other controlled release needs. In addition to overcoming the drug diversion issue, it will potentially greatly assist in reducing</w:t>
      </w:r>
      <w:r w:rsidR="00F74F3C">
        <w:rPr>
          <w:color w:val="000000"/>
        </w:rPr>
        <w:t xml:space="preserve"> the</w:t>
      </w:r>
      <w:r w:rsidRPr="00F74F3C">
        <w:rPr>
          <w:color w:val="000000"/>
        </w:rPr>
        <w:t xml:space="preserve"> burden on patient</w:t>
      </w:r>
      <w:r w:rsidR="00F74F3C">
        <w:rPr>
          <w:color w:val="000000"/>
        </w:rPr>
        <w:t>s</w:t>
      </w:r>
      <w:r w:rsidRPr="00F74F3C">
        <w:rPr>
          <w:color w:val="000000"/>
        </w:rPr>
        <w:t xml:space="preserve"> as well as associated healthcare costs for certain repeat dosing treatments.</w:t>
      </w:r>
    </w:p>
    <w:p w14:paraId="4A2FE28F" w14:textId="7D46C64B" w:rsidR="00FF549C" w:rsidRDefault="00FF549C" w:rsidP="00F74F3C">
      <w:pPr>
        <w:spacing w:after="0"/>
        <w:jc w:val="both"/>
        <w:rPr>
          <w:rFonts w:ascii="Calibri" w:hAnsi="Calibri" w:cs="Calibri"/>
        </w:rPr>
      </w:pPr>
    </w:p>
    <w:p w14:paraId="1F3223BC" w14:textId="77777777" w:rsidR="00F74F3C" w:rsidRPr="00F74F3C" w:rsidRDefault="00F74F3C" w:rsidP="00F74F3C">
      <w:pPr>
        <w:spacing w:after="0"/>
        <w:jc w:val="both"/>
        <w:rPr>
          <w:rFonts w:ascii="Calibri" w:hAnsi="Calibri" w:cs="Calibri"/>
        </w:rPr>
      </w:pPr>
    </w:p>
    <w:p w14:paraId="29C4F66E" w14:textId="77777777" w:rsidR="00F74F3C" w:rsidRDefault="008C48D8" w:rsidP="00F74F3C">
      <w:pPr>
        <w:spacing w:after="0"/>
        <w:jc w:val="both"/>
        <w:rPr>
          <w:b/>
          <w:bCs/>
        </w:rPr>
      </w:pPr>
      <w:r w:rsidRPr="00F74F3C">
        <w:rPr>
          <w:b/>
          <w:bCs/>
        </w:rPr>
        <w:t xml:space="preserve">About </w:t>
      </w:r>
      <w:proofErr w:type="spellStart"/>
      <w:r w:rsidR="00D20F2E" w:rsidRPr="00F74F3C">
        <w:rPr>
          <w:b/>
          <w:bCs/>
        </w:rPr>
        <w:t>BetterLife</w:t>
      </w:r>
      <w:proofErr w:type="spellEnd"/>
      <w:r w:rsidR="00D20F2E" w:rsidRPr="00F74F3C">
        <w:rPr>
          <w:b/>
          <w:bCs/>
        </w:rPr>
        <w:t xml:space="preserve"> </w:t>
      </w:r>
      <w:r w:rsidR="00B6178B" w:rsidRPr="00F74F3C">
        <w:rPr>
          <w:b/>
          <w:bCs/>
        </w:rPr>
        <w:t>Pharma</w:t>
      </w:r>
    </w:p>
    <w:p w14:paraId="79D420DB" w14:textId="619199C5" w:rsidR="00D20F2E" w:rsidRPr="00F74F3C" w:rsidRDefault="00B6178B" w:rsidP="00F74F3C">
      <w:pPr>
        <w:spacing w:after="0"/>
        <w:jc w:val="both"/>
        <w:rPr>
          <w:b/>
          <w:bCs/>
        </w:rPr>
      </w:pPr>
      <w:r w:rsidRPr="00F74F3C">
        <w:rPr>
          <w:b/>
          <w:bCs/>
        </w:rPr>
        <w:t xml:space="preserve"> </w:t>
      </w:r>
    </w:p>
    <w:p w14:paraId="59FD5C08" w14:textId="042EA7F7" w:rsidR="008F1A70" w:rsidRPr="00556A02" w:rsidRDefault="008F1A70" w:rsidP="00F74F3C">
      <w:pPr>
        <w:shd w:val="clear" w:color="auto" w:fill="FFFFFF"/>
        <w:spacing w:after="0" w:line="240" w:lineRule="auto"/>
        <w:jc w:val="both"/>
        <w:rPr>
          <w:rFonts w:eastAsia="Times New Roman" w:cstheme="minorHAnsi"/>
          <w:color w:val="1D2228"/>
          <w:lang w:eastAsia="en-GB"/>
        </w:rPr>
      </w:pPr>
      <w:r w:rsidRPr="00F74F3C">
        <w:rPr>
          <w:rFonts w:eastAsia="Times New Roman" w:cstheme="minorHAnsi"/>
          <w:color w:val="1D2228"/>
          <w:lang w:eastAsia="en-GB"/>
        </w:rPr>
        <w:t>BetterLife Pharma Inc. is an emerging biotechnology company engaged in the development and commercialization of next generation psychedelic products for the treatment of mental disorders. Utilizing dr</w:t>
      </w:r>
      <w:r w:rsidRPr="00556A02">
        <w:rPr>
          <w:rFonts w:eastAsia="Times New Roman" w:cstheme="minorHAnsi"/>
          <w:color w:val="1D2228"/>
          <w:lang w:eastAsia="en-GB"/>
        </w:rPr>
        <w:t>ug delivery platform technologies, BetterLife is refining and developing drug candidates from a broad set of complementary interferon-based technologies which have the potential to engage the immune system to fight virus infections, such as the coronavirus disease (COVID-19) and human papillomavirus.</w:t>
      </w:r>
    </w:p>
    <w:p w14:paraId="0CEE6595" w14:textId="77777777" w:rsidR="00F74F3C" w:rsidRPr="00556A02" w:rsidRDefault="00F74F3C" w:rsidP="00F74F3C">
      <w:pPr>
        <w:shd w:val="clear" w:color="auto" w:fill="FFFFFF"/>
        <w:spacing w:after="0" w:line="240" w:lineRule="auto"/>
        <w:jc w:val="both"/>
        <w:rPr>
          <w:rFonts w:eastAsia="Times New Roman" w:cstheme="minorHAnsi"/>
          <w:color w:val="1D2228"/>
          <w:lang w:eastAsia="en-GB"/>
        </w:rPr>
      </w:pPr>
    </w:p>
    <w:p w14:paraId="67C07D17" w14:textId="77777777" w:rsidR="008F1A70" w:rsidRPr="00556A02" w:rsidRDefault="008F1A70" w:rsidP="00F74F3C">
      <w:pPr>
        <w:shd w:val="clear" w:color="auto" w:fill="FFFFFF"/>
        <w:spacing w:after="0" w:line="240" w:lineRule="auto"/>
        <w:jc w:val="both"/>
        <w:rPr>
          <w:rFonts w:eastAsia="Times New Roman" w:cstheme="minorHAnsi"/>
          <w:color w:val="1D2228"/>
          <w:lang w:eastAsia="en-GB"/>
        </w:rPr>
      </w:pPr>
      <w:bookmarkStart w:id="0" w:name="_Hlk61966932"/>
      <w:r w:rsidRPr="00556A02">
        <w:rPr>
          <w:rFonts w:eastAsia="Times New Roman" w:cstheme="minorHAnsi"/>
          <w:color w:val="1D2228"/>
          <w:lang w:eastAsia="en-GB"/>
        </w:rPr>
        <w:t>For further information please visit </w:t>
      </w:r>
      <w:hyperlink r:id="rId8" w:history="1">
        <w:r w:rsidRPr="00556A02">
          <w:rPr>
            <w:rStyle w:val="Hyperlink"/>
            <w:rFonts w:eastAsia="Times New Roman" w:cstheme="minorHAnsi"/>
            <w:lang w:eastAsia="en-GB"/>
          </w:rPr>
          <w:t>www.abetterlifepharma.com</w:t>
        </w:r>
      </w:hyperlink>
      <w:r w:rsidRPr="00556A02">
        <w:rPr>
          <w:rFonts w:eastAsia="Times New Roman" w:cstheme="minorHAnsi"/>
          <w:color w:val="1D2228"/>
          <w:lang w:eastAsia="en-GB"/>
        </w:rPr>
        <w:t>.</w:t>
      </w:r>
    </w:p>
    <w:bookmarkEnd w:id="0"/>
    <w:p w14:paraId="49CD52E0" w14:textId="77777777" w:rsidR="00162E8C" w:rsidRDefault="00162E8C" w:rsidP="00F74F3C">
      <w:pPr>
        <w:spacing w:after="0" w:line="240" w:lineRule="auto"/>
        <w:jc w:val="both"/>
        <w:rPr>
          <w:rFonts w:eastAsia="Times New Roman" w:cstheme="minorHAnsi"/>
          <w:b/>
          <w:bCs/>
          <w:lang w:val="en-CA"/>
        </w:rPr>
      </w:pPr>
    </w:p>
    <w:p w14:paraId="16DAD667" w14:textId="77777777" w:rsidR="00162E8C" w:rsidRDefault="00162E8C" w:rsidP="00F74F3C">
      <w:pPr>
        <w:spacing w:after="0" w:line="240" w:lineRule="auto"/>
        <w:jc w:val="both"/>
        <w:rPr>
          <w:rFonts w:eastAsia="Times New Roman" w:cstheme="minorHAnsi"/>
          <w:b/>
          <w:bCs/>
          <w:lang w:val="en-CA"/>
        </w:rPr>
      </w:pPr>
    </w:p>
    <w:p w14:paraId="01AB6BBB" w14:textId="64F1446C" w:rsidR="00D20F2E" w:rsidRPr="00556A02" w:rsidRDefault="00D20F2E" w:rsidP="00F74F3C">
      <w:pPr>
        <w:spacing w:after="0" w:line="240" w:lineRule="auto"/>
        <w:jc w:val="both"/>
        <w:rPr>
          <w:rFonts w:eastAsia="Times New Roman" w:cstheme="minorHAnsi"/>
          <w:lang w:val="en-CA"/>
        </w:rPr>
      </w:pPr>
      <w:r w:rsidRPr="00556A02">
        <w:rPr>
          <w:rFonts w:eastAsia="Times New Roman" w:cstheme="minorHAnsi"/>
          <w:b/>
          <w:bCs/>
          <w:lang w:val="en-CA"/>
        </w:rPr>
        <w:t>Contact</w:t>
      </w:r>
    </w:p>
    <w:p w14:paraId="0BACF3E3" w14:textId="55A7A7C2" w:rsidR="00D20F2E" w:rsidRPr="00556A02" w:rsidRDefault="00D20F2E" w:rsidP="00F74F3C">
      <w:pPr>
        <w:shd w:val="clear" w:color="auto" w:fill="FFFFFF"/>
        <w:spacing w:after="0" w:line="240" w:lineRule="auto"/>
        <w:ind w:left="180"/>
        <w:jc w:val="both"/>
        <w:rPr>
          <w:rFonts w:eastAsia="Times New Roman" w:cstheme="minorHAnsi"/>
          <w:lang w:val="en-CA" w:eastAsia="en-AU"/>
        </w:rPr>
      </w:pPr>
      <w:r w:rsidRPr="00556A02">
        <w:rPr>
          <w:rFonts w:eastAsia="Times New Roman" w:cstheme="minorHAnsi"/>
          <w:lang w:val="en-CA" w:eastAsia="en-AU"/>
        </w:rPr>
        <w:br/>
      </w:r>
      <w:r w:rsidRPr="00556A02">
        <w:rPr>
          <w:rFonts w:eastAsia="Times New Roman" w:cstheme="minorHAnsi"/>
          <w:b/>
          <w:bCs/>
          <w:lang w:val="en-AU" w:eastAsia="en-AU"/>
        </w:rPr>
        <w:t>Ahmad Doroudian</w:t>
      </w:r>
      <w:r w:rsidRPr="00556A02">
        <w:rPr>
          <w:rFonts w:eastAsia="Times New Roman" w:cstheme="minorHAnsi"/>
          <w:lang w:val="en-AU" w:eastAsia="en-AU"/>
        </w:rPr>
        <w:t>, Chief Executive Officer</w:t>
      </w:r>
      <w:r w:rsidRPr="00556A02">
        <w:rPr>
          <w:rFonts w:eastAsia="Times New Roman" w:cstheme="minorHAnsi"/>
          <w:lang w:val="en-CA" w:eastAsia="en-AU"/>
        </w:rPr>
        <w:t xml:space="preserve"> </w:t>
      </w:r>
    </w:p>
    <w:p w14:paraId="051503BD" w14:textId="34001FCC" w:rsidR="00D20F2E" w:rsidRPr="00556A02" w:rsidRDefault="00D20F2E" w:rsidP="00F74F3C">
      <w:pPr>
        <w:shd w:val="clear" w:color="auto" w:fill="FFFFFF"/>
        <w:spacing w:after="0" w:line="240" w:lineRule="auto"/>
        <w:ind w:left="180"/>
        <w:jc w:val="both"/>
        <w:rPr>
          <w:rFonts w:eastAsia="Times New Roman" w:cstheme="minorHAnsi"/>
          <w:lang w:val="en-AU" w:eastAsia="en-AU"/>
        </w:rPr>
      </w:pPr>
      <w:r w:rsidRPr="00556A02">
        <w:rPr>
          <w:rFonts w:eastAsia="Times New Roman" w:cstheme="minorHAnsi"/>
          <w:lang w:val="en-AU" w:eastAsia="en-AU"/>
        </w:rPr>
        <w:t xml:space="preserve">Email: </w:t>
      </w:r>
      <w:hyperlink r:id="rId9" w:history="1">
        <w:r w:rsidR="00EF40E8" w:rsidRPr="00556A02">
          <w:rPr>
            <w:rStyle w:val="Hyperlink"/>
            <w:rFonts w:eastAsia="Times New Roman" w:cstheme="minorHAnsi"/>
            <w:lang w:val="en-AU" w:eastAsia="en-AU"/>
          </w:rPr>
          <w:t>ahmad.doroudian@blifepharma.com</w:t>
        </w:r>
      </w:hyperlink>
    </w:p>
    <w:p w14:paraId="123D2CF3" w14:textId="77777777" w:rsidR="00D20F2E" w:rsidRPr="00556A02" w:rsidRDefault="00D20F2E" w:rsidP="00F74F3C">
      <w:pPr>
        <w:spacing w:after="0" w:line="240" w:lineRule="auto"/>
        <w:ind w:left="180"/>
        <w:jc w:val="both"/>
        <w:rPr>
          <w:rFonts w:eastAsia="Times New Roman" w:cstheme="minorHAnsi"/>
        </w:rPr>
      </w:pPr>
      <w:r w:rsidRPr="00556A02">
        <w:rPr>
          <w:rFonts w:eastAsia="Times New Roman" w:cstheme="minorHAnsi"/>
        </w:rPr>
        <w:t>Phone:  604-221-0595</w:t>
      </w:r>
    </w:p>
    <w:p w14:paraId="4FF21E19" w14:textId="77777777" w:rsidR="00D20F2E" w:rsidRPr="00556A02" w:rsidRDefault="00D20F2E" w:rsidP="00F74F3C">
      <w:pPr>
        <w:spacing w:after="0" w:line="240" w:lineRule="auto"/>
        <w:ind w:left="180"/>
        <w:jc w:val="both"/>
        <w:rPr>
          <w:rFonts w:eastAsia="Times New Roman" w:cstheme="minorHAnsi"/>
        </w:rPr>
      </w:pPr>
    </w:p>
    <w:p w14:paraId="3F5CE50D" w14:textId="77777777" w:rsidR="00D20F2E" w:rsidRPr="00556A02" w:rsidRDefault="00D20F2E" w:rsidP="00F74F3C">
      <w:pPr>
        <w:spacing w:after="0" w:line="240" w:lineRule="auto"/>
        <w:jc w:val="both"/>
        <w:rPr>
          <w:rFonts w:eastAsia="Times New Roman" w:cstheme="minorHAnsi"/>
          <w:b/>
          <w:bCs/>
        </w:rPr>
      </w:pPr>
    </w:p>
    <w:p w14:paraId="69CC06C7" w14:textId="77777777" w:rsidR="00D20F2E" w:rsidRPr="00556A02" w:rsidRDefault="00D20F2E" w:rsidP="00F74F3C">
      <w:pPr>
        <w:spacing w:after="0" w:line="240" w:lineRule="auto"/>
        <w:jc w:val="both"/>
        <w:rPr>
          <w:rFonts w:eastAsia="Times New Roman" w:cstheme="minorHAnsi"/>
          <w:b/>
          <w:bCs/>
        </w:rPr>
      </w:pPr>
      <w:r w:rsidRPr="00556A02">
        <w:rPr>
          <w:rFonts w:eastAsia="Times New Roman" w:cstheme="minorHAnsi"/>
          <w:b/>
          <w:bCs/>
        </w:rPr>
        <w:t>Cautionary Note Regarding Forward-Looking Statements</w:t>
      </w:r>
    </w:p>
    <w:p w14:paraId="532CDF14" w14:textId="77777777" w:rsidR="00D20F2E" w:rsidRPr="00556A02" w:rsidRDefault="00D20F2E" w:rsidP="00F74F3C">
      <w:pPr>
        <w:spacing w:after="0" w:line="240" w:lineRule="auto"/>
        <w:jc w:val="both"/>
        <w:rPr>
          <w:rFonts w:eastAsia="Times New Roman" w:cstheme="minorHAnsi"/>
        </w:rPr>
      </w:pPr>
    </w:p>
    <w:p w14:paraId="7B76D37C" w14:textId="77777777" w:rsidR="008F1A70" w:rsidRPr="00F74F3C" w:rsidRDefault="008F1A70" w:rsidP="00F74F3C">
      <w:pPr>
        <w:spacing w:after="0" w:line="240" w:lineRule="auto"/>
        <w:ind w:right="26"/>
        <w:jc w:val="both"/>
        <w:rPr>
          <w:rFonts w:eastAsia="Arial" w:cstheme="minorHAnsi"/>
        </w:rPr>
      </w:pPr>
      <w:r w:rsidRPr="00556A02">
        <w:rPr>
          <w:rFonts w:eastAsia="Arial" w:cstheme="minorHAnsi"/>
        </w:rPr>
        <w:t>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w:t>
      </w:r>
      <w:r w:rsidRPr="00F74F3C">
        <w:rPr>
          <w:rFonts w:eastAsia="Arial" w:cstheme="minorHAnsi"/>
        </w:rPr>
        <w:t xml:space="preserve">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F74F3C">
        <w:rPr>
          <w:rFonts w:eastAsia="Arial" w:cstheme="minorHAnsi"/>
        </w:rPr>
        <w:t>as a result of</w:t>
      </w:r>
      <w:proofErr w:type="gramEnd"/>
      <w:r w:rsidRPr="00F74F3C">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189C385B" w14:textId="77777777" w:rsidR="008F1A70" w:rsidRPr="00F74F3C" w:rsidRDefault="008F1A70" w:rsidP="00F74F3C">
      <w:pPr>
        <w:spacing w:after="0"/>
        <w:jc w:val="both"/>
        <w:rPr>
          <w:rFonts w:cstheme="minorHAnsi"/>
          <w:color w:val="1D2228"/>
          <w:shd w:val="clear" w:color="auto" w:fill="FFFFFF"/>
        </w:rPr>
      </w:pPr>
    </w:p>
    <w:p w14:paraId="3C2ABBB9" w14:textId="77777777" w:rsidR="00E12444" w:rsidRPr="00F74F3C" w:rsidRDefault="008C48D8" w:rsidP="00F74F3C">
      <w:pPr>
        <w:spacing w:after="0"/>
        <w:jc w:val="both"/>
        <w:rPr>
          <w:rFonts w:cstheme="minorHAnsi"/>
        </w:rPr>
      </w:pPr>
      <w:r w:rsidRPr="00F74F3C">
        <w:rPr>
          <w:rFonts w:cstheme="minorHAnsi"/>
        </w:rPr>
        <w:t xml:space="preserve"> </w:t>
      </w:r>
    </w:p>
    <w:sectPr w:rsidR="00E12444" w:rsidRPr="00F7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0sDAzMTI2NTIwMjdR0lEKTi0uzszPAykwrAUAO9dldCwAAAA="/>
  </w:docVars>
  <w:rsids>
    <w:rsidRoot w:val="0012684A"/>
    <w:rsid w:val="000A2A85"/>
    <w:rsid w:val="00101FC8"/>
    <w:rsid w:val="0012684A"/>
    <w:rsid w:val="00150053"/>
    <w:rsid w:val="00162E8C"/>
    <w:rsid w:val="001B582B"/>
    <w:rsid w:val="002100C8"/>
    <w:rsid w:val="002252A0"/>
    <w:rsid w:val="002566BE"/>
    <w:rsid w:val="002577D5"/>
    <w:rsid w:val="00273F89"/>
    <w:rsid w:val="002814BE"/>
    <w:rsid w:val="00296542"/>
    <w:rsid w:val="002B6C5C"/>
    <w:rsid w:val="00320EDE"/>
    <w:rsid w:val="00341F0D"/>
    <w:rsid w:val="003D1C47"/>
    <w:rsid w:val="004B5C72"/>
    <w:rsid w:val="004E1845"/>
    <w:rsid w:val="00501475"/>
    <w:rsid w:val="00514B0D"/>
    <w:rsid w:val="00532DAB"/>
    <w:rsid w:val="00556A02"/>
    <w:rsid w:val="00596CDE"/>
    <w:rsid w:val="005C42A0"/>
    <w:rsid w:val="006432F8"/>
    <w:rsid w:val="00670861"/>
    <w:rsid w:val="006956CE"/>
    <w:rsid w:val="006960FC"/>
    <w:rsid w:val="00714774"/>
    <w:rsid w:val="00736A40"/>
    <w:rsid w:val="00795A17"/>
    <w:rsid w:val="007C5DAE"/>
    <w:rsid w:val="00805B97"/>
    <w:rsid w:val="00815BE2"/>
    <w:rsid w:val="008351B4"/>
    <w:rsid w:val="00861476"/>
    <w:rsid w:val="00871763"/>
    <w:rsid w:val="008A2FE0"/>
    <w:rsid w:val="008C48D8"/>
    <w:rsid w:val="008C49F6"/>
    <w:rsid w:val="008D5A42"/>
    <w:rsid w:val="008F1A70"/>
    <w:rsid w:val="00912588"/>
    <w:rsid w:val="00934CA4"/>
    <w:rsid w:val="00961A30"/>
    <w:rsid w:val="009A7DB7"/>
    <w:rsid w:val="009B1E44"/>
    <w:rsid w:val="009B2EDD"/>
    <w:rsid w:val="00A108F1"/>
    <w:rsid w:val="00A276D8"/>
    <w:rsid w:val="00A36FD0"/>
    <w:rsid w:val="00A46CF4"/>
    <w:rsid w:val="00B31768"/>
    <w:rsid w:val="00B33937"/>
    <w:rsid w:val="00B6178B"/>
    <w:rsid w:val="00BC53DC"/>
    <w:rsid w:val="00C075A9"/>
    <w:rsid w:val="00C23FEC"/>
    <w:rsid w:val="00C41769"/>
    <w:rsid w:val="00CF2363"/>
    <w:rsid w:val="00D20F2E"/>
    <w:rsid w:val="00D332F3"/>
    <w:rsid w:val="00D57240"/>
    <w:rsid w:val="00D713FC"/>
    <w:rsid w:val="00D93DA2"/>
    <w:rsid w:val="00D9732C"/>
    <w:rsid w:val="00DA36FF"/>
    <w:rsid w:val="00DB03FF"/>
    <w:rsid w:val="00E12444"/>
    <w:rsid w:val="00E223D7"/>
    <w:rsid w:val="00E26567"/>
    <w:rsid w:val="00E7711A"/>
    <w:rsid w:val="00EF40E8"/>
    <w:rsid w:val="00F40627"/>
    <w:rsid w:val="00F74F3C"/>
    <w:rsid w:val="00F875AA"/>
    <w:rsid w:val="00F93B44"/>
    <w:rsid w:val="00FD1BAC"/>
    <w:rsid w:val="00FF5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FC7D"/>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339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styleId="UnresolvedMention">
    <w:name w:val="Unresolved Mention"/>
    <w:basedOn w:val="DefaultParagraphFont"/>
    <w:uiPriority w:val="99"/>
    <w:semiHidden/>
    <w:unhideWhenUsed/>
    <w:rsid w:val="00EF40E8"/>
    <w:rPr>
      <w:color w:val="605E5C"/>
      <w:shd w:val="clear" w:color="auto" w:fill="E1DFDD"/>
    </w:rPr>
  </w:style>
  <w:style w:type="character" w:styleId="CommentReference">
    <w:name w:val="annotation reference"/>
    <w:basedOn w:val="DefaultParagraphFont"/>
    <w:uiPriority w:val="99"/>
    <w:semiHidden/>
    <w:unhideWhenUsed/>
    <w:rsid w:val="00A46CF4"/>
    <w:rPr>
      <w:sz w:val="16"/>
      <w:szCs w:val="16"/>
    </w:rPr>
  </w:style>
  <w:style w:type="paragraph" w:styleId="CommentText">
    <w:name w:val="annotation text"/>
    <w:basedOn w:val="Normal"/>
    <w:link w:val="CommentTextChar"/>
    <w:uiPriority w:val="99"/>
    <w:semiHidden/>
    <w:unhideWhenUsed/>
    <w:rsid w:val="00A46CF4"/>
    <w:pPr>
      <w:spacing w:line="240" w:lineRule="auto"/>
    </w:pPr>
    <w:rPr>
      <w:sz w:val="20"/>
      <w:szCs w:val="20"/>
    </w:rPr>
  </w:style>
  <w:style w:type="character" w:customStyle="1" w:styleId="CommentTextChar">
    <w:name w:val="Comment Text Char"/>
    <w:basedOn w:val="DefaultParagraphFont"/>
    <w:link w:val="CommentText"/>
    <w:uiPriority w:val="99"/>
    <w:semiHidden/>
    <w:rsid w:val="00A46CF4"/>
    <w:rPr>
      <w:sz w:val="20"/>
      <w:szCs w:val="20"/>
    </w:rPr>
  </w:style>
  <w:style w:type="paragraph" w:styleId="CommentSubject">
    <w:name w:val="annotation subject"/>
    <w:basedOn w:val="CommentText"/>
    <w:next w:val="CommentText"/>
    <w:link w:val="CommentSubjectChar"/>
    <w:uiPriority w:val="99"/>
    <w:semiHidden/>
    <w:unhideWhenUsed/>
    <w:rsid w:val="00A46CF4"/>
    <w:rPr>
      <w:b/>
      <w:bCs/>
    </w:rPr>
  </w:style>
  <w:style w:type="character" w:customStyle="1" w:styleId="CommentSubjectChar">
    <w:name w:val="Comment Subject Char"/>
    <w:basedOn w:val="CommentTextChar"/>
    <w:link w:val="CommentSubject"/>
    <w:uiPriority w:val="99"/>
    <w:semiHidden/>
    <w:rsid w:val="00A46CF4"/>
    <w:rPr>
      <w:b/>
      <w:bCs/>
      <w:sz w:val="20"/>
      <w:szCs w:val="20"/>
    </w:rPr>
  </w:style>
  <w:style w:type="paragraph" w:customStyle="1" w:styleId="xmsonormal">
    <w:name w:val="x_msonormal"/>
    <w:basedOn w:val="Normal"/>
    <w:rsid w:val="005C42A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B33937"/>
    <w:rPr>
      <w:i/>
      <w:iCs/>
    </w:rPr>
  </w:style>
  <w:style w:type="character" w:customStyle="1" w:styleId="Heading4Char">
    <w:name w:val="Heading 4 Char"/>
    <w:basedOn w:val="DefaultParagraphFont"/>
    <w:link w:val="Heading4"/>
    <w:uiPriority w:val="9"/>
    <w:rsid w:val="00B339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549C"/>
    <w:pPr>
      <w:spacing w:after="0"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4497">
      <w:bodyDiv w:val="1"/>
      <w:marLeft w:val="0"/>
      <w:marRight w:val="0"/>
      <w:marTop w:val="0"/>
      <w:marBottom w:val="0"/>
      <w:divBdr>
        <w:top w:val="none" w:sz="0" w:space="0" w:color="auto"/>
        <w:left w:val="none" w:sz="0" w:space="0" w:color="auto"/>
        <w:bottom w:val="none" w:sz="0" w:space="0" w:color="auto"/>
        <w:right w:val="none" w:sz="0" w:space="0" w:color="auto"/>
      </w:divBdr>
      <w:divsChild>
        <w:div w:id="10527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957839">
              <w:marLeft w:val="0"/>
              <w:marRight w:val="0"/>
              <w:marTop w:val="0"/>
              <w:marBottom w:val="0"/>
              <w:divBdr>
                <w:top w:val="none" w:sz="0" w:space="0" w:color="auto"/>
                <w:left w:val="none" w:sz="0" w:space="0" w:color="auto"/>
                <w:bottom w:val="none" w:sz="0" w:space="0" w:color="auto"/>
                <w:right w:val="none" w:sz="0" w:space="0" w:color="auto"/>
              </w:divBdr>
              <w:divsChild>
                <w:div w:id="1083917519">
                  <w:marLeft w:val="0"/>
                  <w:marRight w:val="0"/>
                  <w:marTop w:val="0"/>
                  <w:marBottom w:val="0"/>
                  <w:divBdr>
                    <w:top w:val="none" w:sz="0" w:space="0" w:color="auto"/>
                    <w:left w:val="none" w:sz="0" w:space="0" w:color="auto"/>
                    <w:bottom w:val="none" w:sz="0" w:space="0" w:color="auto"/>
                    <w:right w:val="none" w:sz="0" w:space="0" w:color="auto"/>
                  </w:divBdr>
                  <w:divsChild>
                    <w:div w:id="20430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 w:id="1106080290">
      <w:bodyDiv w:val="1"/>
      <w:marLeft w:val="0"/>
      <w:marRight w:val="0"/>
      <w:marTop w:val="0"/>
      <w:marBottom w:val="0"/>
      <w:divBdr>
        <w:top w:val="none" w:sz="0" w:space="0" w:color="auto"/>
        <w:left w:val="none" w:sz="0" w:space="0" w:color="auto"/>
        <w:bottom w:val="none" w:sz="0" w:space="0" w:color="auto"/>
        <w:right w:val="none" w:sz="0" w:space="0" w:color="auto"/>
      </w:divBdr>
    </w:div>
    <w:div w:id="1991589609">
      <w:bodyDiv w:val="1"/>
      <w:marLeft w:val="0"/>
      <w:marRight w:val="0"/>
      <w:marTop w:val="0"/>
      <w:marBottom w:val="0"/>
      <w:divBdr>
        <w:top w:val="none" w:sz="0" w:space="0" w:color="auto"/>
        <w:left w:val="none" w:sz="0" w:space="0" w:color="auto"/>
        <w:bottom w:val="none" w:sz="0" w:space="0" w:color="auto"/>
        <w:right w:val="none" w:sz="0" w:space="0" w:color="auto"/>
      </w:divBdr>
    </w:div>
    <w:div w:id="2016495575">
      <w:bodyDiv w:val="1"/>
      <w:marLeft w:val="0"/>
      <w:marRight w:val="0"/>
      <w:marTop w:val="0"/>
      <w:marBottom w:val="0"/>
      <w:divBdr>
        <w:top w:val="none" w:sz="0" w:space="0" w:color="auto"/>
        <w:left w:val="none" w:sz="0" w:space="0" w:color="auto"/>
        <w:bottom w:val="none" w:sz="0" w:space="0" w:color="auto"/>
        <w:right w:val="none" w:sz="0" w:space="0" w:color="auto"/>
      </w:divBdr>
    </w:div>
    <w:div w:id="21465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re\AppData\Local\Temp\www.abetterlifepharma.com" TargetMode="External"/><Relationship Id="rId3" Type="http://schemas.openxmlformats.org/officeDocument/2006/relationships/webSettings" Target="webSettings.xml"/><Relationship Id="rId7" Type="http://schemas.openxmlformats.org/officeDocument/2006/relationships/hyperlink" Target="https://www.tradegate.de/orderbuch.php?lang=en&amp;isin=CA08772P20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cmarkets.com/stock/BETRF/overview" TargetMode="External"/><Relationship Id="rId11" Type="http://schemas.openxmlformats.org/officeDocument/2006/relationships/theme" Target="theme/theme1.xml"/><Relationship Id="rId5" Type="http://schemas.openxmlformats.org/officeDocument/2006/relationships/hyperlink" Target="https://thecse.com/en/listings/life-sciences/betterlife-pharma-inc"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hmad.doroudian@b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5</cp:revision>
  <dcterms:created xsi:type="dcterms:W3CDTF">2021-04-28T19:42:00Z</dcterms:created>
  <dcterms:modified xsi:type="dcterms:W3CDTF">2021-04-28T22:30:00Z</dcterms:modified>
</cp:coreProperties>
</file>