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C2BE" w14:textId="77777777" w:rsidR="00501475" w:rsidRDefault="00501475" w:rsidP="008C48D8">
      <w:r>
        <w:rPr>
          <w:noProof/>
        </w:rPr>
        <w:drawing>
          <wp:inline distT="0" distB="0" distL="0" distR="0" wp14:anchorId="26659F47" wp14:editId="239C2656">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4">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4E7EB15D" w14:textId="24E46410" w:rsidR="00501475" w:rsidRPr="008F1A70" w:rsidRDefault="005E2538" w:rsidP="00296542">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r w:rsidRPr="008F1A70">
        <w:rPr>
          <w:rFonts w:eastAsia="Times New Roman" w:cstheme="minorHAnsi"/>
          <w:color w:val="2F5496" w:themeColor="accent1" w:themeShade="BF"/>
          <w:kern w:val="36"/>
          <w:sz w:val="36"/>
          <w:szCs w:val="36"/>
          <w:lang w:val="en-GB" w:eastAsia="en-GB"/>
        </w:rPr>
        <w:t xml:space="preserve">BetterLife </w:t>
      </w:r>
      <w:r w:rsidR="00A30B27">
        <w:rPr>
          <w:rFonts w:eastAsia="Times New Roman" w:cstheme="minorHAnsi"/>
          <w:color w:val="2F5496" w:themeColor="accent1" w:themeShade="BF"/>
          <w:kern w:val="36"/>
          <w:sz w:val="36"/>
          <w:szCs w:val="36"/>
          <w:lang w:val="en-GB" w:eastAsia="en-GB"/>
        </w:rPr>
        <w:t xml:space="preserve">Files Patent Protection on </w:t>
      </w:r>
      <w:proofErr w:type="spellStart"/>
      <w:r w:rsidR="00584632" w:rsidRPr="00584632">
        <w:rPr>
          <w:rFonts w:eastAsia="Times New Roman" w:cstheme="minorHAnsi"/>
          <w:color w:val="2F5496" w:themeColor="accent1" w:themeShade="BF"/>
          <w:kern w:val="36"/>
          <w:sz w:val="36"/>
          <w:szCs w:val="36"/>
          <w:lang w:val="en-GB" w:eastAsia="en-GB"/>
        </w:rPr>
        <w:t>Dihydrohonokiol</w:t>
      </w:r>
      <w:proofErr w:type="spellEnd"/>
      <w:r w:rsidR="00584632" w:rsidRPr="00584632">
        <w:rPr>
          <w:rFonts w:eastAsia="Times New Roman" w:cstheme="minorHAnsi"/>
          <w:color w:val="2F5496" w:themeColor="accent1" w:themeShade="BF"/>
          <w:kern w:val="36"/>
          <w:sz w:val="36"/>
          <w:szCs w:val="36"/>
          <w:lang w:val="en-GB" w:eastAsia="en-GB"/>
        </w:rPr>
        <w:t xml:space="preserve">-B </w:t>
      </w:r>
      <w:r w:rsidR="00584632">
        <w:rPr>
          <w:rFonts w:eastAsia="Times New Roman" w:cstheme="minorHAnsi"/>
          <w:color w:val="2F5496" w:themeColor="accent1" w:themeShade="BF"/>
          <w:kern w:val="36"/>
          <w:sz w:val="36"/>
          <w:szCs w:val="36"/>
          <w:lang w:val="en-GB" w:eastAsia="en-GB"/>
        </w:rPr>
        <w:t>for</w:t>
      </w:r>
      <w:r w:rsidR="00584632" w:rsidRPr="00584632">
        <w:rPr>
          <w:rFonts w:eastAsia="Times New Roman" w:cstheme="minorHAnsi"/>
          <w:color w:val="2F5496" w:themeColor="accent1" w:themeShade="BF"/>
          <w:kern w:val="36"/>
          <w:sz w:val="36"/>
          <w:szCs w:val="36"/>
          <w:lang w:val="en-GB" w:eastAsia="en-GB"/>
        </w:rPr>
        <w:t xml:space="preserve"> </w:t>
      </w:r>
      <w:r w:rsidR="00584632">
        <w:rPr>
          <w:rFonts w:eastAsia="Times New Roman" w:cstheme="minorHAnsi"/>
          <w:color w:val="2F5496" w:themeColor="accent1" w:themeShade="BF"/>
          <w:kern w:val="36"/>
          <w:sz w:val="36"/>
          <w:szCs w:val="36"/>
          <w:lang w:val="en-GB" w:eastAsia="en-GB"/>
        </w:rPr>
        <w:t>T</w:t>
      </w:r>
      <w:r w:rsidR="00584632" w:rsidRPr="00584632">
        <w:rPr>
          <w:rFonts w:eastAsia="Times New Roman" w:cstheme="minorHAnsi"/>
          <w:color w:val="2F5496" w:themeColor="accent1" w:themeShade="BF"/>
          <w:kern w:val="36"/>
          <w:sz w:val="36"/>
          <w:szCs w:val="36"/>
          <w:lang w:val="en-GB" w:eastAsia="en-GB"/>
        </w:rPr>
        <w:t xml:space="preserve">reatment </w:t>
      </w:r>
      <w:r w:rsidR="00584632">
        <w:rPr>
          <w:rFonts w:eastAsia="Times New Roman" w:cstheme="minorHAnsi"/>
          <w:color w:val="2F5496" w:themeColor="accent1" w:themeShade="BF"/>
          <w:kern w:val="36"/>
          <w:sz w:val="36"/>
          <w:szCs w:val="36"/>
          <w:lang w:val="en-GB" w:eastAsia="en-GB"/>
        </w:rPr>
        <w:t>of</w:t>
      </w:r>
      <w:r w:rsidR="00584632" w:rsidRPr="00584632">
        <w:rPr>
          <w:rFonts w:eastAsia="Times New Roman" w:cstheme="minorHAnsi"/>
          <w:color w:val="2F5496" w:themeColor="accent1" w:themeShade="BF"/>
          <w:kern w:val="36"/>
          <w:sz w:val="36"/>
          <w:szCs w:val="36"/>
          <w:lang w:val="en-GB" w:eastAsia="en-GB"/>
        </w:rPr>
        <w:t xml:space="preserve"> </w:t>
      </w:r>
      <w:r w:rsidR="00584632">
        <w:rPr>
          <w:rFonts w:eastAsia="Times New Roman" w:cstheme="minorHAnsi"/>
          <w:color w:val="2F5496" w:themeColor="accent1" w:themeShade="BF"/>
          <w:kern w:val="36"/>
          <w:sz w:val="36"/>
          <w:szCs w:val="36"/>
          <w:lang w:val="en-GB" w:eastAsia="en-GB"/>
        </w:rPr>
        <w:t>An</w:t>
      </w:r>
      <w:r w:rsidR="00584632" w:rsidRPr="00584632">
        <w:rPr>
          <w:rFonts w:eastAsia="Times New Roman" w:cstheme="minorHAnsi"/>
          <w:color w:val="2F5496" w:themeColor="accent1" w:themeShade="BF"/>
          <w:kern w:val="36"/>
          <w:sz w:val="36"/>
          <w:szCs w:val="36"/>
          <w:lang w:val="en-GB" w:eastAsia="en-GB"/>
        </w:rPr>
        <w:t xml:space="preserve">xiolytic </w:t>
      </w:r>
      <w:r w:rsidR="00584632">
        <w:rPr>
          <w:rFonts w:eastAsia="Times New Roman" w:cstheme="minorHAnsi"/>
          <w:color w:val="2F5496" w:themeColor="accent1" w:themeShade="BF"/>
          <w:kern w:val="36"/>
          <w:sz w:val="36"/>
          <w:szCs w:val="36"/>
          <w:lang w:val="en-GB" w:eastAsia="en-GB"/>
        </w:rPr>
        <w:t>U</w:t>
      </w:r>
      <w:r w:rsidR="00584632" w:rsidRPr="00584632">
        <w:rPr>
          <w:rFonts w:eastAsia="Times New Roman" w:cstheme="minorHAnsi"/>
          <w:color w:val="2F5496" w:themeColor="accent1" w:themeShade="BF"/>
          <w:kern w:val="36"/>
          <w:sz w:val="36"/>
          <w:szCs w:val="36"/>
          <w:lang w:val="en-GB" w:eastAsia="en-GB"/>
        </w:rPr>
        <w:t xml:space="preserve">se </w:t>
      </w:r>
      <w:r w:rsidR="00584632">
        <w:rPr>
          <w:rFonts w:eastAsia="Times New Roman" w:cstheme="minorHAnsi"/>
          <w:color w:val="2F5496" w:themeColor="accent1" w:themeShade="BF"/>
          <w:kern w:val="36"/>
          <w:sz w:val="36"/>
          <w:szCs w:val="36"/>
          <w:lang w:val="en-GB" w:eastAsia="en-GB"/>
        </w:rPr>
        <w:t>D</w:t>
      </w:r>
      <w:r w:rsidR="00584632" w:rsidRPr="00584632">
        <w:rPr>
          <w:rFonts w:eastAsia="Times New Roman" w:cstheme="minorHAnsi"/>
          <w:color w:val="2F5496" w:themeColor="accent1" w:themeShade="BF"/>
          <w:kern w:val="36"/>
          <w:sz w:val="36"/>
          <w:szCs w:val="36"/>
          <w:lang w:val="en-GB" w:eastAsia="en-GB"/>
        </w:rPr>
        <w:t>isorder</w:t>
      </w:r>
    </w:p>
    <w:p w14:paraId="6D671B6B" w14:textId="4618CE87" w:rsidR="008C48D8" w:rsidRDefault="00C075A9" w:rsidP="00E916FD">
      <w:pPr>
        <w:spacing w:after="0"/>
        <w:jc w:val="both"/>
      </w:pPr>
      <w:r>
        <w:rPr>
          <w:rFonts w:ascii="Source Sans Pro" w:eastAsia="Times New Roman" w:hAnsi="Source Sans Pro" w:cs="Times New Roman"/>
          <w:lang w:eastAsia="en-GB"/>
        </w:rPr>
        <w:t xml:space="preserve">VANCOUVER, British Columbia, </w:t>
      </w:r>
      <w:r w:rsidR="00A30B27">
        <w:rPr>
          <w:rFonts w:ascii="Source Sans Pro" w:eastAsia="Times New Roman" w:hAnsi="Source Sans Pro" w:cs="Times New Roman"/>
          <w:lang w:eastAsia="en-GB"/>
        </w:rPr>
        <w:t>February 2</w:t>
      </w:r>
      <w:r>
        <w:rPr>
          <w:rFonts w:ascii="Source Sans Pro" w:eastAsia="Times New Roman" w:hAnsi="Source Sans Pro" w:cs="Times New Roman"/>
          <w:lang w:eastAsia="en-GB"/>
        </w:rPr>
        <w:t>, 202</w:t>
      </w:r>
      <w:r w:rsidR="00273F89">
        <w:rPr>
          <w:rFonts w:ascii="Source Sans Pro" w:eastAsia="Times New Roman" w:hAnsi="Source Sans Pro" w:cs="Times New Roman"/>
          <w:lang w:eastAsia="en-GB"/>
        </w:rPr>
        <w:t>1</w:t>
      </w:r>
      <w:r>
        <w:rPr>
          <w:rFonts w:ascii="Source Sans Pro" w:eastAsia="Times New Roman" w:hAnsi="Source Sans Pro" w:cs="Times New Roman"/>
          <w:lang w:eastAsia="en-GB"/>
        </w:rPr>
        <w:t xml:space="preserve"> - </w:t>
      </w:r>
      <w:r w:rsidR="008C49F6" w:rsidRPr="00DE6F01">
        <w:rPr>
          <w:rFonts w:ascii="Source Sans Pro" w:eastAsia="Times New Roman" w:hAnsi="Source Sans Pro" w:cs="Times New Roman"/>
          <w:lang w:eastAsia="en-GB"/>
        </w:rPr>
        <w:t xml:space="preserve">BetterLife Pharma Inc. </w:t>
      </w:r>
      <w:r w:rsidR="008C49F6" w:rsidRPr="00DE6F01">
        <w:rPr>
          <w:rFonts w:ascii="Source Sans Pro" w:eastAsia="Times New Roman" w:hAnsi="Source Sans Pro" w:cs="Times New Roman"/>
          <w:lang w:val="en-GB" w:eastAsia="en-GB"/>
        </w:rPr>
        <w:t xml:space="preserve">(“BetterLife” or the “Company”) </w:t>
      </w:r>
      <w:r w:rsidR="00BC1519">
        <w:t xml:space="preserve">(CSE: </w:t>
      </w:r>
      <w:hyperlink r:id="rId5" w:history="1">
        <w:r w:rsidR="00BC1519" w:rsidRPr="00314D73">
          <w:rPr>
            <w:rStyle w:val="Hyperlink"/>
          </w:rPr>
          <w:t>BETR</w:t>
        </w:r>
      </w:hyperlink>
      <w:r w:rsidR="00BC1519">
        <w:t xml:space="preserve"> / OTCQB: </w:t>
      </w:r>
      <w:hyperlink r:id="rId6" w:history="1">
        <w:r w:rsidR="00BC1519" w:rsidRPr="00314D73">
          <w:rPr>
            <w:rStyle w:val="Hyperlink"/>
          </w:rPr>
          <w:t>BETRF</w:t>
        </w:r>
      </w:hyperlink>
      <w:r w:rsidR="00BC1519">
        <w:t xml:space="preserve"> / FRA: </w:t>
      </w:r>
      <w:hyperlink r:id="rId7" w:history="1">
        <w:r w:rsidR="00BC1519" w:rsidRPr="00314D73">
          <w:rPr>
            <w:rStyle w:val="Hyperlink"/>
          </w:rPr>
          <w:t>NPAU</w:t>
        </w:r>
      </w:hyperlink>
      <w:r w:rsidR="00BC1519">
        <w:t>)</w:t>
      </w:r>
      <w:r w:rsidR="008F1A70">
        <w:rPr>
          <w:rFonts w:ascii="Source Sans Pro" w:eastAsia="Times New Roman" w:hAnsi="Source Sans Pro" w:cs="Times New Roman"/>
          <w:lang w:val="en-GB" w:eastAsia="en-GB"/>
        </w:rPr>
        <w:t>,</w:t>
      </w:r>
      <w:r w:rsidR="008C49F6" w:rsidRPr="00DE6F01">
        <w:rPr>
          <w:rFonts w:ascii="Source Sans Pro" w:eastAsia="Times New Roman" w:hAnsi="Source Sans Pro" w:cs="Times New Roman"/>
          <w:lang w:val="en-GB" w:eastAsia="en-GB"/>
        </w:rPr>
        <w:t xml:space="preserve"> </w:t>
      </w:r>
      <w:r w:rsidR="008F1A70" w:rsidRPr="00971E9A">
        <w:rPr>
          <w:rFonts w:cstheme="minorHAnsi"/>
        </w:rPr>
        <w:t>an emerging biotech</w:t>
      </w:r>
      <w:r w:rsidR="008F1A70">
        <w:rPr>
          <w:rFonts w:cstheme="minorHAnsi"/>
        </w:rPr>
        <w:t xml:space="preserve"> company</w:t>
      </w:r>
      <w:r w:rsidR="008F1A70" w:rsidRPr="00971E9A">
        <w:rPr>
          <w:rFonts w:cstheme="minorHAnsi"/>
        </w:rPr>
        <w:t xml:space="preserve"> focused on the development and commercialization of cutting-edge treatments in mental disorders and viral infections,</w:t>
      </w:r>
      <w:r w:rsidR="008C49F6" w:rsidRPr="00DE6F01">
        <w:rPr>
          <w:rFonts w:ascii="Source Sans Pro" w:eastAsia="Times New Roman" w:hAnsi="Source Sans Pro" w:cs="Arial"/>
          <w:lang w:val="en-GB" w:eastAsia="en-GB"/>
        </w:rPr>
        <w:t xml:space="preserve"> </w:t>
      </w:r>
      <w:r w:rsidR="008F1A70">
        <w:rPr>
          <w:rFonts w:ascii="Source Sans Pro" w:eastAsia="Times New Roman" w:hAnsi="Source Sans Pro" w:cs="Arial"/>
          <w:lang w:val="en-GB" w:eastAsia="en-GB"/>
        </w:rPr>
        <w:t>announces</w:t>
      </w:r>
      <w:r w:rsidR="008C49F6" w:rsidRPr="00DE6F01">
        <w:rPr>
          <w:rFonts w:ascii="Source Sans Pro" w:eastAsia="Times New Roman" w:hAnsi="Source Sans Pro" w:cs="Arial"/>
          <w:lang w:val="en-GB" w:eastAsia="en-GB"/>
        </w:rPr>
        <w:t xml:space="preserve"> </w:t>
      </w:r>
      <w:r w:rsidR="008C48D8" w:rsidRPr="008C48D8">
        <w:t xml:space="preserve">it has </w:t>
      </w:r>
      <w:r w:rsidR="00A30B27" w:rsidRPr="00A30B27">
        <w:t>file</w:t>
      </w:r>
      <w:r w:rsidR="00A30B27">
        <w:t>d</w:t>
      </w:r>
      <w:r w:rsidR="00A30B27" w:rsidRPr="00A30B27">
        <w:t xml:space="preserve"> patent protection on the newest compound to enter </w:t>
      </w:r>
      <w:r w:rsidR="00A30B27">
        <w:t>its</w:t>
      </w:r>
      <w:r w:rsidR="00A30B27" w:rsidRPr="00A30B27">
        <w:t xml:space="preserve"> pipeline, </w:t>
      </w:r>
      <w:proofErr w:type="spellStart"/>
      <w:r w:rsidR="0057388F">
        <w:t>d</w:t>
      </w:r>
      <w:r w:rsidR="00A30B27" w:rsidRPr="00A30B27">
        <w:t>ihydrohonokiol</w:t>
      </w:r>
      <w:proofErr w:type="spellEnd"/>
      <w:r w:rsidR="00A30B27" w:rsidRPr="00A30B27">
        <w:t>-B (</w:t>
      </w:r>
      <w:r w:rsidR="00A30B27">
        <w:t>“</w:t>
      </w:r>
      <w:r w:rsidR="00A30B27" w:rsidRPr="00A30B27">
        <w:t>TD-010</w:t>
      </w:r>
      <w:r w:rsidR="00A30B27">
        <w:t>”</w:t>
      </w:r>
      <w:r w:rsidR="00A30B27" w:rsidRPr="00A30B27">
        <w:t xml:space="preserve">).  </w:t>
      </w:r>
      <w:r w:rsidR="007B3838">
        <w:t xml:space="preserve">Specifically, </w:t>
      </w:r>
      <w:r w:rsidR="00A30B27" w:rsidRPr="00A30B27">
        <w:t>BetterLife has filed for patent protection for the use of TD-010 as a treatment for sedative, hypnotic, or anxiolytic use disorder</w:t>
      </w:r>
      <w:r w:rsidR="008351B4">
        <w:t>.</w:t>
      </w:r>
      <w:r w:rsidR="00805B97">
        <w:t xml:space="preserve"> </w:t>
      </w:r>
    </w:p>
    <w:p w14:paraId="34C36C25" w14:textId="77777777" w:rsidR="00A30B27" w:rsidRPr="008C48D8" w:rsidRDefault="00A30B27" w:rsidP="00E916FD">
      <w:pPr>
        <w:spacing w:after="0"/>
        <w:jc w:val="both"/>
      </w:pPr>
    </w:p>
    <w:p w14:paraId="2793C186" w14:textId="6510C3A0" w:rsidR="008C49F6" w:rsidRDefault="00A30B27" w:rsidP="00E916FD">
      <w:pPr>
        <w:spacing w:after="0"/>
        <w:jc w:val="both"/>
      </w:pPr>
      <w:r w:rsidRPr="00A30B27">
        <w:t xml:space="preserve">Studies by the United States Department of Veterans Affairs </w:t>
      </w:r>
      <w:r w:rsidR="007B3838">
        <w:t>have recently indicated</w:t>
      </w:r>
      <w:r w:rsidR="007B3838" w:rsidRPr="00A30B27">
        <w:t xml:space="preserve"> </w:t>
      </w:r>
      <w:r w:rsidRPr="00A30B27">
        <w:t xml:space="preserve">that prescription drug abuse has reached epidemic levels.  </w:t>
      </w:r>
      <w:r w:rsidR="007B3838">
        <w:t>In fact, b</w:t>
      </w:r>
      <w:r w:rsidRPr="00A30B27">
        <w:t xml:space="preserve">enzodiazepine prescriptions spiked 34% from mid-February to mid-March of 2020, </w:t>
      </w:r>
      <w:r w:rsidR="007B3838">
        <w:t xml:space="preserve">coinciding with the media's reporting on the outbreak of </w:t>
      </w:r>
      <w:r w:rsidRPr="00A30B27">
        <w:t>the novel coronavirus.</w:t>
      </w:r>
    </w:p>
    <w:p w14:paraId="0A760682" w14:textId="165E8ACC" w:rsidR="00A30B27" w:rsidRDefault="00A30B27" w:rsidP="00E916FD">
      <w:pPr>
        <w:spacing w:after="0"/>
        <w:jc w:val="both"/>
      </w:pPr>
    </w:p>
    <w:p w14:paraId="43FF5F1E" w14:textId="1FB4FF36" w:rsidR="0029771E" w:rsidRDefault="0093031E" w:rsidP="00E916FD">
      <w:pPr>
        <w:spacing w:after="0"/>
        <w:jc w:val="both"/>
      </w:pPr>
      <w:r w:rsidRPr="0093031E">
        <w:t>Patrick Kroupa, Chief Psychedelic Officer, shares that recent small trials exhibited benefits in alleviating benzodiazepine withdrawal symptoms at a psychedelic ibogaine clinic that focuses on treating opiate addiction.  "</w:t>
      </w:r>
      <w:proofErr w:type="spellStart"/>
      <w:r w:rsidRPr="0093031E">
        <w:t>Dihydrohonokiol</w:t>
      </w:r>
      <w:proofErr w:type="spellEnd"/>
      <w:r w:rsidRPr="0093031E">
        <w:t>-B provided relief to patients with lorazepam and alprazolam withdrawal symptoms when ibogaine did not.  We are excited to work with BetterLife to begin TD-010 IND enabling studies and human clinical trials.</w:t>
      </w:r>
      <w:r w:rsidR="0029771E" w:rsidRPr="0029771E">
        <w:t>”</w:t>
      </w:r>
    </w:p>
    <w:p w14:paraId="20BD39C9" w14:textId="77777777" w:rsidR="0029771E" w:rsidRDefault="0029771E" w:rsidP="00E916FD">
      <w:pPr>
        <w:spacing w:after="0"/>
        <w:jc w:val="both"/>
      </w:pPr>
    </w:p>
    <w:p w14:paraId="6FC4E285" w14:textId="6CE4682A" w:rsidR="00A30B27" w:rsidRDefault="00A30B27" w:rsidP="00E916FD">
      <w:pPr>
        <w:spacing w:after="0"/>
        <w:jc w:val="both"/>
      </w:pPr>
      <w:r w:rsidRPr="00A30B27">
        <w:t xml:space="preserve">Dr. Ahmad Doroudian, </w:t>
      </w:r>
      <w:r>
        <w:t>Chief Executive Officer of BetterLife</w:t>
      </w:r>
      <w:r w:rsidRPr="00A30B27">
        <w:t>, states, “Anxiolytic use disorder is too often overshadowed by the opioid epidemic. The patient population for this indication is growing and we feel BetterLife is poised to make a rapid difference in patients’ lives with TD-010.”</w:t>
      </w:r>
    </w:p>
    <w:p w14:paraId="117D0347" w14:textId="1CF78B00" w:rsidR="00A30B27" w:rsidRDefault="00A30B27" w:rsidP="00E916FD">
      <w:pPr>
        <w:spacing w:after="0"/>
        <w:jc w:val="both"/>
      </w:pPr>
    </w:p>
    <w:p w14:paraId="5F9C4488" w14:textId="77777777" w:rsidR="00A30B27" w:rsidRDefault="00A30B27" w:rsidP="00E916FD">
      <w:pPr>
        <w:spacing w:after="0"/>
        <w:jc w:val="both"/>
      </w:pPr>
    </w:p>
    <w:p w14:paraId="30DAD65E" w14:textId="03F3838D" w:rsidR="00D20F2E" w:rsidRDefault="008C48D8" w:rsidP="00E916FD">
      <w:pPr>
        <w:spacing w:after="0"/>
        <w:jc w:val="both"/>
        <w:rPr>
          <w:b/>
          <w:bCs/>
        </w:rPr>
      </w:pPr>
      <w:r w:rsidRPr="008C48D8">
        <w:rPr>
          <w:b/>
          <w:bCs/>
        </w:rPr>
        <w:t xml:space="preserve">About </w:t>
      </w:r>
      <w:r w:rsidR="00D20F2E">
        <w:rPr>
          <w:b/>
          <w:bCs/>
        </w:rPr>
        <w:t xml:space="preserve">BetterLife </w:t>
      </w:r>
      <w:r w:rsidR="00B6178B">
        <w:rPr>
          <w:b/>
          <w:bCs/>
        </w:rPr>
        <w:t>Pharma</w:t>
      </w:r>
      <w:r w:rsidR="00D20F2E">
        <w:rPr>
          <w:b/>
          <w:bCs/>
        </w:rPr>
        <w:t>:</w:t>
      </w:r>
      <w:r w:rsidR="00B6178B">
        <w:rPr>
          <w:b/>
          <w:bCs/>
        </w:rPr>
        <w:t xml:space="preserve"> </w:t>
      </w:r>
    </w:p>
    <w:p w14:paraId="300A7A03" w14:textId="77777777" w:rsidR="00A30B27" w:rsidRDefault="00A30B27" w:rsidP="00E916FD">
      <w:pPr>
        <w:spacing w:after="0"/>
        <w:jc w:val="both"/>
        <w:rPr>
          <w:b/>
          <w:bCs/>
        </w:rPr>
      </w:pPr>
    </w:p>
    <w:p w14:paraId="565E9350" w14:textId="290F08DA" w:rsidR="008F1A70" w:rsidRDefault="008F1A70" w:rsidP="00E916FD">
      <w:pPr>
        <w:shd w:val="clear" w:color="auto" w:fill="FFFFFF"/>
        <w:spacing w:after="0" w:line="240" w:lineRule="auto"/>
        <w:jc w:val="both"/>
        <w:rPr>
          <w:rFonts w:eastAsia="Times New Roman" w:cstheme="minorHAnsi"/>
          <w:color w:val="1D2228"/>
          <w:lang w:eastAsia="en-GB"/>
        </w:rPr>
      </w:pPr>
      <w:r w:rsidRPr="00147EC5">
        <w:rPr>
          <w:rFonts w:eastAsia="Times New Roman" w:cstheme="minorHAnsi"/>
          <w:color w:val="1D2228"/>
          <w:lang w:eastAsia="en-GB"/>
        </w:rPr>
        <w:t xml:space="preserve">BetterLife Pharma Inc. is an emerging biotechnology company engaged in the development and commercialization </w:t>
      </w:r>
      <w:r>
        <w:rPr>
          <w:rFonts w:eastAsia="Times New Roman" w:cstheme="minorHAnsi"/>
          <w:color w:val="1D2228"/>
          <w:lang w:eastAsia="en-GB"/>
        </w:rPr>
        <w:t xml:space="preserve">of next generation psychedelic products for the treatment of mental disorders. Utilizing </w:t>
      </w:r>
      <w:r w:rsidRPr="00147EC5">
        <w:rPr>
          <w:rFonts w:eastAsia="Times New Roman" w:cstheme="minorHAnsi"/>
          <w:color w:val="1D2228"/>
          <w:lang w:eastAsia="en-GB"/>
        </w:rPr>
        <w:t>drug delivery platform technologies</w:t>
      </w:r>
      <w:r>
        <w:rPr>
          <w:rFonts w:eastAsia="Times New Roman" w:cstheme="minorHAnsi"/>
          <w:color w:val="1D2228"/>
          <w:lang w:eastAsia="en-GB"/>
        </w:rPr>
        <w:t>,</w:t>
      </w:r>
      <w:r w:rsidRPr="00147EC5">
        <w:rPr>
          <w:rFonts w:eastAsia="Times New Roman" w:cstheme="minorHAnsi"/>
          <w:color w:val="1D2228"/>
          <w:lang w:eastAsia="en-GB"/>
        </w:rPr>
        <w:t xml:space="preserve"> BetterLife is refining and developing drug candidates from a broad set of complementary interferon-based technologies which have the potential to engage the immune system to fight virus infections, such as the coronavirus disease (COVID-19) and human papillomavirus</w:t>
      </w:r>
      <w:r>
        <w:rPr>
          <w:rFonts w:eastAsia="Times New Roman" w:cstheme="minorHAnsi"/>
          <w:color w:val="1D2228"/>
          <w:lang w:eastAsia="en-GB"/>
        </w:rPr>
        <w:t>.</w:t>
      </w:r>
    </w:p>
    <w:p w14:paraId="40D35A3A" w14:textId="77777777" w:rsidR="00A30B27" w:rsidRPr="00147EC5" w:rsidRDefault="00A30B27" w:rsidP="00E916FD">
      <w:pPr>
        <w:shd w:val="clear" w:color="auto" w:fill="FFFFFF"/>
        <w:spacing w:after="0" w:line="240" w:lineRule="auto"/>
        <w:jc w:val="both"/>
        <w:rPr>
          <w:rFonts w:eastAsia="Times New Roman" w:cstheme="minorHAnsi"/>
          <w:color w:val="1D2228"/>
          <w:lang w:eastAsia="en-GB"/>
        </w:rPr>
      </w:pPr>
    </w:p>
    <w:p w14:paraId="054642A0" w14:textId="77777777" w:rsidR="008F1A70" w:rsidRPr="00147EC5" w:rsidRDefault="008F1A70" w:rsidP="00E916FD">
      <w:pPr>
        <w:shd w:val="clear" w:color="auto" w:fill="FFFFFF"/>
        <w:spacing w:after="0" w:line="240" w:lineRule="auto"/>
        <w:jc w:val="both"/>
        <w:rPr>
          <w:rFonts w:eastAsia="Times New Roman" w:cstheme="minorHAnsi"/>
          <w:color w:val="1D2228"/>
          <w:lang w:eastAsia="en-GB"/>
        </w:rPr>
      </w:pPr>
      <w:bookmarkStart w:id="0" w:name="_Hlk61966932"/>
      <w:r w:rsidRPr="00147EC5">
        <w:rPr>
          <w:rFonts w:eastAsia="Times New Roman" w:cstheme="minorHAnsi"/>
          <w:color w:val="1D2228"/>
          <w:lang w:eastAsia="en-GB"/>
        </w:rPr>
        <w:t>For further information please visit </w:t>
      </w:r>
      <w:hyperlink r:id="rId8" w:history="1">
        <w:r w:rsidRPr="00147EC5">
          <w:rPr>
            <w:rStyle w:val="Hyperlink"/>
            <w:rFonts w:eastAsia="Times New Roman" w:cstheme="minorHAnsi"/>
            <w:lang w:eastAsia="en-GB"/>
          </w:rPr>
          <w:t>www.abetterlifepharma.com</w:t>
        </w:r>
      </w:hyperlink>
      <w:r w:rsidRPr="00147EC5">
        <w:rPr>
          <w:rFonts w:eastAsia="Times New Roman" w:cstheme="minorHAnsi"/>
          <w:color w:val="1D2228"/>
          <w:lang w:eastAsia="en-GB"/>
        </w:rPr>
        <w:t>.</w:t>
      </w:r>
    </w:p>
    <w:bookmarkEnd w:id="0"/>
    <w:p w14:paraId="60055F1D" w14:textId="72AB39DD" w:rsidR="00D20F2E" w:rsidRPr="00D20F2E" w:rsidRDefault="00D20F2E" w:rsidP="00E916FD">
      <w:pPr>
        <w:spacing w:after="0"/>
        <w:jc w:val="both"/>
      </w:pPr>
    </w:p>
    <w:p w14:paraId="140BF051" w14:textId="53101D64" w:rsidR="00A30B27" w:rsidRDefault="00A30B27" w:rsidP="00E916FD">
      <w:pPr>
        <w:spacing w:after="0"/>
        <w:rPr>
          <w:rFonts w:eastAsia="Times New Roman" w:cstheme="minorHAnsi"/>
          <w:b/>
          <w:bCs/>
          <w:lang w:val="en-CA"/>
        </w:rPr>
      </w:pPr>
    </w:p>
    <w:p w14:paraId="6CE406EA" w14:textId="77777777" w:rsidR="00245020" w:rsidRDefault="00245020" w:rsidP="00E916FD">
      <w:pPr>
        <w:spacing w:after="0" w:line="240" w:lineRule="auto"/>
        <w:jc w:val="both"/>
        <w:rPr>
          <w:rFonts w:eastAsia="Times New Roman" w:cstheme="minorHAnsi"/>
          <w:b/>
          <w:bCs/>
          <w:lang w:val="en-CA"/>
        </w:rPr>
      </w:pPr>
    </w:p>
    <w:p w14:paraId="491ECD47" w14:textId="474994F3" w:rsidR="00D20F2E" w:rsidRPr="00296542" w:rsidRDefault="00D20F2E" w:rsidP="00E916FD">
      <w:pPr>
        <w:spacing w:after="0" w:line="240" w:lineRule="auto"/>
        <w:jc w:val="both"/>
        <w:rPr>
          <w:rFonts w:eastAsia="Times New Roman" w:cstheme="minorHAnsi"/>
          <w:lang w:val="en-CA"/>
        </w:rPr>
      </w:pPr>
      <w:r w:rsidRPr="00296542">
        <w:rPr>
          <w:rFonts w:eastAsia="Times New Roman" w:cstheme="minorHAnsi"/>
          <w:b/>
          <w:bCs/>
          <w:lang w:val="en-CA"/>
        </w:rPr>
        <w:lastRenderedPageBreak/>
        <w:t>Contact</w:t>
      </w:r>
    </w:p>
    <w:p w14:paraId="3DB5EC4B" w14:textId="77777777" w:rsidR="00D20F2E" w:rsidRPr="00296542" w:rsidRDefault="00D20F2E" w:rsidP="00E916FD">
      <w:pPr>
        <w:shd w:val="clear" w:color="auto" w:fill="FFFFFF"/>
        <w:spacing w:after="0" w:line="240" w:lineRule="auto"/>
        <w:jc w:val="both"/>
        <w:rPr>
          <w:rFonts w:eastAsia="Times New Roman" w:cstheme="minorHAnsi"/>
          <w:b/>
          <w:bCs/>
          <w:lang w:val="en-AU" w:eastAsia="en-AU"/>
        </w:rPr>
      </w:pPr>
      <w:r w:rsidRPr="00D20F2E">
        <w:rPr>
          <w:rFonts w:ascii="Source Sans Pro" w:eastAsia="Times New Roman" w:hAnsi="Source Sans Pro" w:cstheme="minorHAnsi"/>
          <w:sz w:val="24"/>
          <w:szCs w:val="24"/>
          <w:lang w:val="en-CA" w:eastAsia="en-AU"/>
        </w:rPr>
        <w:br/>
      </w:r>
      <w:r w:rsidRPr="00296542">
        <w:rPr>
          <w:rFonts w:eastAsia="Times New Roman" w:cstheme="minorHAnsi"/>
          <w:b/>
          <w:bCs/>
          <w:lang w:val="en-AU" w:eastAsia="en-AU"/>
        </w:rPr>
        <w:t>BetterLife Pharma:</w:t>
      </w:r>
    </w:p>
    <w:p w14:paraId="0736C860" w14:textId="77777777" w:rsidR="00D20F2E" w:rsidRPr="00296542" w:rsidRDefault="00D20F2E" w:rsidP="00E916FD">
      <w:pPr>
        <w:shd w:val="clear" w:color="auto" w:fill="FFFFFF"/>
        <w:spacing w:after="0" w:line="240" w:lineRule="auto"/>
        <w:jc w:val="both"/>
        <w:rPr>
          <w:rFonts w:eastAsia="Times New Roman" w:cstheme="minorHAnsi"/>
          <w:b/>
          <w:bCs/>
          <w:lang w:val="en-AU" w:eastAsia="en-AU"/>
        </w:rPr>
      </w:pPr>
    </w:p>
    <w:p w14:paraId="5BB1B728" w14:textId="77777777" w:rsidR="00D20F2E" w:rsidRPr="00150053" w:rsidRDefault="00D20F2E" w:rsidP="00E916FD">
      <w:pPr>
        <w:shd w:val="clear" w:color="auto" w:fill="FFFFFF"/>
        <w:spacing w:after="0" w:line="240" w:lineRule="auto"/>
        <w:ind w:left="180"/>
        <w:jc w:val="both"/>
        <w:rPr>
          <w:rFonts w:eastAsia="Times New Roman" w:cstheme="minorHAnsi"/>
          <w:lang w:val="en-CA" w:eastAsia="en-AU"/>
        </w:rPr>
      </w:pPr>
      <w:r w:rsidRPr="00C075A9">
        <w:rPr>
          <w:rFonts w:eastAsia="Times New Roman" w:cstheme="minorHAnsi"/>
          <w:b/>
          <w:bCs/>
          <w:lang w:val="en-AU" w:eastAsia="en-AU"/>
        </w:rPr>
        <w:t>Ahmad Doroudian</w:t>
      </w:r>
      <w:r w:rsidRPr="00C075A9">
        <w:rPr>
          <w:rFonts w:eastAsia="Times New Roman" w:cstheme="minorHAnsi"/>
          <w:lang w:val="en-AU" w:eastAsia="en-AU"/>
        </w:rPr>
        <w:t>, Chief Executive Officer</w:t>
      </w:r>
      <w:r w:rsidRPr="00150053">
        <w:rPr>
          <w:rFonts w:eastAsia="Times New Roman" w:cstheme="minorHAnsi"/>
          <w:lang w:val="en-CA" w:eastAsia="en-AU"/>
        </w:rPr>
        <w:t xml:space="preserve"> </w:t>
      </w:r>
    </w:p>
    <w:p w14:paraId="4BCC60C8" w14:textId="77777777" w:rsidR="00D20F2E" w:rsidRPr="00C075A9" w:rsidRDefault="00D20F2E" w:rsidP="00E916FD">
      <w:pPr>
        <w:shd w:val="clear" w:color="auto" w:fill="FFFFFF"/>
        <w:spacing w:after="0" w:line="240" w:lineRule="auto"/>
        <w:ind w:left="180"/>
        <w:jc w:val="both"/>
        <w:rPr>
          <w:rFonts w:eastAsia="Times New Roman" w:cstheme="minorHAnsi"/>
          <w:lang w:val="en-AU" w:eastAsia="en-AU"/>
        </w:rPr>
      </w:pPr>
      <w:r w:rsidRPr="00150053">
        <w:rPr>
          <w:rFonts w:eastAsia="Times New Roman" w:cstheme="minorHAnsi"/>
          <w:lang w:val="en-AU" w:eastAsia="en-AU"/>
        </w:rPr>
        <w:t xml:space="preserve">Email: </w:t>
      </w:r>
      <w:hyperlink r:id="rId9" w:history="1">
        <w:r w:rsidRPr="00150053">
          <w:rPr>
            <w:rFonts w:eastAsia="Times New Roman" w:cstheme="minorHAnsi"/>
            <w:lang w:val="en-AU" w:eastAsia="en-AU"/>
          </w:rPr>
          <w:t>Ahmad.Doroudian@blifepharma.com</w:t>
        </w:r>
      </w:hyperlink>
      <w:r w:rsidR="008F1A70">
        <w:rPr>
          <w:rFonts w:eastAsia="Times New Roman" w:cstheme="minorHAnsi"/>
          <w:lang w:val="en-AU" w:eastAsia="en-AU"/>
        </w:rPr>
        <w:t xml:space="preserve"> </w:t>
      </w:r>
    </w:p>
    <w:p w14:paraId="7AA9BE08" w14:textId="77777777" w:rsidR="00D20F2E" w:rsidRPr="00150053" w:rsidRDefault="00D20F2E" w:rsidP="00E916FD">
      <w:pPr>
        <w:spacing w:after="0" w:line="240" w:lineRule="auto"/>
        <w:ind w:left="180"/>
        <w:jc w:val="both"/>
        <w:rPr>
          <w:rFonts w:eastAsia="Times New Roman" w:cstheme="minorHAnsi"/>
        </w:rPr>
      </w:pPr>
      <w:r w:rsidRPr="00150053">
        <w:rPr>
          <w:rFonts w:eastAsia="Times New Roman" w:cstheme="minorHAnsi"/>
        </w:rPr>
        <w:t>Phone:  604-221-0595</w:t>
      </w:r>
    </w:p>
    <w:p w14:paraId="5CEC2FE4" w14:textId="77777777" w:rsidR="00D20F2E" w:rsidRPr="00296542" w:rsidRDefault="00D20F2E" w:rsidP="00E916FD">
      <w:pPr>
        <w:spacing w:after="0" w:line="240" w:lineRule="auto"/>
        <w:ind w:left="180"/>
        <w:jc w:val="both"/>
        <w:rPr>
          <w:rFonts w:eastAsia="Times New Roman" w:cstheme="minorHAnsi"/>
        </w:rPr>
      </w:pPr>
    </w:p>
    <w:p w14:paraId="0C7D6922" w14:textId="77777777" w:rsidR="00D20F2E" w:rsidRPr="00296542" w:rsidRDefault="00D20F2E" w:rsidP="00E916FD">
      <w:pPr>
        <w:spacing w:after="0" w:line="240" w:lineRule="auto"/>
        <w:jc w:val="both"/>
        <w:rPr>
          <w:rFonts w:eastAsia="Times New Roman" w:cstheme="minorHAnsi"/>
          <w:b/>
          <w:bCs/>
        </w:rPr>
      </w:pPr>
    </w:p>
    <w:p w14:paraId="4236EDAE" w14:textId="77777777" w:rsidR="00D20F2E" w:rsidRPr="00296542" w:rsidRDefault="00D20F2E" w:rsidP="00E916FD">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50490C1E" w14:textId="77777777" w:rsidR="00D20F2E" w:rsidRPr="00296542" w:rsidRDefault="00D20F2E" w:rsidP="00E916FD">
      <w:pPr>
        <w:spacing w:after="0" w:line="240" w:lineRule="auto"/>
        <w:jc w:val="both"/>
        <w:rPr>
          <w:rFonts w:eastAsia="Times New Roman" w:cstheme="minorHAnsi"/>
        </w:rPr>
      </w:pPr>
    </w:p>
    <w:p w14:paraId="1D62C7EC" w14:textId="77777777" w:rsidR="008F1A70" w:rsidRPr="00147EC5" w:rsidRDefault="008F1A70" w:rsidP="00E916FD">
      <w:pPr>
        <w:spacing w:after="0" w:line="240" w:lineRule="auto"/>
        <w:ind w:right="26"/>
        <w:jc w:val="both"/>
        <w:rPr>
          <w:rFonts w:eastAsia="Arial"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719C6739" w14:textId="77777777" w:rsidR="008F1A70" w:rsidRPr="00147EC5" w:rsidRDefault="008F1A70" w:rsidP="00E916FD">
      <w:pPr>
        <w:spacing w:after="0"/>
        <w:jc w:val="both"/>
        <w:rPr>
          <w:rFonts w:cstheme="minorHAnsi"/>
          <w:color w:val="1D2228"/>
          <w:shd w:val="clear" w:color="auto" w:fill="FFFFFF"/>
        </w:rPr>
      </w:pPr>
    </w:p>
    <w:p w14:paraId="1830E248" w14:textId="77777777" w:rsidR="00E12444" w:rsidRPr="00C075A9" w:rsidRDefault="008C48D8" w:rsidP="00A30B27">
      <w:pPr>
        <w:spacing w:after="0"/>
        <w:rPr>
          <w:rFonts w:cstheme="minorHAnsi"/>
        </w:rPr>
      </w:pPr>
      <w:r w:rsidRPr="00C075A9">
        <w:rPr>
          <w:rFonts w:cstheme="minorHAnsi"/>
        </w:rPr>
        <w:t xml:space="preserve"> </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4A"/>
    <w:rsid w:val="000A2A85"/>
    <w:rsid w:val="00101FC8"/>
    <w:rsid w:val="0012684A"/>
    <w:rsid w:val="00150053"/>
    <w:rsid w:val="002100C8"/>
    <w:rsid w:val="00216A35"/>
    <w:rsid w:val="002252A0"/>
    <w:rsid w:val="00245020"/>
    <w:rsid w:val="002566BE"/>
    <w:rsid w:val="00273F89"/>
    <w:rsid w:val="00296542"/>
    <w:rsid w:val="0029771E"/>
    <w:rsid w:val="00320EDE"/>
    <w:rsid w:val="003218E2"/>
    <w:rsid w:val="00342B1F"/>
    <w:rsid w:val="004B5C72"/>
    <w:rsid w:val="00501475"/>
    <w:rsid w:val="00532DAB"/>
    <w:rsid w:val="0057388F"/>
    <w:rsid w:val="00584632"/>
    <w:rsid w:val="00596CDE"/>
    <w:rsid w:val="005E2538"/>
    <w:rsid w:val="00670861"/>
    <w:rsid w:val="00714774"/>
    <w:rsid w:val="00720641"/>
    <w:rsid w:val="00736A40"/>
    <w:rsid w:val="007926EC"/>
    <w:rsid w:val="007B3838"/>
    <w:rsid w:val="007C5DAE"/>
    <w:rsid w:val="00805B97"/>
    <w:rsid w:val="00815BE2"/>
    <w:rsid w:val="008351B4"/>
    <w:rsid w:val="008A2FE0"/>
    <w:rsid w:val="008C48D8"/>
    <w:rsid w:val="008C49F6"/>
    <w:rsid w:val="008F1A70"/>
    <w:rsid w:val="00912588"/>
    <w:rsid w:val="0093031E"/>
    <w:rsid w:val="00961A30"/>
    <w:rsid w:val="009B1E44"/>
    <w:rsid w:val="009D7E1A"/>
    <w:rsid w:val="00A108F1"/>
    <w:rsid w:val="00A30B27"/>
    <w:rsid w:val="00B6178B"/>
    <w:rsid w:val="00B8547D"/>
    <w:rsid w:val="00BC1519"/>
    <w:rsid w:val="00BC53DC"/>
    <w:rsid w:val="00C075A9"/>
    <w:rsid w:val="00C41769"/>
    <w:rsid w:val="00CF2363"/>
    <w:rsid w:val="00D20F2E"/>
    <w:rsid w:val="00D332F3"/>
    <w:rsid w:val="00D713FC"/>
    <w:rsid w:val="00D93DA2"/>
    <w:rsid w:val="00D9732C"/>
    <w:rsid w:val="00DA36FF"/>
    <w:rsid w:val="00DB03FF"/>
    <w:rsid w:val="00E12444"/>
    <w:rsid w:val="00E223D7"/>
    <w:rsid w:val="00E26567"/>
    <w:rsid w:val="00E916FD"/>
    <w:rsid w:val="00EB108E"/>
    <w:rsid w:val="00EC4318"/>
    <w:rsid w:val="00F40627"/>
    <w:rsid w:val="00F875AA"/>
    <w:rsid w:val="00F93B44"/>
    <w:rsid w:val="00FD1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B672"/>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re\AppData\Local\Temp\www.abetterlifepharma.com" TargetMode="External"/><Relationship Id="rId3" Type="http://schemas.openxmlformats.org/officeDocument/2006/relationships/webSettings" Target="webSettings.xml"/><Relationship Id="rId7" Type="http://schemas.openxmlformats.org/officeDocument/2006/relationships/hyperlink" Target="https://www.tradegate.de/orderbuch.php?lang=en&amp;isin=CA08772P20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cmarkets.com/stock/BETRF/overview" TargetMode="External"/><Relationship Id="rId11" Type="http://schemas.openxmlformats.org/officeDocument/2006/relationships/theme" Target="theme/theme1.xml"/><Relationship Id="rId5" Type="http://schemas.openxmlformats.org/officeDocument/2006/relationships/hyperlink" Target="https://thecse.com/en/listings/life-sciences/betterlife-pharma-inc"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hmad.doroudian@blife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9</cp:revision>
  <dcterms:created xsi:type="dcterms:W3CDTF">2021-02-02T00:28:00Z</dcterms:created>
  <dcterms:modified xsi:type="dcterms:W3CDTF">2021-02-02T01:36:00Z</dcterms:modified>
</cp:coreProperties>
</file>