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il</w:t>
      </w:r>
      <w:r w:rsidR="00640E94" w:rsidRPr="0032035B">
        <w:rPr>
          <w:color w:val="000000"/>
          <w:sz w:val="28"/>
        </w:rPr>
        <w:t>FORM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r w:rsidR="008645F1" w:rsidRPr="0032035B">
        <w:rPr>
          <w:rFonts w:ascii="Arial" w:hAnsi="Arial"/>
          <w:color w:val="000000"/>
          <w:u w:val="single"/>
        </w:rPr>
        <w:t>Goldrea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r w:rsidR="008645F1" w:rsidRPr="0032035B">
        <w:rPr>
          <w:rFonts w:ascii="Arial" w:hAnsi="Arial"/>
          <w:color w:val="000000"/>
          <w:u w:val="single"/>
        </w:rPr>
        <w:t>GOR</w:t>
      </w:r>
      <w:r w:rsidR="0024463F" w:rsidRPr="0032035B">
        <w:rPr>
          <w:rFonts w:ascii="Arial" w:hAnsi="Arial"/>
          <w:color w:val="000000"/>
          <w:u w:val="single"/>
        </w:rPr>
        <w:t>:CSE</w:t>
      </w:r>
      <w:r w:rsidRPr="0032035B">
        <w:rPr>
          <w:rFonts w:ascii="Arial" w:hAnsi="Arial"/>
          <w:color w:val="000000"/>
          <w:u w:val="single"/>
        </w:rPr>
        <w:tab/>
      </w:r>
    </w:p>
    <w:p w14:paraId="60EF276C" w14:textId="4C49F03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D67396">
        <w:rPr>
          <w:rFonts w:ascii="Calibri" w:hAnsi="Calibri" w:cs="Calibri"/>
          <w:color w:val="000000"/>
          <w:sz w:val="22"/>
          <w:szCs w:val="22"/>
        </w:rPr>
        <w:t>41</w:t>
      </w:r>
      <w:r w:rsidR="00BA3D8F">
        <w:rPr>
          <w:rFonts w:ascii="Calibri" w:hAnsi="Calibri" w:cs="Calibri"/>
          <w:color w:val="000000"/>
          <w:sz w:val="22"/>
          <w:szCs w:val="22"/>
        </w:rPr>
        <w:t>,577,108</w:t>
      </w:r>
      <w:r w:rsidR="00F654EF">
        <w:rPr>
          <w:rFonts w:ascii="Calibri" w:hAnsi="Calibri" w:cs="Calibri"/>
          <w:color w:val="000000"/>
          <w:sz w:val="22"/>
          <w:szCs w:val="22"/>
        </w:rPr>
        <w:t> </w:t>
      </w:r>
      <w:r w:rsidRPr="0032035B">
        <w:rPr>
          <w:rFonts w:ascii="Arial" w:hAnsi="Arial"/>
          <w:color w:val="000000"/>
          <w:u w:val="single"/>
        </w:rPr>
        <w:tab/>
      </w:r>
    </w:p>
    <w:p w14:paraId="51C84E73" w14:textId="5EC2690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135AF0">
        <w:rPr>
          <w:rFonts w:ascii="Arial" w:hAnsi="Arial"/>
          <w:color w:val="000000"/>
        </w:rPr>
        <w:t>September</w:t>
      </w:r>
      <w:r w:rsidR="00516404">
        <w:rPr>
          <w:rFonts w:ascii="Arial" w:hAnsi="Arial"/>
          <w:color w:val="000000"/>
        </w:rPr>
        <w:t xml:space="preserve"> </w:t>
      </w:r>
      <w:r w:rsidR="00F83DC7">
        <w:rPr>
          <w:rFonts w:ascii="Arial" w:hAnsi="Arial"/>
          <w:color w:val="000000"/>
        </w:rPr>
        <w:t>5</w:t>
      </w:r>
      <w:r w:rsidR="00C5219E">
        <w:rPr>
          <w:rFonts w:ascii="Arial" w:hAnsi="Arial"/>
          <w:color w:val="000000"/>
          <w:u w:val="single"/>
        </w:rPr>
        <w:t xml:space="preserve"> 20</w:t>
      </w:r>
      <w:r w:rsidR="00516247">
        <w:rPr>
          <w:rFonts w:ascii="Arial" w:hAnsi="Arial"/>
          <w:color w:val="000000"/>
          <w:u w:val="single"/>
        </w:rPr>
        <w:t>20</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69DC7AB6" w:rsidR="00B31F97" w:rsidRDefault="00B31F97" w:rsidP="00284C00">
      <w:pPr>
        <w:tabs>
          <w:tab w:val="right" w:pos="9360"/>
        </w:tabs>
      </w:pPr>
      <w:r>
        <w:t xml:space="preserve">Goldrea continues to keep its mining interests up to date </w:t>
      </w:r>
      <w:r w:rsidR="00FB07A8">
        <w:t>focusing on the Cannonball Property in the Golden Triangle, in northern BC</w:t>
      </w:r>
      <w:r w:rsidR="00BF2165">
        <w:t>.</w:t>
      </w:r>
    </w:p>
    <w:p w14:paraId="7BEDA89B" w14:textId="77777777" w:rsidR="00BF2165" w:rsidRDefault="00BF2165" w:rsidP="00BF2165">
      <w:r>
        <w:t>Goldrea’s Cannonball property identified a target and the Company is in process of raising funds to finance an IP survey and drilling program this year. Goldrea has the drilling permit in place and an experienced team ready to put the program into place.</w:t>
      </w:r>
    </w:p>
    <w:p w14:paraId="4A5C84FD" w14:textId="4FFD4E78" w:rsidR="00BF2165" w:rsidRDefault="00BF2165" w:rsidP="007A4322">
      <w:r>
        <w:t>Goldrea</w:t>
      </w:r>
      <w:r w:rsidR="007A4322">
        <w:t xml:space="preserve"> closes it second and final tranche of the .03 private placement of 8,735,000 units for $259,000. The total of the entire placement was 17,368,333</w:t>
      </w:r>
      <w:r w:rsidR="006D793A">
        <w:t xml:space="preserve"> for a total of $521,050. </w:t>
      </w:r>
    </w:p>
    <w:p w14:paraId="43B83A45" w14:textId="6E5548D3" w:rsidR="006D793A" w:rsidRDefault="006D793A" w:rsidP="007A4322">
      <w:r>
        <w:t>A team of geologists are dispatched to the Cannonball Property in the Golden Triangle to set up a camp and preform surveys and sampling.</w:t>
      </w:r>
    </w:p>
    <w:p w14:paraId="4116C478" w14:textId="676CBFD0" w:rsidR="00284C00" w:rsidRDefault="00284C00" w:rsidP="00284C00">
      <w:pPr>
        <w:tabs>
          <w:tab w:val="right" w:pos="9360"/>
        </w:tabs>
        <w:rPr>
          <w:rFonts w:cstheme="minorBidi"/>
          <w:sz w:val="22"/>
          <w:szCs w:val="22"/>
        </w:rPr>
      </w:pPr>
      <w:r>
        <w:tab/>
      </w:r>
      <w:r>
        <w:tab/>
      </w:r>
    </w:p>
    <w:p w14:paraId="5015314C" w14:textId="77777777" w:rsidR="00640E94" w:rsidRPr="0032035B" w:rsidRDefault="00640E94" w:rsidP="00C5219E">
      <w:pPr>
        <w:pStyle w:val="NormalWeb"/>
        <w:rPr>
          <w:rFonts w:ascii="Arial" w:hAnsi="Arial"/>
          <w:b/>
        </w:rPr>
      </w:pPr>
      <w:r w:rsidRPr="0032035B">
        <w:rPr>
          <w:rFonts w:ascii="Arial" w:hAnsi="Arial"/>
          <w:b/>
        </w:rPr>
        <w:t>Provide a general overview and discussion</w:t>
      </w:r>
      <w:r w:rsidR="00BA3D8F">
        <w:rPr>
          <w:rStyle w:val="Strong"/>
        </w:rPr>
        <w:t xml:space="preserve">Goldrea Resources Corp. </w:t>
      </w:r>
      <w:r w:rsidRPr="0032035B">
        <w:rPr>
          <w:rFonts w:ascii="Arial" w:hAnsi="Arial"/>
          <w:b/>
        </w:rPr>
        <w:t>of the activities of management.</w:t>
      </w:r>
    </w:p>
    <w:p w14:paraId="22ABFBB8" w14:textId="30433B28" w:rsidR="001A462A" w:rsidRDefault="00F83DC7" w:rsidP="007944D2">
      <w:pPr>
        <w:pStyle w:val="List"/>
        <w:spacing w:before="120"/>
        <w:ind w:left="720" w:firstLine="0"/>
        <w:jc w:val="both"/>
        <w:rPr>
          <w:rFonts w:ascii="Arial" w:hAnsi="Arial"/>
        </w:rPr>
      </w:pPr>
      <w:r>
        <w:rPr>
          <w:rFonts w:ascii="Arial" w:hAnsi="Arial"/>
        </w:rPr>
        <w:t>No activities in month.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lastRenderedPageBreak/>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0EFBC867"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6D793A">
        <w:rPr>
          <w:rFonts w:ascii="Arial" w:hAnsi="Arial"/>
        </w:rPr>
        <w:t>September</w:t>
      </w:r>
      <w:r w:rsidR="00BF2165">
        <w:rPr>
          <w:rFonts w:ascii="Arial" w:hAnsi="Arial"/>
        </w:rPr>
        <w:t xml:space="preserve"> </w:t>
      </w:r>
      <w:r w:rsidR="00F83DC7">
        <w:rPr>
          <w:rFonts w:ascii="Arial" w:hAnsi="Arial"/>
        </w:rPr>
        <w:t>5</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r w:rsidRPr="00D45DAB">
              <w:rPr>
                <w:rFonts w:ascii="Calibri Light" w:hAnsi="Calibri Light" w:cs="Calibri Light"/>
              </w:rPr>
              <w:t>Goldrea Resources Corp.</w:t>
            </w:r>
          </w:p>
        </w:tc>
        <w:tc>
          <w:tcPr>
            <w:tcW w:w="1800" w:type="dxa"/>
            <w:tcBorders>
              <w:top w:val="single" w:sz="18" w:space="0" w:color="auto"/>
              <w:left w:val="single" w:sz="18" w:space="0" w:color="auto"/>
              <w:bottom w:val="nil"/>
              <w:right w:val="single" w:sz="18" w:space="0" w:color="auto"/>
            </w:tcBorders>
          </w:tcPr>
          <w:p w14:paraId="46F98B21" w14:textId="7FFF4157"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6D793A">
              <w:rPr>
                <w:rFonts w:ascii="Calibri Light" w:hAnsi="Calibri Light" w:cs="Calibri Light"/>
              </w:rPr>
              <w:t>August</w:t>
            </w:r>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20</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443E2F6C" w:rsidR="00640E94" w:rsidRPr="0032035B" w:rsidRDefault="006D793A">
            <w:pPr>
              <w:pStyle w:val="BodyText"/>
              <w:spacing w:before="0"/>
              <w:rPr>
                <w:rFonts w:ascii="Arial" w:hAnsi="Arial"/>
              </w:rPr>
            </w:pPr>
            <w:r>
              <w:rPr>
                <w:rFonts w:ascii="Arial" w:hAnsi="Arial"/>
              </w:rPr>
              <w:t>9</w:t>
            </w:r>
            <w:r w:rsidR="00B31F97">
              <w:rPr>
                <w:rFonts w:ascii="Arial" w:hAnsi="Arial"/>
              </w:rPr>
              <w:t>/</w:t>
            </w:r>
            <w:r w:rsidR="00F83DC7">
              <w:rPr>
                <w:rFonts w:ascii="Arial" w:hAnsi="Arial"/>
              </w:rPr>
              <w:t>5</w:t>
            </w:r>
            <w:r w:rsidR="00C5219E">
              <w:rPr>
                <w:rFonts w:ascii="Arial" w:hAnsi="Arial"/>
              </w:rPr>
              <w:t>/</w:t>
            </w:r>
            <w:r w:rsidR="00516247">
              <w:rPr>
                <w:rFonts w:ascii="Arial" w:hAnsi="Arial"/>
              </w:rPr>
              <w:t>20</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33D8" w14:textId="77777777" w:rsidR="00094521" w:rsidRDefault="00094521">
      <w:r>
        <w:separator/>
      </w:r>
    </w:p>
  </w:endnote>
  <w:endnote w:type="continuationSeparator" w:id="0">
    <w:p w14:paraId="1C27DAD2" w14:textId="77777777" w:rsidR="00094521" w:rsidRDefault="0009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22C4" w14:textId="77777777" w:rsidR="00094521" w:rsidRDefault="00094521">
      <w:r>
        <w:separator/>
      </w:r>
    </w:p>
  </w:footnote>
  <w:footnote w:type="continuationSeparator" w:id="0">
    <w:p w14:paraId="3B9FDC8B" w14:textId="77777777" w:rsidR="00094521" w:rsidRDefault="0009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723F67"/>
    <w:rsid w:val="007944D2"/>
    <w:rsid w:val="00796E65"/>
    <w:rsid w:val="007A4322"/>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44502"/>
    <w:rsid w:val="00B760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835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2020-09-09T18:35:00Z</dcterms:created>
  <dcterms:modified xsi:type="dcterms:W3CDTF">2020-09-09T18:35:00Z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