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FA2234" w:rsidP="00840B45">
            <w:pPr>
              <w:pStyle w:val="BodyText"/>
              <w:jc w:val="right"/>
              <w:rPr>
                <w:rFonts w:ascii="Arial" w:hAnsi="Arial"/>
                <w:lang w:val="en-CA"/>
              </w:rPr>
            </w:pPr>
            <w:r>
              <w:rPr>
                <w:rFonts w:ascii="Arial" w:hAnsi="Arial"/>
                <w:lang w:val="en-CA"/>
              </w:rPr>
              <w:t xml:space="preserve">Security Devices International Inc. </w:t>
            </w:r>
            <w:r w:rsidR="00840B45">
              <w:rPr>
                <w:rFonts w:ascii="Arial" w:hAnsi="Arial"/>
                <w:lang w:val="en-CA"/>
              </w:rPr>
              <w:t xml:space="preserve">(the “Issuer”).  </w:t>
            </w:r>
          </w:p>
        </w:tc>
        <w:tc>
          <w:tcPr>
            <w:tcW w:w="3089" w:type="dxa"/>
          </w:tcPr>
          <w:p w:rsidR="00840B45" w:rsidRDefault="00FA2234">
            <w:pPr>
              <w:pStyle w:val="BodyText"/>
              <w:rPr>
                <w:rFonts w:ascii="Arial" w:hAnsi="Arial"/>
                <w:lang w:val="en-CA"/>
              </w:rPr>
            </w:pPr>
            <w:r>
              <w:rPr>
                <w:rFonts w:ascii="Arial" w:hAnsi="Arial"/>
                <w:lang w:val="en-CA"/>
              </w:rPr>
              <w:t>SDZ</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51523E">
        <w:rPr>
          <w:rFonts w:ascii="Arial" w:hAnsi="Arial"/>
          <w:u w:val="single"/>
          <w:lang w:val="en-CA"/>
        </w:rPr>
        <w:t>02</w:t>
      </w:r>
      <w:r w:rsidR="008A3CEA" w:rsidRPr="008A3CEA">
        <w:rPr>
          <w:rFonts w:ascii="Arial" w:hAnsi="Arial"/>
          <w:u w:val="single"/>
          <w:lang w:val="en-CA"/>
        </w:rPr>
        <w:t>/</w:t>
      </w:r>
      <w:r w:rsidR="008017EF">
        <w:rPr>
          <w:rFonts w:ascii="Arial" w:hAnsi="Arial"/>
          <w:u w:val="single"/>
          <w:lang w:val="en-CA"/>
        </w:rPr>
        <w:t>17</w:t>
      </w:r>
      <w:r w:rsidR="008A3CEA" w:rsidRPr="008A3CEA">
        <w:rPr>
          <w:rFonts w:ascii="Arial" w:hAnsi="Arial"/>
          <w:u w:val="single"/>
          <w:lang w:val="en-CA"/>
        </w:rPr>
        <w:t>/2020</w:t>
      </w:r>
      <w:r w:rsidR="00FA2234" w:rsidRPr="00FA2234">
        <w:rPr>
          <w:rFonts w:ascii="Arial" w:hAnsi="Arial"/>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sidR="00FA2234">
        <w:rPr>
          <w:rFonts w:ascii="Arial" w:hAnsi="Arial"/>
          <w:lang w:val="en-CA"/>
        </w:rPr>
        <w:t>Yes</w:t>
      </w:r>
      <w:r w:rsidR="00FA2234">
        <w:rPr>
          <w:rFonts w:ascii="Arial" w:hAnsi="Arial"/>
          <w:lang w:val="en-CA"/>
        </w:rPr>
        <w:tab/>
        <w:t xml:space="preserve">    </w:t>
      </w:r>
      <w:r w:rsidR="00FA2234">
        <w:rPr>
          <w:rFonts w:ascii="MS Gothic" w:eastAsia="MS Gothic" w:hAnsi="MS Gothic" w:cs="MS Gothic"/>
          <w:lang w:val="en-CA"/>
        </w:rPr>
        <w:t>☒</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311A62">
        <w:rPr>
          <w:rFonts w:ascii="Arial" w:hAnsi="Arial"/>
          <w:u w:val="single"/>
          <w:lang w:val="en-CA"/>
        </w:rPr>
        <w:t>107,888,645</w:t>
      </w:r>
      <w:proofErr w:type="gramStart"/>
      <w:r>
        <w:rPr>
          <w:rFonts w:ascii="Arial" w:hAnsi="Arial"/>
          <w:u w:val="single"/>
          <w:lang w:val="en-CA"/>
        </w:rPr>
        <w:tab/>
      </w:r>
      <w:r>
        <w:rPr>
          <w:rFonts w:ascii="Arial" w:hAnsi="Arial"/>
          <w:lang w:val="en-CA"/>
        </w:rPr>
        <w:t xml:space="preserve"> .</w:t>
      </w:r>
      <w:proofErr w:type="gramEnd"/>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51523E">
        <w:rPr>
          <w:rFonts w:ascii="Arial" w:hAnsi="Arial"/>
          <w:u w:val="single"/>
          <w:lang w:val="en-CA"/>
        </w:rPr>
        <w:t>February 5</w:t>
      </w:r>
      <w:r w:rsidR="008A3CEA">
        <w:rPr>
          <w:rFonts w:ascii="Arial" w:hAnsi="Arial"/>
          <w:u w:val="single"/>
          <w:lang w:val="en-CA"/>
        </w:rPr>
        <w:t>, 2020</w:t>
      </w:r>
      <w:r w:rsidR="00ED0293">
        <w:rPr>
          <w:rFonts w:ascii="Arial" w:hAnsi="Arial"/>
          <w:u w:val="single"/>
          <w:lang w:val="en-CA"/>
        </w:rPr>
        <w:t xml:space="preserve"> (corrected February 10, 2020) </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FA2234">
        <w:rPr>
          <w:rFonts w:ascii="Arial" w:hAnsi="Arial"/>
          <w:lang w:val="en-CA"/>
        </w:rPr>
        <w:softHyphen/>
      </w:r>
      <w:r w:rsidR="00FA2234">
        <w:rPr>
          <w:rFonts w:ascii="Arial" w:hAnsi="Arial"/>
          <w:lang w:val="en-CA"/>
        </w:rPr>
        <w:softHyphen/>
      </w:r>
      <w:r w:rsidR="00FA2234">
        <w:rPr>
          <w:rFonts w:ascii="Arial" w:hAnsi="Arial"/>
          <w:lang w:val="en-CA"/>
        </w:rPr>
        <w:softHyphen/>
      </w:r>
      <w:r w:rsidR="00FA2234">
        <w:rPr>
          <w:rFonts w:ascii="Arial" w:hAnsi="Arial"/>
          <w:lang w:val="en-CA"/>
        </w:rPr>
        <w:softHyphen/>
      </w:r>
      <w:r w:rsidR="00FA2234">
        <w:rPr>
          <w:rFonts w:ascii="Arial" w:hAnsi="Arial"/>
          <w:lang w:val="en-CA"/>
        </w:rPr>
        <w:softHyphen/>
      </w:r>
      <w:r w:rsidR="00FA2234" w:rsidRPr="00FA2234">
        <w:rPr>
          <w:rFonts w:ascii="Arial" w:hAnsi="Arial"/>
          <w:u w:val="single"/>
          <w:lang w:val="en-CA"/>
        </w:rPr>
        <w:t xml:space="preserve"> N/A</w:t>
      </w:r>
      <w:r w:rsidR="00FA2234">
        <w:rPr>
          <w:rFonts w:ascii="Arial" w:hAnsi="Arial"/>
          <w:u w:val="single"/>
          <w:lang w:val="en-CA"/>
        </w:rPr>
        <w:t xml:space="preserve">                          </w:t>
      </w:r>
      <w:proofErr w:type="gramStart"/>
      <w:r w:rsidR="00FA2234">
        <w:rPr>
          <w:rFonts w:ascii="Arial" w:hAnsi="Arial"/>
          <w:u w:val="single"/>
          <w:lang w:val="en-CA"/>
        </w:rPr>
        <w:t xml:space="preserve">  </w:t>
      </w:r>
      <w:r w:rsidR="00FA2234">
        <w:rPr>
          <w:rFonts w:ascii="Arial" w:hAnsi="Arial"/>
          <w:lang w:val="en-CA"/>
        </w:rPr>
        <w:t>.</w:t>
      </w:r>
      <w:proofErr w:type="gramEnd"/>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B27D74">
        <w:rPr>
          <w:rFonts w:ascii="Arial" w:hAnsi="Arial"/>
          <w:u w:val="single"/>
          <w:lang w:val="en-CA"/>
        </w:rPr>
        <w:t>US</w:t>
      </w:r>
      <w:r w:rsidR="00FA2234" w:rsidRPr="00FA2234">
        <w:rPr>
          <w:rFonts w:ascii="Arial" w:hAnsi="Arial"/>
          <w:u w:val="single"/>
          <w:lang w:val="en-CA"/>
        </w:rPr>
        <w:t>$0.</w:t>
      </w:r>
      <w:r w:rsidR="0051523E">
        <w:rPr>
          <w:rFonts w:ascii="Arial" w:hAnsi="Arial"/>
          <w:u w:val="single"/>
          <w:lang w:val="en-CA"/>
        </w:rPr>
        <w:t>2</w:t>
      </w:r>
      <w:r w:rsidR="00B27D74">
        <w:rPr>
          <w:rFonts w:ascii="Arial" w:hAnsi="Arial"/>
          <w:u w:val="single"/>
          <w:lang w:val="en-CA"/>
        </w:rPr>
        <w:t>2</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1553A6" w:rsidRPr="001553A6" w:rsidRDefault="00840B45" w:rsidP="00C10A32">
      <w:pPr>
        <w:pStyle w:val="BodyText"/>
        <w:tabs>
          <w:tab w:val="left" w:pos="9180"/>
        </w:tabs>
        <w:spacing w:before="0" w:after="120"/>
        <w:rPr>
          <w:rFonts w:ascii="Arial" w:hAnsi="Arial"/>
          <w:u w:val="single"/>
          <w:lang w:val="en-CA"/>
        </w:rPr>
      </w:pPr>
      <w:r>
        <w:rPr>
          <w:rFonts w:ascii="Arial" w:hAnsi="Arial"/>
          <w:lang w:val="en-CA"/>
        </w:rPr>
        <w:t>Number of securities to be issued:</w:t>
      </w:r>
      <w:r w:rsidR="00DC5883">
        <w:rPr>
          <w:rFonts w:ascii="Arial" w:hAnsi="Arial"/>
          <w:lang w:val="en-CA"/>
        </w:rPr>
        <w:t xml:space="preserve">  </w:t>
      </w:r>
      <w:r w:rsidR="00B27D74">
        <w:rPr>
          <w:rFonts w:ascii="Arial" w:hAnsi="Arial"/>
          <w:u w:val="single"/>
          <w:lang w:val="en-CA"/>
        </w:rPr>
        <w:t>500,000</w:t>
      </w:r>
      <w:r w:rsidR="0051523E" w:rsidRPr="001553A6">
        <w:rPr>
          <w:rFonts w:ascii="Arial" w:hAnsi="Arial"/>
          <w:u w:val="single"/>
          <w:lang w:val="en-CA"/>
        </w:rPr>
        <w:t xml:space="preserve"> restricted </w:t>
      </w:r>
      <w:r w:rsidR="008017EF">
        <w:rPr>
          <w:rFonts w:ascii="Arial" w:hAnsi="Arial"/>
          <w:u w:val="single"/>
          <w:lang w:val="en-CA"/>
        </w:rPr>
        <w:t xml:space="preserve">common </w:t>
      </w:r>
      <w:proofErr w:type="gramStart"/>
      <w:r w:rsidR="0051523E" w:rsidRPr="001553A6">
        <w:rPr>
          <w:rFonts w:ascii="Arial" w:hAnsi="Arial"/>
          <w:u w:val="single"/>
          <w:lang w:val="en-CA"/>
        </w:rPr>
        <w:t>shares</w:t>
      </w:r>
      <w:r w:rsidR="001553A6" w:rsidRPr="001553A6">
        <w:rPr>
          <w:rFonts w:ascii="Arial" w:hAnsi="Arial"/>
          <w:u w:val="single"/>
          <w:lang w:val="en-CA"/>
        </w:rPr>
        <w:t xml:space="preserve"> </w:t>
      </w:r>
      <w:r w:rsidR="00B27D74">
        <w:rPr>
          <w:rFonts w:ascii="Arial" w:hAnsi="Arial"/>
          <w:u w:val="single"/>
          <w:lang w:val="en-CA"/>
        </w:rPr>
        <w:t xml:space="preserve"> </w:t>
      </w:r>
      <w:r w:rsidR="00250619">
        <w:rPr>
          <w:rFonts w:ascii="Arial" w:hAnsi="Arial"/>
          <w:u w:val="single"/>
          <w:lang w:val="en-CA"/>
        </w:rPr>
        <w:t>were</w:t>
      </w:r>
      <w:proofErr w:type="gramEnd"/>
      <w:r w:rsidR="00250619">
        <w:rPr>
          <w:rFonts w:ascii="Arial" w:hAnsi="Arial"/>
          <w:u w:val="single"/>
          <w:lang w:val="en-CA"/>
        </w:rPr>
        <w:t xml:space="preserve"> granted</w:t>
      </w:r>
      <w:r w:rsidR="00B27D74">
        <w:rPr>
          <w:rFonts w:ascii="Arial" w:hAnsi="Arial"/>
          <w:u w:val="single"/>
          <w:lang w:val="en-CA"/>
        </w:rPr>
        <w:t xml:space="preserve"> to the CEO as a </w:t>
      </w:r>
      <w:proofErr w:type="spellStart"/>
      <w:r w:rsidR="00B27D74">
        <w:rPr>
          <w:rFonts w:ascii="Arial" w:hAnsi="Arial"/>
          <w:u w:val="single"/>
          <w:lang w:val="en-CA"/>
        </w:rPr>
        <w:t>year end</w:t>
      </w:r>
      <w:proofErr w:type="spellEnd"/>
      <w:r w:rsidR="00B27D74">
        <w:rPr>
          <w:rFonts w:ascii="Arial" w:hAnsi="Arial"/>
          <w:u w:val="single"/>
          <w:lang w:val="en-CA"/>
        </w:rPr>
        <w:t xml:space="preserve"> bonus, 125,000 restricted </w:t>
      </w:r>
      <w:r w:rsidR="008017EF">
        <w:rPr>
          <w:rFonts w:ascii="Arial" w:hAnsi="Arial"/>
          <w:u w:val="single"/>
          <w:lang w:val="en-CA"/>
        </w:rPr>
        <w:t xml:space="preserve">common </w:t>
      </w:r>
      <w:r w:rsidR="00B27D74">
        <w:rPr>
          <w:rFonts w:ascii="Arial" w:hAnsi="Arial"/>
          <w:u w:val="single"/>
          <w:lang w:val="en-CA"/>
        </w:rPr>
        <w:t xml:space="preserve">shares </w:t>
      </w:r>
      <w:r w:rsidR="00250619">
        <w:rPr>
          <w:rFonts w:ascii="Arial" w:hAnsi="Arial"/>
          <w:u w:val="single"/>
          <w:lang w:val="en-CA"/>
        </w:rPr>
        <w:t>were granted</w:t>
      </w:r>
      <w:r w:rsidR="00B27D74">
        <w:rPr>
          <w:rFonts w:ascii="Arial" w:hAnsi="Arial"/>
          <w:u w:val="single"/>
          <w:lang w:val="en-CA"/>
        </w:rPr>
        <w:t xml:space="preserve"> to the CLO as a </w:t>
      </w:r>
      <w:proofErr w:type="spellStart"/>
      <w:r w:rsidR="00B27D74">
        <w:rPr>
          <w:rFonts w:ascii="Arial" w:hAnsi="Arial"/>
          <w:u w:val="single"/>
          <w:lang w:val="en-CA"/>
        </w:rPr>
        <w:t>year end</w:t>
      </w:r>
      <w:proofErr w:type="spellEnd"/>
      <w:r w:rsidR="00B27D74">
        <w:rPr>
          <w:rFonts w:ascii="Arial" w:hAnsi="Arial"/>
          <w:u w:val="single"/>
          <w:lang w:val="en-CA"/>
        </w:rPr>
        <w:t xml:space="preserve"> bonus</w:t>
      </w:r>
      <w:r w:rsidR="00250619">
        <w:rPr>
          <w:rFonts w:ascii="Arial" w:hAnsi="Arial"/>
          <w:u w:val="single"/>
          <w:lang w:val="en-CA"/>
        </w:rPr>
        <w:t>. In addition,</w:t>
      </w:r>
      <w:r w:rsidR="00B27D74">
        <w:rPr>
          <w:rFonts w:ascii="Arial" w:hAnsi="Arial"/>
          <w:u w:val="single"/>
          <w:lang w:val="en-CA"/>
        </w:rPr>
        <w:t xml:space="preserve"> </w:t>
      </w:r>
      <w:r w:rsidR="001553A6" w:rsidRPr="001553A6">
        <w:rPr>
          <w:rFonts w:ascii="Arial" w:hAnsi="Arial"/>
          <w:u w:val="single"/>
          <w:lang w:val="en-CA"/>
        </w:rPr>
        <w:t>150,000 warrants exercisable for common share</w:t>
      </w:r>
      <w:r w:rsidR="00DC39F2">
        <w:rPr>
          <w:rFonts w:ascii="Arial" w:hAnsi="Arial"/>
          <w:u w:val="single"/>
          <w:lang w:val="en-CA"/>
        </w:rPr>
        <w:t>s</w:t>
      </w:r>
      <w:r w:rsidR="00C8609E">
        <w:rPr>
          <w:rFonts w:ascii="Arial" w:hAnsi="Arial"/>
          <w:u w:val="single"/>
          <w:lang w:val="en-CA"/>
        </w:rPr>
        <w:t xml:space="preserve"> at a strike price of USD $0.25 and an expiry date of February 5, 2021</w:t>
      </w:r>
      <w:r w:rsidR="003B0F08">
        <w:rPr>
          <w:rFonts w:ascii="Arial" w:hAnsi="Arial"/>
          <w:u w:val="single"/>
          <w:lang w:val="en-CA"/>
        </w:rPr>
        <w:t xml:space="preserve"> were issued as </w:t>
      </w:r>
      <w:r w:rsidR="00B27D74">
        <w:rPr>
          <w:rFonts w:ascii="Arial" w:hAnsi="Arial"/>
          <w:u w:val="single"/>
          <w:lang w:val="en-CA"/>
        </w:rPr>
        <w:t xml:space="preserve">settlement of </w:t>
      </w:r>
      <w:r w:rsidR="00250619">
        <w:rPr>
          <w:rFonts w:ascii="Arial" w:hAnsi="Arial"/>
          <w:u w:val="single"/>
          <w:lang w:val="en-CA"/>
        </w:rPr>
        <w:t>(U.S.)</w:t>
      </w:r>
      <w:r w:rsidR="00865AE5">
        <w:rPr>
          <w:rFonts w:ascii="Arial" w:hAnsi="Arial"/>
          <w:u w:val="single"/>
          <w:lang w:val="en-CA"/>
        </w:rPr>
        <w:t xml:space="preserve"> </w:t>
      </w:r>
      <w:r w:rsidR="00250619">
        <w:rPr>
          <w:rFonts w:ascii="Arial" w:hAnsi="Arial"/>
          <w:u w:val="single"/>
          <w:lang w:val="en-CA"/>
        </w:rPr>
        <w:t xml:space="preserve">$7500.00 </w:t>
      </w:r>
      <w:r w:rsidR="00B27D74">
        <w:rPr>
          <w:rFonts w:ascii="Arial" w:hAnsi="Arial"/>
          <w:u w:val="single"/>
          <w:lang w:val="en-CA"/>
        </w:rPr>
        <w:t xml:space="preserve">debt </w:t>
      </w:r>
      <w:r w:rsidR="00865AE5">
        <w:rPr>
          <w:rFonts w:ascii="Arial" w:hAnsi="Arial"/>
          <w:u w:val="single"/>
          <w:lang w:val="en-CA"/>
        </w:rPr>
        <w:t xml:space="preserve">owed </w:t>
      </w:r>
      <w:r w:rsidR="00B27D74">
        <w:rPr>
          <w:rFonts w:ascii="Arial" w:hAnsi="Arial"/>
          <w:u w:val="single"/>
          <w:lang w:val="en-CA"/>
        </w:rPr>
        <w:t>to a service provider</w:t>
      </w:r>
      <w:r w:rsidR="001553A6" w:rsidRPr="001553A6">
        <w:rPr>
          <w:rFonts w:ascii="Arial" w:hAnsi="Arial"/>
          <w:u w:val="single"/>
          <w:lang w:val="en-CA"/>
        </w:rPr>
        <w:t>.</w:t>
      </w:r>
    </w:p>
    <w:p w:rsidR="001553A6" w:rsidRDefault="001553A6" w:rsidP="00C10A32">
      <w:pPr>
        <w:pStyle w:val="BodyText"/>
        <w:tabs>
          <w:tab w:val="left" w:pos="9180"/>
        </w:tabs>
        <w:spacing w:before="0" w:after="120"/>
        <w:rPr>
          <w:rFonts w:ascii="Arial" w:hAnsi="Arial"/>
          <w:lang w:val="en-CA"/>
        </w:rPr>
      </w:pP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B27D74" w:rsidRPr="00B27D74">
        <w:rPr>
          <w:rFonts w:ascii="Arial" w:hAnsi="Arial"/>
          <w:u w:val="single"/>
          <w:lang w:val="en-CA"/>
        </w:rPr>
        <w:t>108,513,645</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B27D74">
        <w:rPr>
          <w:rFonts w:ascii="Arial" w:hAnsi="Arial"/>
          <w:b/>
          <w:lang w:val="en-CA"/>
        </w:rPr>
        <w:t xml:space="preserve"> (</w:t>
      </w:r>
      <w:proofErr w:type="gramEnd"/>
      <w:r w:rsidR="00B27D74">
        <w:rPr>
          <w:rFonts w:ascii="Arial" w:hAnsi="Arial"/>
          <w:b/>
          <w:lang w:val="en-CA"/>
        </w:rPr>
        <w:t>Debt Settlement)</w:t>
      </w:r>
    </w:p>
    <w:p w:rsidR="00C536D3" w:rsidRPr="006753DF" w:rsidRDefault="00C536D3" w:rsidP="00C536D3">
      <w:pPr>
        <w:pStyle w:val="BodyText"/>
        <w:rPr>
          <w:rFonts w:ascii="Arial" w:hAnsi="Arial"/>
          <w:b/>
          <w:u w:val="single"/>
          <w:lang w:val="en-CA"/>
        </w:rPr>
      </w:pPr>
      <w:r w:rsidRPr="006753DF">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168"/>
        <w:gridCol w:w="2520"/>
        <w:gridCol w:w="1494"/>
        <w:gridCol w:w="2394"/>
      </w:tblGrid>
      <w:tr w:rsidR="00C536D3" w:rsidRPr="006753DF" w:rsidTr="00250619">
        <w:tc>
          <w:tcPr>
            <w:tcW w:w="3168" w:type="dxa"/>
          </w:tcPr>
          <w:p w:rsidR="00C536D3" w:rsidRPr="006753DF" w:rsidRDefault="00C536D3" w:rsidP="00C536D3">
            <w:pPr>
              <w:pStyle w:val="BodyText"/>
              <w:rPr>
                <w:rFonts w:ascii="Arial" w:hAnsi="Arial"/>
                <w:lang w:val="en-CA"/>
              </w:rPr>
            </w:pPr>
            <w:r w:rsidRPr="006753DF">
              <w:rPr>
                <w:rFonts w:ascii="Arial" w:hAnsi="Arial"/>
                <w:lang w:val="en-CA"/>
              </w:rPr>
              <w:t>Each jurisdiction in which purchasers</w:t>
            </w:r>
            <w:r w:rsidR="00250619">
              <w:rPr>
                <w:rFonts w:ascii="Arial" w:hAnsi="Arial"/>
                <w:lang w:val="en-CA"/>
              </w:rPr>
              <w:t>/grantees</w:t>
            </w:r>
            <w:r w:rsidRPr="006753DF">
              <w:rPr>
                <w:rFonts w:ascii="Arial" w:hAnsi="Arial"/>
                <w:lang w:val="en-CA"/>
              </w:rPr>
              <w:t xml:space="preserve"> reside</w:t>
            </w:r>
          </w:p>
        </w:tc>
        <w:tc>
          <w:tcPr>
            <w:tcW w:w="2520" w:type="dxa"/>
          </w:tcPr>
          <w:p w:rsidR="00C536D3" w:rsidRPr="006753DF" w:rsidRDefault="00C536D3" w:rsidP="00C536D3">
            <w:pPr>
              <w:pStyle w:val="BodyText"/>
              <w:rPr>
                <w:rFonts w:ascii="Arial" w:hAnsi="Arial"/>
                <w:lang w:val="en-CA"/>
              </w:rPr>
            </w:pPr>
            <w:r w:rsidRPr="006753DF">
              <w:rPr>
                <w:rFonts w:ascii="Arial" w:hAnsi="Arial"/>
                <w:lang w:val="en-CA"/>
              </w:rPr>
              <w:t>Number of Purchasers</w:t>
            </w:r>
            <w:r w:rsidR="00250619">
              <w:rPr>
                <w:rFonts w:ascii="Arial" w:hAnsi="Arial"/>
                <w:lang w:val="en-CA"/>
              </w:rPr>
              <w:t>/Grantees</w:t>
            </w:r>
          </w:p>
        </w:tc>
        <w:tc>
          <w:tcPr>
            <w:tcW w:w="1494" w:type="dxa"/>
          </w:tcPr>
          <w:p w:rsidR="00C536D3" w:rsidRPr="006753DF" w:rsidRDefault="00C536D3" w:rsidP="00C536D3">
            <w:pPr>
              <w:pStyle w:val="BodyText"/>
              <w:rPr>
                <w:rFonts w:ascii="Arial" w:hAnsi="Arial"/>
                <w:lang w:val="en-CA"/>
              </w:rPr>
            </w:pPr>
            <w:r w:rsidRPr="006753DF">
              <w:rPr>
                <w:rFonts w:ascii="Arial" w:hAnsi="Arial"/>
                <w:lang w:val="en-CA"/>
              </w:rPr>
              <w:t>Price per Security</w:t>
            </w:r>
          </w:p>
        </w:tc>
        <w:tc>
          <w:tcPr>
            <w:tcW w:w="2394" w:type="dxa"/>
          </w:tcPr>
          <w:p w:rsidR="00C536D3" w:rsidRPr="006753DF" w:rsidRDefault="00C536D3" w:rsidP="00C536D3">
            <w:pPr>
              <w:pStyle w:val="BodyText"/>
              <w:rPr>
                <w:rFonts w:ascii="Arial" w:hAnsi="Arial"/>
                <w:lang w:val="en-CA"/>
              </w:rPr>
            </w:pPr>
            <w:r w:rsidRPr="006753DF">
              <w:rPr>
                <w:rFonts w:ascii="Arial" w:hAnsi="Arial"/>
                <w:lang w:val="en-CA"/>
              </w:rPr>
              <w:t>Total dollar value (CDN$) raised in the jurisdiction</w:t>
            </w:r>
          </w:p>
        </w:tc>
      </w:tr>
      <w:tr w:rsidR="00D54819" w:rsidRPr="00DC23DD" w:rsidTr="00250619">
        <w:tc>
          <w:tcPr>
            <w:tcW w:w="3168" w:type="dxa"/>
          </w:tcPr>
          <w:p w:rsidR="00D54819" w:rsidRDefault="003B0F08" w:rsidP="00C536D3">
            <w:pPr>
              <w:pStyle w:val="BodyText"/>
              <w:rPr>
                <w:rFonts w:ascii="Arial" w:hAnsi="Arial"/>
                <w:lang w:val="en-CA"/>
              </w:rPr>
            </w:pPr>
            <w:r>
              <w:rPr>
                <w:rFonts w:ascii="Arial" w:hAnsi="Arial"/>
                <w:lang w:val="en-CA"/>
              </w:rPr>
              <w:t>California</w:t>
            </w:r>
            <w:r w:rsidR="00D259B0">
              <w:rPr>
                <w:rFonts w:ascii="Arial" w:hAnsi="Arial"/>
                <w:lang w:val="en-CA"/>
              </w:rPr>
              <w:t>, USA</w:t>
            </w:r>
          </w:p>
        </w:tc>
        <w:tc>
          <w:tcPr>
            <w:tcW w:w="2520" w:type="dxa"/>
          </w:tcPr>
          <w:p w:rsidR="00D54819" w:rsidRPr="006753DF" w:rsidRDefault="003B0F08" w:rsidP="00D54819">
            <w:pPr>
              <w:pStyle w:val="BodyText"/>
              <w:jc w:val="center"/>
              <w:rPr>
                <w:rFonts w:ascii="Arial" w:hAnsi="Arial"/>
                <w:lang w:val="en-CA"/>
              </w:rPr>
            </w:pPr>
            <w:r>
              <w:rPr>
                <w:rFonts w:ascii="Arial" w:hAnsi="Arial"/>
                <w:lang w:val="en-CA"/>
              </w:rPr>
              <w:t>1</w:t>
            </w:r>
          </w:p>
        </w:tc>
        <w:tc>
          <w:tcPr>
            <w:tcW w:w="1494" w:type="dxa"/>
          </w:tcPr>
          <w:p w:rsidR="00D54819" w:rsidRPr="00D259B0" w:rsidRDefault="00DC39F2" w:rsidP="00DC39F2">
            <w:pPr>
              <w:pStyle w:val="BodyText"/>
              <w:jc w:val="center"/>
              <w:rPr>
                <w:rFonts w:ascii="Arial" w:hAnsi="Arial"/>
                <w:color w:val="000000" w:themeColor="text1"/>
                <w:lang w:val="en-CA"/>
              </w:rPr>
            </w:pPr>
            <w:r w:rsidRPr="00D259B0">
              <w:rPr>
                <w:rFonts w:ascii="Arial" w:hAnsi="Arial"/>
                <w:color w:val="000000" w:themeColor="text1"/>
                <w:lang w:val="en-CA"/>
              </w:rPr>
              <w:t>US$0.05</w:t>
            </w:r>
          </w:p>
        </w:tc>
        <w:tc>
          <w:tcPr>
            <w:tcW w:w="2394" w:type="dxa"/>
          </w:tcPr>
          <w:p w:rsidR="00D54819" w:rsidRPr="00D259B0" w:rsidRDefault="00D259B0" w:rsidP="00D259B0">
            <w:pPr>
              <w:pStyle w:val="BodyText"/>
              <w:jc w:val="center"/>
              <w:rPr>
                <w:rFonts w:ascii="Arial" w:hAnsi="Arial"/>
                <w:color w:val="000000" w:themeColor="text1"/>
                <w:lang w:val="en-CA"/>
              </w:rPr>
            </w:pPr>
            <w:r>
              <w:rPr>
                <w:rFonts w:ascii="Arial" w:hAnsi="Arial"/>
                <w:color w:val="000000" w:themeColor="text1"/>
                <w:lang w:val="en-CA"/>
              </w:rPr>
              <w:t>9,969.70</w:t>
            </w:r>
          </w:p>
        </w:tc>
      </w:tr>
      <w:tr w:rsidR="009E6070" w:rsidRPr="00DC23DD" w:rsidTr="00250619">
        <w:tc>
          <w:tcPr>
            <w:tcW w:w="3168" w:type="dxa"/>
          </w:tcPr>
          <w:p w:rsidR="009E6070" w:rsidRPr="006753DF" w:rsidRDefault="009E6070" w:rsidP="00C536D3">
            <w:pPr>
              <w:pStyle w:val="BodyText"/>
              <w:rPr>
                <w:rFonts w:ascii="Arial" w:hAnsi="Arial"/>
                <w:lang w:val="en-CA"/>
              </w:rPr>
            </w:pPr>
            <w:r w:rsidRPr="006753DF">
              <w:rPr>
                <w:rFonts w:ascii="Arial" w:hAnsi="Arial"/>
                <w:lang w:val="en-CA"/>
              </w:rPr>
              <w:t>Total number of purchasers:</w:t>
            </w:r>
          </w:p>
        </w:tc>
        <w:tc>
          <w:tcPr>
            <w:tcW w:w="2520" w:type="dxa"/>
          </w:tcPr>
          <w:p w:rsidR="009E6070" w:rsidRPr="006753DF" w:rsidRDefault="00865AE5" w:rsidP="0072761E">
            <w:pPr>
              <w:pStyle w:val="BodyText"/>
              <w:jc w:val="center"/>
              <w:rPr>
                <w:rFonts w:ascii="Arial" w:hAnsi="Arial"/>
                <w:lang w:val="en-CA"/>
              </w:rPr>
            </w:pPr>
            <w:r>
              <w:rPr>
                <w:rFonts w:ascii="Arial" w:hAnsi="Arial"/>
                <w:lang w:val="en-CA"/>
              </w:rPr>
              <w:t>1</w:t>
            </w:r>
          </w:p>
        </w:tc>
        <w:tc>
          <w:tcPr>
            <w:tcW w:w="1494" w:type="dxa"/>
          </w:tcPr>
          <w:p w:rsidR="009E6070" w:rsidRPr="006753DF" w:rsidRDefault="009E6070" w:rsidP="00E519BD">
            <w:pPr>
              <w:pStyle w:val="BodyText"/>
              <w:jc w:val="center"/>
              <w:rPr>
                <w:rFonts w:ascii="Arial" w:hAnsi="Arial"/>
                <w:lang w:val="en-CA"/>
              </w:rPr>
            </w:pPr>
          </w:p>
        </w:tc>
        <w:tc>
          <w:tcPr>
            <w:tcW w:w="2394" w:type="dxa"/>
          </w:tcPr>
          <w:p w:rsidR="009E6070" w:rsidRPr="00DC23DD" w:rsidRDefault="009E6070" w:rsidP="0064312B">
            <w:pPr>
              <w:pStyle w:val="BodyText"/>
              <w:rPr>
                <w:rFonts w:ascii="Arial" w:hAnsi="Arial"/>
                <w:highlight w:val="yellow"/>
                <w:lang w:val="en-CA"/>
              </w:rPr>
            </w:pPr>
          </w:p>
        </w:tc>
      </w:tr>
      <w:tr w:rsidR="009E6070" w:rsidRPr="00DC23DD" w:rsidTr="0064019D">
        <w:tc>
          <w:tcPr>
            <w:tcW w:w="7182" w:type="dxa"/>
            <w:gridSpan w:val="3"/>
          </w:tcPr>
          <w:p w:rsidR="009E6070" w:rsidRPr="006753DF" w:rsidRDefault="009E6070" w:rsidP="00C536D3">
            <w:pPr>
              <w:pStyle w:val="BodyText"/>
              <w:rPr>
                <w:rFonts w:ascii="Arial" w:hAnsi="Arial"/>
                <w:lang w:val="en-CA"/>
              </w:rPr>
            </w:pPr>
            <w:r w:rsidRPr="006753DF">
              <w:rPr>
                <w:rFonts w:ascii="Arial" w:hAnsi="Arial"/>
                <w:lang w:val="en-CA"/>
              </w:rPr>
              <w:t>Total dollar value of distribution in all jurisdictions:</w:t>
            </w:r>
          </w:p>
        </w:tc>
        <w:tc>
          <w:tcPr>
            <w:tcW w:w="2394" w:type="dxa"/>
          </w:tcPr>
          <w:p w:rsidR="009E6070" w:rsidRPr="00DC23DD" w:rsidRDefault="00865AE5" w:rsidP="00C8609E">
            <w:pPr>
              <w:pStyle w:val="BodyText"/>
              <w:rPr>
                <w:rFonts w:ascii="Arial" w:hAnsi="Arial"/>
                <w:highlight w:val="yellow"/>
                <w:lang w:val="en-CA"/>
              </w:rPr>
            </w:pPr>
            <w:r>
              <w:rPr>
                <w:rFonts w:ascii="Arial" w:hAnsi="Arial"/>
                <w:lang w:val="en-CA"/>
              </w:rPr>
              <w:t>9,969.70</w:t>
            </w:r>
            <w:r w:rsidR="007E480A">
              <w:rPr>
                <w:rFonts w:ascii="Arial" w:hAnsi="Arial"/>
                <w:lang w:val="en-CA"/>
              </w:rPr>
              <w:t xml:space="preserve"> </w:t>
            </w:r>
          </w:p>
        </w:tc>
      </w:tr>
    </w:tbl>
    <w:p w:rsidR="00C536D3" w:rsidRPr="007E480A" w:rsidRDefault="00C536D3" w:rsidP="00C536D3">
      <w:pPr>
        <w:pStyle w:val="BodyText"/>
        <w:rPr>
          <w:rFonts w:ascii="Arial" w:hAnsi="Arial"/>
          <w:lang w:val="en-CA"/>
        </w:rPr>
      </w:pPr>
    </w:p>
    <w:p w:rsidR="00C536D3" w:rsidRPr="00D54819" w:rsidRDefault="00C536D3" w:rsidP="00C536D3">
      <w:pPr>
        <w:pStyle w:val="BodyText"/>
        <w:rPr>
          <w:rFonts w:ascii="Arial" w:hAnsi="Arial"/>
          <w:b/>
          <w:u w:val="single"/>
          <w:lang w:val="en-CA"/>
        </w:rPr>
      </w:pPr>
      <w:r w:rsidRPr="00D54819">
        <w:rPr>
          <w:rFonts w:ascii="Arial" w:hAnsi="Arial"/>
          <w:b/>
          <w:u w:val="single"/>
          <w:lang w:val="en-CA"/>
        </w:rPr>
        <w:t>Table 1B – Related Persons</w:t>
      </w:r>
    </w:p>
    <w:p w:rsidR="00544BCF" w:rsidRPr="00D54819"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D54819">
        <w:trPr>
          <w:trHeight w:val="1965"/>
        </w:trPr>
        <w:tc>
          <w:tcPr>
            <w:tcW w:w="1394" w:type="dxa"/>
          </w:tcPr>
          <w:p w:rsidR="00EA4133" w:rsidRPr="00D54819" w:rsidRDefault="00EA4133">
            <w:pPr>
              <w:pStyle w:val="BodyText"/>
              <w:spacing w:before="0" w:line="280" w:lineRule="exact"/>
              <w:jc w:val="center"/>
              <w:rPr>
                <w:rFonts w:ascii="Arial" w:hAnsi="Arial"/>
                <w:b/>
                <w:sz w:val="20"/>
                <w:lang w:val="en-CA"/>
              </w:rPr>
            </w:pPr>
          </w:p>
          <w:p w:rsidR="00EA4133" w:rsidRPr="00D54819" w:rsidRDefault="00EA4133" w:rsidP="00C536D3">
            <w:pPr>
              <w:pStyle w:val="BodyText"/>
              <w:spacing w:before="0" w:line="280" w:lineRule="exact"/>
              <w:jc w:val="center"/>
              <w:rPr>
                <w:rFonts w:ascii="Arial" w:hAnsi="Arial"/>
                <w:b/>
                <w:sz w:val="20"/>
                <w:lang w:val="en-CA"/>
              </w:rPr>
            </w:pPr>
            <w:r w:rsidRPr="00D54819">
              <w:rPr>
                <w:rFonts w:ascii="Arial" w:hAnsi="Arial"/>
                <w:b/>
                <w:sz w:val="20"/>
                <w:lang w:val="en-CA"/>
              </w:rPr>
              <w:t>Full Name &amp;</w:t>
            </w:r>
            <w:r w:rsidR="00C536D3" w:rsidRPr="00D54819">
              <w:rPr>
                <w:rFonts w:ascii="Arial" w:hAnsi="Arial"/>
                <w:b/>
                <w:sz w:val="20"/>
                <w:lang w:val="en-CA"/>
              </w:rPr>
              <w:t>Municipality of Residence</w:t>
            </w:r>
            <w:r w:rsidRPr="00D54819">
              <w:rPr>
                <w:rFonts w:ascii="Arial" w:hAnsi="Arial"/>
                <w:b/>
                <w:sz w:val="20"/>
                <w:lang w:val="en-CA"/>
              </w:rPr>
              <w:t xml:space="preserve"> of </w:t>
            </w:r>
            <w:proofErr w:type="spellStart"/>
            <w:r w:rsidRPr="00D54819">
              <w:rPr>
                <w:rFonts w:ascii="Arial" w:hAnsi="Arial"/>
                <w:b/>
                <w:sz w:val="20"/>
                <w:lang w:val="en-CA"/>
              </w:rPr>
              <w:t>Placee</w:t>
            </w:r>
            <w:proofErr w:type="spellEnd"/>
          </w:p>
        </w:tc>
        <w:tc>
          <w:tcPr>
            <w:tcW w:w="1376" w:type="dxa"/>
          </w:tcPr>
          <w:p w:rsidR="00EA4133" w:rsidRPr="00D54819" w:rsidRDefault="00EA4133">
            <w:pPr>
              <w:pStyle w:val="BodyText"/>
              <w:spacing w:before="0" w:line="280" w:lineRule="exact"/>
              <w:jc w:val="center"/>
              <w:rPr>
                <w:rFonts w:ascii="Arial" w:hAnsi="Arial"/>
                <w:b/>
                <w:sz w:val="20"/>
                <w:lang w:val="en-CA"/>
              </w:rPr>
            </w:pP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Number of Securities Purchased or to be Purchased</w:t>
            </w:r>
          </w:p>
        </w:tc>
        <w:tc>
          <w:tcPr>
            <w:tcW w:w="1192" w:type="dxa"/>
          </w:tcPr>
          <w:p w:rsidR="00EA4133" w:rsidRPr="00D54819" w:rsidRDefault="00EA4133">
            <w:pPr>
              <w:pStyle w:val="BodyText"/>
              <w:spacing w:before="0" w:line="280" w:lineRule="exact"/>
              <w:jc w:val="center"/>
              <w:rPr>
                <w:rFonts w:ascii="Arial" w:hAnsi="Arial"/>
                <w:b/>
                <w:sz w:val="20"/>
                <w:lang w:val="en-CA"/>
              </w:rPr>
            </w:pP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Purchase price per Security (CDN$)</w:t>
            </w:r>
          </w:p>
        </w:tc>
        <w:tc>
          <w:tcPr>
            <w:tcW w:w="1376" w:type="dxa"/>
          </w:tcPr>
          <w:p w:rsidR="00EA4133" w:rsidRPr="00D54819" w:rsidRDefault="00EA4133">
            <w:pPr>
              <w:pStyle w:val="BodyText"/>
              <w:spacing w:before="0" w:line="280" w:lineRule="exact"/>
              <w:jc w:val="center"/>
              <w:rPr>
                <w:rFonts w:ascii="Arial" w:hAnsi="Arial"/>
                <w:b/>
                <w:sz w:val="20"/>
                <w:lang w:val="en-CA"/>
              </w:rPr>
            </w:pP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Conversion</w:t>
            </w: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Price (if</w:t>
            </w: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Applicable)</w:t>
            </w:r>
          </w:p>
          <w:p w:rsidR="00C536D3" w:rsidRPr="00D54819" w:rsidRDefault="00C536D3">
            <w:pPr>
              <w:pStyle w:val="BodyText"/>
              <w:spacing w:before="0" w:line="280" w:lineRule="exact"/>
              <w:jc w:val="center"/>
              <w:rPr>
                <w:rFonts w:ascii="Arial" w:hAnsi="Arial"/>
                <w:b/>
                <w:sz w:val="20"/>
                <w:lang w:val="en-CA"/>
              </w:rPr>
            </w:pPr>
            <w:r w:rsidRPr="00D54819">
              <w:rPr>
                <w:rFonts w:ascii="Arial" w:hAnsi="Arial"/>
                <w:b/>
                <w:sz w:val="20"/>
                <w:lang w:val="en-CA"/>
              </w:rPr>
              <w:t>(CDN$)</w:t>
            </w:r>
          </w:p>
        </w:tc>
        <w:tc>
          <w:tcPr>
            <w:tcW w:w="1376" w:type="dxa"/>
          </w:tcPr>
          <w:p w:rsidR="00EA4133" w:rsidRPr="00D54819" w:rsidRDefault="00EA4133">
            <w:pPr>
              <w:pStyle w:val="BodyText"/>
              <w:spacing w:before="0" w:line="280" w:lineRule="exact"/>
              <w:jc w:val="center"/>
              <w:rPr>
                <w:rFonts w:ascii="Arial" w:hAnsi="Arial"/>
                <w:b/>
                <w:sz w:val="20"/>
                <w:lang w:val="en-CA"/>
              </w:rPr>
            </w:pP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Prospectus Exemption</w:t>
            </w:r>
          </w:p>
        </w:tc>
        <w:tc>
          <w:tcPr>
            <w:tcW w:w="1742" w:type="dxa"/>
          </w:tcPr>
          <w:p w:rsidR="00C536D3" w:rsidRPr="00D54819" w:rsidRDefault="00C536D3" w:rsidP="00C536D3">
            <w:pPr>
              <w:pStyle w:val="BodyText"/>
              <w:spacing w:before="0" w:line="280" w:lineRule="exact"/>
              <w:jc w:val="center"/>
              <w:rPr>
                <w:rFonts w:ascii="Arial" w:hAnsi="Arial"/>
                <w:b/>
                <w:sz w:val="20"/>
              </w:rPr>
            </w:pPr>
          </w:p>
          <w:p w:rsidR="00EA4133" w:rsidRPr="00D54819" w:rsidRDefault="00C536D3" w:rsidP="00C536D3">
            <w:pPr>
              <w:pStyle w:val="BodyText"/>
              <w:spacing w:before="0" w:line="280" w:lineRule="exact"/>
              <w:jc w:val="center"/>
              <w:rPr>
                <w:rFonts w:ascii="Arial" w:hAnsi="Arial"/>
                <w:b/>
                <w:sz w:val="20"/>
                <w:lang w:val="en-CA"/>
              </w:rPr>
            </w:pPr>
            <w:proofErr w:type="spellStart"/>
            <w:r w:rsidRPr="00D54819">
              <w:rPr>
                <w:rFonts w:ascii="Arial" w:hAnsi="Arial"/>
                <w:b/>
                <w:sz w:val="20"/>
              </w:rPr>
              <w:t>TotalSecuritiesPreviously</w:t>
            </w:r>
            <w:proofErr w:type="spellEnd"/>
            <w:r w:rsidR="00EA4133" w:rsidRPr="00D54819">
              <w:rPr>
                <w:rFonts w:ascii="Arial" w:hAnsi="Arial"/>
                <w:b/>
                <w:sz w:val="20"/>
              </w:rPr>
              <w:t xml:space="preserve"> Owned, Controlled or Directed</w:t>
            </w:r>
          </w:p>
        </w:tc>
        <w:tc>
          <w:tcPr>
            <w:tcW w:w="1100" w:type="dxa"/>
          </w:tcPr>
          <w:p w:rsidR="00EA4133" w:rsidRPr="00D54819" w:rsidRDefault="00EA4133">
            <w:pPr>
              <w:pStyle w:val="BodyText"/>
              <w:spacing w:before="0" w:line="280" w:lineRule="exact"/>
              <w:jc w:val="center"/>
              <w:rPr>
                <w:rFonts w:ascii="Arial" w:hAnsi="Arial"/>
                <w:b/>
                <w:sz w:val="20"/>
                <w:lang w:val="en-CA"/>
              </w:rPr>
            </w:pPr>
          </w:p>
          <w:p w:rsidR="00EA4133" w:rsidRPr="00D54819" w:rsidRDefault="00EA4133">
            <w:pPr>
              <w:pStyle w:val="BodyText"/>
              <w:spacing w:before="0" w:line="280" w:lineRule="exact"/>
              <w:jc w:val="center"/>
              <w:rPr>
                <w:rFonts w:ascii="Arial" w:hAnsi="Arial"/>
                <w:b/>
                <w:sz w:val="20"/>
                <w:lang w:val="en-CA"/>
              </w:rPr>
            </w:pPr>
            <w:r w:rsidRPr="00D54819">
              <w:rPr>
                <w:rFonts w:ascii="Arial" w:hAnsi="Arial"/>
                <w:b/>
                <w:sz w:val="20"/>
                <w:lang w:val="en-CA"/>
              </w:rPr>
              <w:t xml:space="preserve">Payment </w:t>
            </w:r>
            <w:proofErr w:type="gramStart"/>
            <w:r w:rsidRPr="00D54819">
              <w:rPr>
                <w:rFonts w:ascii="Arial" w:hAnsi="Arial"/>
                <w:b/>
                <w:sz w:val="20"/>
                <w:lang w:val="en-CA"/>
              </w:rPr>
              <w:t>Date</w:t>
            </w:r>
            <w:r w:rsidRPr="00D54819">
              <w:rPr>
                <w:rFonts w:ascii="Arial" w:hAnsi="Arial"/>
                <w:b/>
                <w:sz w:val="16"/>
                <w:lang w:val="en-CA"/>
              </w:rPr>
              <w:t>(</w:t>
            </w:r>
            <w:proofErr w:type="gramEnd"/>
            <w:r w:rsidRPr="00D54819">
              <w:rPr>
                <w:rFonts w:ascii="Arial" w:hAnsi="Arial"/>
                <w:b/>
                <w:sz w:val="16"/>
                <w:lang w:val="en-CA"/>
              </w:rPr>
              <w:t>1)</w:t>
            </w:r>
          </w:p>
        </w:tc>
        <w:tc>
          <w:tcPr>
            <w:tcW w:w="1100" w:type="dxa"/>
          </w:tcPr>
          <w:p w:rsidR="00EA4133" w:rsidRPr="00D54819"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sidRPr="00D54819">
              <w:rPr>
                <w:rFonts w:ascii="Arial" w:hAnsi="Arial"/>
                <w:b/>
                <w:color w:val="000000"/>
                <w:sz w:val="20"/>
                <w:lang w:val="en-CA"/>
              </w:rPr>
              <w:t xml:space="preserve">Describe </w:t>
            </w:r>
            <w:proofErr w:type="gramStart"/>
            <w:r w:rsidRPr="00D54819">
              <w:rPr>
                <w:rFonts w:ascii="Arial" w:hAnsi="Arial"/>
                <w:b/>
                <w:color w:val="000000"/>
                <w:sz w:val="20"/>
                <w:lang w:val="en-CA"/>
              </w:rPr>
              <w:t>relations</w:t>
            </w:r>
            <w:r w:rsidR="004A1403" w:rsidRPr="00D54819">
              <w:rPr>
                <w:rFonts w:ascii="Arial" w:hAnsi="Arial"/>
                <w:b/>
                <w:color w:val="000000"/>
                <w:sz w:val="20"/>
                <w:lang w:val="en-CA"/>
              </w:rPr>
              <w:t>-</w:t>
            </w:r>
            <w:r w:rsidRPr="00D54819">
              <w:rPr>
                <w:rFonts w:ascii="Arial" w:hAnsi="Arial"/>
                <w:b/>
                <w:color w:val="000000"/>
                <w:sz w:val="20"/>
                <w:lang w:val="en-CA"/>
              </w:rPr>
              <w:t>hip</w:t>
            </w:r>
            <w:proofErr w:type="gramEnd"/>
            <w:r w:rsidRPr="00D54819">
              <w:rPr>
                <w:rFonts w:ascii="Arial" w:hAnsi="Arial"/>
                <w:b/>
                <w:color w:val="000000"/>
                <w:sz w:val="20"/>
                <w:lang w:val="en-CA"/>
              </w:rPr>
              <w:t xml:space="preserve"> to Issuer </w:t>
            </w:r>
            <w:r w:rsidRPr="00D54819">
              <w:rPr>
                <w:rFonts w:ascii="Arial" w:hAnsi="Arial"/>
                <w:b/>
                <w:color w:val="000000"/>
                <w:sz w:val="16"/>
                <w:lang w:val="en-CA"/>
              </w:rPr>
              <w:t>(2)</w:t>
            </w:r>
          </w:p>
        </w:tc>
      </w:tr>
      <w:tr w:rsidR="00A90670" w:rsidTr="00D54819">
        <w:trPr>
          <w:trHeight w:val="864"/>
        </w:trPr>
        <w:tc>
          <w:tcPr>
            <w:tcW w:w="1394" w:type="dxa"/>
          </w:tcPr>
          <w:p w:rsidR="00A90670" w:rsidRPr="00A90670" w:rsidRDefault="00A90670">
            <w:pPr>
              <w:pStyle w:val="BodyText"/>
              <w:spacing w:before="0" w:line="280" w:lineRule="exact"/>
              <w:jc w:val="center"/>
              <w:rPr>
                <w:rFonts w:ascii="Arial" w:hAnsi="Arial"/>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192" w:type="dxa"/>
          </w:tcPr>
          <w:p w:rsidR="00A90670" w:rsidRDefault="00A90670">
            <w:pPr>
              <w:pStyle w:val="BodyText"/>
              <w:spacing w:before="0" w:line="280" w:lineRule="exact"/>
              <w:jc w:val="center"/>
              <w:rPr>
                <w:rFonts w:ascii="Arial" w:hAnsi="Arial"/>
                <w:b/>
                <w:sz w:val="20"/>
                <w:lang w:val="en-CA"/>
              </w:rPr>
            </w:pPr>
          </w:p>
        </w:tc>
        <w:tc>
          <w:tcPr>
            <w:tcW w:w="1376" w:type="dxa"/>
          </w:tcPr>
          <w:p w:rsidR="00A90670" w:rsidRDefault="00A90670" w:rsidP="008A6236">
            <w:pPr>
              <w:pStyle w:val="BodyText"/>
              <w:spacing w:before="0" w:line="280" w:lineRule="exact"/>
              <w:jc w:val="center"/>
              <w:rPr>
                <w:rFonts w:ascii="Arial" w:hAnsi="Arial"/>
                <w:b/>
                <w:sz w:val="20"/>
                <w:lang w:val="en-CA"/>
              </w:rPr>
            </w:pPr>
          </w:p>
        </w:tc>
        <w:tc>
          <w:tcPr>
            <w:tcW w:w="1376" w:type="dxa"/>
          </w:tcPr>
          <w:p w:rsidR="00A90670" w:rsidRDefault="00A90670">
            <w:pPr>
              <w:pStyle w:val="BodyText"/>
              <w:spacing w:before="0" w:line="280" w:lineRule="exact"/>
              <w:jc w:val="center"/>
              <w:rPr>
                <w:rFonts w:ascii="Arial" w:hAnsi="Arial"/>
                <w:b/>
                <w:sz w:val="20"/>
                <w:lang w:val="en-CA"/>
              </w:rPr>
            </w:pPr>
          </w:p>
        </w:tc>
        <w:tc>
          <w:tcPr>
            <w:tcW w:w="1742" w:type="dxa"/>
          </w:tcPr>
          <w:p w:rsidR="00A90670" w:rsidRDefault="00A90670">
            <w:pPr>
              <w:pStyle w:val="BodyText"/>
              <w:spacing w:before="0" w:line="280" w:lineRule="exact"/>
              <w:jc w:val="center"/>
              <w:rPr>
                <w:rFonts w:ascii="Arial" w:hAnsi="Arial"/>
                <w:b/>
                <w:sz w:val="20"/>
              </w:rPr>
            </w:pPr>
          </w:p>
        </w:tc>
        <w:tc>
          <w:tcPr>
            <w:tcW w:w="1100" w:type="dxa"/>
          </w:tcPr>
          <w:p w:rsidR="00A90670" w:rsidRDefault="00A90670" w:rsidP="008A6236">
            <w:pPr>
              <w:pStyle w:val="BodyText"/>
              <w:spacing w:before="0" w:line="280" w:lineRule="exact"/>
              <w:jc w:val="center"/>
              <w:rPr>
                <w:rFonts w:ascii="Arial" w:hAnsi="Arial"/>
                <w:b/>
                <w:sz w:val="20"/>
                <w:lang w:val="en-CA"/>
              </w:rPr>
            </w:pPr>
          </w:p>
        </w:tc>
        <w:tc>
          <w:tcPr>
            <w:tcW w:w="1100" w:type="dxa"/>
          </w:tcPr>
          <w:p w:rsidR="00A90670" w:rsidRDefault="00A90670">
            <w:pPr>
              <w:pStyle w:val="BodyText"/>
              <w:spacing w:before="0" w:line="280" w:lineRule="exact"/>
              <w:jc w:val="center"/>
              <w:rPr>
                <w:rFonts w:ascii="Arial" w:hAnsi="Arial"/>
                <w:b/>
                <w:color w:val="000000"/>
                <w:sz w:val="20"/>
                <w:lang w:val="en-CA"/>
              </w:rPr>
            </w:pPr>
          </w:p>
        </w:tc>
      </w:tr>
      <w:tr w:rsidR="00D54819" w:rsidTr="00D54819">
        <w:trPr>
          <w:trHeight w:val="864"/>
        </w:trPr>
        <w:tc>
          <w:tcPr>
            <w:tcW w:w="1394" w:type="dxa"/>
          </w:tcPr>
          <w:p w:rsidR="00D54819" w:rsidRPr="00D54819" w:rsidRDefault="00D54819" w:rsidP="00E402D1">
            <w:pPr>
              <w:pStyle w:val="BodyText"/>
              <w:spacing w:before="0" w:line="280" w:lineRule="exact"/>
              <w:jc w:val="center"/>
              <w:rPr>
                <w:rFonts w:ascii="Arial" w:hAnsi="Arial"/>
                <w:sz w:val="20"/>
                <w:lang w:val="en-CA"/>
              </w:rPr>
            </w:pPr>
          </w:p>
        </w:tc>
        <w:tc>
          <w:tcPr>
            <w:tcW w:w="1376" w:type="dxa"/>
          </w:tcPr>
          <w:p w:rsidR="00D54819" w:rsidRPr="00C20EA3" w:rsidRDefault="00D54819" w:rsidP="00F341C6">
            <w:pPr>
              <w:pStyle w:val="BodyText"/>
              <w:spacing w:before="0" w:line="280" w:lineRule="exact"/>
              <w:jc w:val="center"/>
              <w:rPr>
                <w:rFonts w:ascii="Arial" w:hAnsi="Arial"/>
                <w:b/>
                <w:sz w:val="20"/>
                <w:lang w:val="en-CA"/>
              </w:rPr>
            </w:pPr>
          </w:p>
        </w:tc>
        <w:tc>
          <w:tcPr>
            <w:tcW w:w="1192" w:type="dxa"/>
          </w:tcPr>
          <w:p w:rsidR="00D54819" w:rsidRPr="00C20EA3" w:rsidRDefault="00D54819" w:rsidP="00F341C6">
            <w:pPr>
              <w:pStyle w:val="BodyText"/>
              <w:spacing w:before="0" w:line="280" w:lineRule="exact"/>
              <w:jc w:val="center"/>
              <w:rPr>
                <w:rFonts w:ascii="Arial" w:hAnsi="Arial"/>
                <w:b/>
                <w:sz w:val="20"/>
                <w:lang w:val="en-CA"/>
              </w:rPr>
            </w:pPr>
          </w:p>
        </w:tc>
        <w:tc>
          <w:tcPr>
            <w:tcW w:w="1376" w:type="dxa"/>
          </w:tcPr>
          <w:p w:rsidR="00D54819" w:rsidRDefault="00D54819" w:rsidP="00F341C6">
            <w:pPr>
              <w:pStyle w:val="BodyText"/>
              <w:spacing w:before="0" w:line="280" w:lineRule="exact"/>
              <w:jc w:val="center"/>
              <w:rPr>
                <w:rFonts w:ascii="Arial" w:hAnsi="Arial"/>
                <w:b/>
                <w:sz w:val="20"/>
                <w:lang w:val="en-CA"/>
              </w:rPr>
            </w:pPr>
          </w:p>
        </w:tc>
        <w:tc>
          <w:tcPr>
            <w:tcW w:w="1376" w:type="dxa"/>
          </w:tcPr>
          <w:p w:rsidR="00D54819" w:rsidRDefault="00D54819" w:rsidP="00E519BD">
            <w:pPr>
              <w:pStyle w:val="BodyText"/>
              <w:spacing w:before="0" w:line="280" w:lineRule="exact"/>
              <w:jc w:val="center"/>
              <w:rPr>
                <w:rFonts w:ascii="Arial" w:hAnsi="Arial"/>
                <w:b/>
                <w:sz w:val="20"/>
                <w:lang w:val="en-CA"/>
              </w:rPr>
            </w:pPr>
          </w:p>
        </w:tc>
        <w:tc>
          <w:tcPr>
            <w:tcW w:w="1742" w:type="dxa"/>
          </w:tcPr>
          <w:p w:rsidR="00D54819" w:rsidRDefault="00D54819" w:rsidP="00E519BD">
            <w:pPr>
              <w:pStyle w:val="BodyText"/>
              <w:spacing w:before="0" w:line="280" w:lineRule="exact"/>
              <w:jc w:val="center"/>
              <w:rPr>
                <w:rFonts w:ascii="Arial" w:hAnsi="Arial"/>
                <w:b/>
                <w:sz w:val="20"/>
              </w:rPr>
            </w:pPr>
          </w:p>
        </w:tc>
        <w:tc>
          <w:tcPr>
            <w:tcW w:w="1100" w:type="dxa"/>
          </w:tcPr>
          <w:p w:rsidR="00D54819" w:rsidRDefault="00D54819" w:rsidP="00F341C6">
            <w:pPr>
              <w:pStyle w:val="BodyText"/>
              <w:spacing w:before="0" w:line="280" w:lineRule="exact"/>
              <w:jc w:val="center"/>
              <w:rPr>
                <w:rFonts w:ascii="Arial" w:hAnsi="Arial"/>
                <w:b/>
                <w:sz w:val="20"/>
                <w:lang w:val="en-CA"/>
              </w:rPr>
            </w:pPr>
          </w:p>
        </w:tc>
        <w:tc>
          <w:tcPr>
            <w:tcW w:w="1100" w:type="dxa"/>
          </w:tcPr>
          <w:p w:rsidR="00D54819" w:rsidRDefault="00D54819" w:rsidP="00E519BD">
            <w:pPr>
              <w:pStyle w:val="BodyText"/>
              <w:spacing w:before="0" w:line="280" w:lineRule="exact"/>
              <w:jc w:val="center"/>
              <w:rPr>
                <w:rFonts w:ascii="Arial" w:hAnsi="Arial"/>
                <w:b/>
                <w:color w:val="000000"/>
                <w:sz w:val="20"/>
                <w:lang w:val="en-CA"/>
              </w:rPr>
            </w:pPr>
          </w:p>
        </w:tc>
      </w:tr>
      <w:tr w:rsidR="00C20EA3" w:rsidTr="00D54819">
        <w:trPr>
          <w:trHeight w:val="864"/>
        </w:trPr>
        <w:tc>
          <w:tcPr>
            <w:tcW w:w="1394" w:type="dxa"/>
          </w:tcPr>
          <w:p w:rsidR="00C51472" w:rsidRDefault="00C51472" w:rsidP="00E402D1">
            <w:pPr>
              <w:pStyle w:val="BodyText"/>
              <w:spacing w:before="0" w:line="280" w:lineRule="exact"/>
              <w:jc w:val="center"/>
              <w:rPr>
                <w:rFonts w:ascii="Arial" w:hAnsi="Arial"/>
                <w:sz w:val="20"/>
                <w:lang w:val="en-CA"/>
              </w:rPr>
            </w:pPr>
          </w:p>
        </w:tc>
        <w:tc>
          <w:tcPr>
            <w:tcW w:w="1376" w:type="dxa"/>
          </w:tcPr>
          <w:p w:rsidR="00C20EA3" w:rsidRDefault="00C20EA3" w:rsidP="00F341C6">
            <w:pPr>
              <w:pStyle w:val="BodyText"/>
              <w:spacing w:before="0" w:line="280" w:lineRule="exact"/>
              <w:jc w:val="center"/>
              <w:rPr>
                <w:rFonts w:ascii="Arial" w:hAnsi="Arial"/>
                <w:b/>
                <w:sz w:val="20"/>
                <w:lang w:val="en-CA"/>
              </w:rPr>
            </w:pPr>
          </w:p>
        </w:tc>
        <w:tc>
          <w:tcPr>
            <w:tcW w:w="1192" w:type="dxa"/>
          </w:tcPr>
          <w:p w:rsidR="00C20EA3" w:rsidRDefault="00C20EA3" w:rsidP="00F341C6">
            <w:pPr>
              <w:pStyle w:val="BodyText"/>
              <w:spacing w:before="0" w:line="280" w:lineRule="exact"/>
              <w:jc w:val="center"/>
              <w:rPr>
                <w:rFonts w:ascii="Arial" w:hAnsi="Arial"/>
                <w:b/>
                <w:sz w:val="20"/>
                <w:lang w:val="en-CA"/>
              </w:rPr>
            </w:pPr>
          </w:p>
        </w:tc>
        <w:tc>
          <w:tcPr>
            <w:tcW w:w="1376" w:type="dxa"/>
          </w:tcPr>
          <w:p w:rsidR="00C20EA3" w:rsidRDefault="00C20EA3" w:rsidP="00F341C6">
            <w:pPr>
              <w:pStyle w:val="BodyText"/>
              <w:spacing w:before="0" w:line="280" w:lineRule="exact"/>
              <w:jc w:val="center"/>
              <w:rPr>
                <w:rFonts w:ascii="Arial" w:hAnsi="Arial"/>
                <w:b/>
                <w:sz w:val="20"/>
                <w:lang w:val="en-CA"/>
              </w:rPr>
            </w:pPr>
          </w:p>
        </w:tc>
        <w:tc>
          <w:tcPr>
            <w:tcW w:w="1376" w:type="dxa"/>
          </w:tcPr>
          <w:p w:rsidR="00C20EA3" w:rsidRDefault="00C20EA3" w:rsidP="00E519BD">
            <w:pPr>
              <w:pStyle w:val="BodyText"/>
              <w:spacing w:before="0" w:line="280" w:lineRule="exact"/>
              <w:jc w:val="center"/>
              <w:rPr>
                <w:rFonts w:ascii="Arial" w:hAnsi="Arial"/>
                <w:b/>
                <w:sz w:val="20"/>
                <w:lang w:val="en-CA"/>
              </w:rPr>
            </w:pPr>
          </w:p>
        </w:tc>
        <w:tc>
          <w:tcPr>
            <w:tcW w:w="1742" w:type="dxa"/>
          </w:tcPr>
          <w:p w:rsidR="00C20EA3" w:rsidRDefault="00C20EA3" w:rsidP="00E519BD">
            <w:pPr>
              <w:pStyle w:val="BodyText"/>
              <w:spacing w:before="0" w:line="280" w:lineRule="exact"/>
              <w:jc w:val="center"/>
              <w:rPr>
                <w:rFonts w:ascii="Arial" w:hAnsi="Arial"/>
                <w:b/>
                <w:sz w:val="20"/>
              </w:rPr>
            </w:pPr>
          </w:p>
        </w:tc>
        <w:tc>
          <w:tcPr>
            <w:tcW w:w="1100" w:type="dxa"/>
          </w:tcPr>
          <w:p w:rsidR="00C20EA3" w:rsidRDefault="00C20EA3" w:rsidP="00F341C6">
            <w:pPr>
              <w:pStyle w:val="BodyText"/>
              <w:spacing w:before="0" w:line="280" w:lineRule="exact"/>
              <w:jc w:val="center"/>
              <w:rPr>
                <w:rFonts w:ascii="Arial" w:hAnsi="Arial"/>
                <w:b/>
                <w:sz w:val="20"/>
                <w:lang w:val="en-CA"/>
              </w:rPr>
            </w:pPr>
          </w:p>
        </w:tc>
        <w:tc>
          <w:tcPr>
            <w:tcW w:w="1100" w:type="dxa"/>
          </w:tcPr>
          <w:p w:rsidR="00C20EA3" w:rsidRDefault="00C20EA3" w:rsidP="00E519BD">
            <w:pPr>
              <w:pStyle w:val="BodyText"/>
              <w:spacing w:before="0" w:line="280" w:lineRule="exact"/>
              <w:jc w:val="center"/>
              <w:rPr>
                <w:rFonts w:ascii="Arial" w:hAnsi="Arial"/>
                <w:b/>
                <w:color w:val="000000"/>
                <w:sz w:val="20"/>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8522A">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D8522A">
        <w:rPr>
          <w:rFonts w:ascii="Arial" w:hAnsi="Arial"/>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FA2234">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FA2234" w:rsidRDefault="00FA2234" w:rsidP="00FA2234">
      <w:pPr>
        <w:pStyle w:val="BodyText"/>
        <w:tabs>
          <w:tab w:val="left" w:pos="9180"/>
        </w:tabs>
        <w:ind w:left="1080"/>
        <w:rPr>
          <w:rFonts w:ascii="Arial" w:hAnsi="Arial"/>
        </w:rPr>
      </w:pPr>
      <w:r>
        <w:rPr>
          <w:rFonts w:ascii="Arial" w:hAnsi="Arial"/>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D8522A" w:rsidP="00FA2234">
      <w:pPr>
        <w:pStyle w:val="BodyText"/>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 restricted shares and warrants</w:t>
      </w:r>
      <w:r w:rsidR="00EA4133">
        <w:rPr>
          <w:rFonts w:ascii="Arial" w:hAnsi="Arial"/>
        </w:rPr>
        <w:t xml:space="preserve"> </w:t>
      </w:r>
    </w:p>
    <w:p w:rsidR="00D8522A" w:rsidRDefault="00EA4133">
      <w:pPr>
        <w:pStyle w:val="BodyText"/>
        <w:tabs>
          <w:tab w:val="left" w:pos="1080"/>
          <w:tab w:val="left" w:pos="1440"/>
          <w:tab w:val="left" w:pos="2160"/>
          <w:tab w:val="left" w:pos="9180"/>
        </w:tabs>
        <w:rPr>
          <w:rFonts w:ascii="Arial" w:hAnsi="Arial"/>
          <w:u w:val="single"/>
        </w:rPr>
      </w:pPr>
      <w:r>
        <w:rPr>
          <w:rFonts w:ascii="Arial" w:hAnsi="Arial"/>
        </w:rPr>
        <w:tab/>
        <w:t>(b)</w:t>
      </w:r>
      <w:r>
        <w:rPr>
          <w:rFonts w:ascii="Arial" w:hAnsi="Arial"/>
        </w:rPr>
        <w:tab/>
      </w:r>
      <w:r>
        <w:rPr>
          <w:rFonts w:ascii="Arial" w:hAnsi="Arial"/>
        </w:rPr>
        <w:tab/>
        <w:t>Number</w:t>
      </w:r>
      <w:r w:rsidR="00D8522A">
        <w:rPr>
          <w:rFonts w:ascii="Arial" w:hAnsi="Arial"/>
        </w:rPr>
        <w:t>:</w:t>
      </w:r>
      <w:r>
        <w:rPr>
          <w:rFonts w:ascii="Arial" w:hAnsi="Arial"/>
        </w:rPr>
        <w:t xml:space="preserve"> </w:t>
      </w:r>
      <w:r w:rsidR="002C02CD">
        <w:rPr>
          <w:rFonts w:ascii="Arial" w:hAnsi="Arial"/>
          <w:u w:val="single"/>
        </w:rPr>
        <w:t xml:space="preserve"> </w:t>
      </w:r>
      <w:r w:rsidR="00D8522A">
        <w:rPr>
          <w:rFonts w:ascii="Arial" w:hAnsi="Arial"/>
          <w:u w:val="single"/>
        </w:rPr>
        <w:t>625,000 restricted shares and 150,00 warrants</w:t>
      </w:r>
    </w:p>
    <w:p w:rsidR="00D8522A"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D8522A">
        <w:rPr>
          <w:rFonts w:ascii="Arial" w:hAnsi="Arial"/>
        </w:rPr>
        <w:t xml:space="preserve">: </w:t>
      </w:r>
      <w:r w:rsidR="00D8522A">
        <w:rPr>
          <w:rFonts w:ascii="Arial" w:hAnsi="Arial"/>
          <w:u w:val="single"/>
        </w:rPr>
        <w:t xml:space="preserve">Restricted Stock:   </w:t>
      </w:r>
      <w:r w:rsidR="00865AE5">
        <w:rPr>
          <w:rFonts w:ascii="Arial" w:hAnsi="Arial"/>
          <w:u w:val="single"/>
        </w:rPr>
        <w:t>N/</w:t>
      </w:r>
      <w:proofErr w:type="gramStart"/>
      <w:r w:rsidR="00865AE5">
        <w:rPr>
          <w:rFonts w:ascii="Arial" w:hAnsi="Arial"/>
          <w:u w:val="single"/>
        </w:rPr>
        <w:t xml:space="preserve">A </w:t>
      </w:r>
      <w:r w:rsidR="00D8522A">
        <w:rPr>
          <w:rFonts w:ascii="Arial" w:hAnsi="Arial"/>
          <w:u w:val="single"/>
        </w:rPr>
        <w:t>;</w:t>
      </w:r>
      <w:proofErr w:type="gramEnd"/>
      <w:r w:rsidR="00D8522A">
        <w:rPr>
          <w:rFonts w:ascii="Arial" w:hAnsi="Arial"/>
          <w:u w:val="single"/>
        </w:rPr>
        <w:t xml:space="preserve"> Warrants: US$.05</w:t>
      </w:r>
      <w:r>
        <w:rPr>
          <w:rFonts w:ascii="Arial" w:hAnsi="Arial"/>
        </w:rPr>
        <w:tab/>
      </w:r>
    </w:p>
    <w:p w:rsidR="00EA4133" w:rsidRDefault="00D8522A" w:rsidP="00D8522A">
      <w:pPr>
        <w:pStyle w:val="BodyText"/>
        <w:tabs>
          <w:tab w:val="left" w:pos="1080"/>
          <w:tab w:val="left" w:pos="1440"/>
          <w:tab w:val="left" w:pos="2160"/>
          <w:tab w:val="left" w:pos="9180"/>
        </w:tabs>
        <w:ind w:left="720" w:hanging="720"/>
        <w:rPr>
          <w:rFonts w:ascii="Arial" w:hAnsi="Arial"/>
          <w:u w:val="single"/>
        </w:rPr>
      </w:pPr>
      <w:r>
        <w:rPr>
          <w:rFonts w:ascii="Arial" w:hAnsi="Arial"/>
        </w:rPr>
        <w:tab/>
      </w:r>
      <w:r>
        <w:rPr>
          <w:rFonts w:ascii="Arial" w:hAnsi="Arial"/>
        </w:rPr>
        <w:tab/>
      </w:r>
      <w:r w:rsidR="00EA4133">
        <w:rPr>
          <w:rFonts w:ascii="Arial" w:hAnsi="Arial"/>
        </w:rPr>
        <w:t>(d)</w:t>
      </w:r>
      <w:r w:rsidR="00EA4133">
        <w:rPr>
          <w:rFonts w:ascii="Arial" w:hAnsi="Arial"/>
        </w:rPr>
        <w:tab/>
      </w:r>
      <w:r w:rsidR="00EA4133">
        <w:rPr>
          <w:rFonts w:ascii="Arial" w:hAnsi="Arial"/>
        </w:rPr>
        <w:tab/>
        <w:t>Voting rights</w:t>
      </w:r>
      <w:r>
        <w:rPr>
          <w:rFonts w:ascii="Arial" w:hAnsi="Arial"/>
        </w:rPr>
        <w:t xml:space="preserve">: </w:t>
      </w:r>
      <w:r w:rsidR="00EA4133">
        <w:rPr>
          <w:rFonts w:ascii="Arial" w:hAnsi="Arial"/>
        </w:rPr>
        <w:t xml:space="preserve"> </w:t>
      </w:r>
      <w:r>
        <w:rPr>
          <w:rFonts w:ascii="Arial" w:hAnsi="Arial"/>
          <w:u w:val="single"/>
        </w:rPr>
        <w:t xml:space="preserve">Restricted Stock: yes; Warrants: </w:t>
      </w:r>
      <w:r w:rsidR="00FA2234">
        <w:rPr>
          <w:rFonts w:ascii="Arial" w:hAnsi="Arial"/>
          <w:u w:val="single"/>
        </w:rPr>
        <w:t>None, prior to</w:t>
      </w:r>
      <w:r>
        <w:rPr>
          <w:rFonts w:ascii="Arial" w:hAnsi="Arial"/>
          <w:u w:val="single"/>
        </w:rPr>
        <w:t xml:space="preserve"> conversion</w:t>
      </w:r>
      <w:r w:rsidR="00FA2234">
        <w:rPr>
          <w:rFonts w:ascii="Arial" w:hAnsi="Arial"/>
          <w:u w:val="single"/>
        </w:rPr>
        <w:t xml:space="preserve"> </w:t>
      </w:r>
      <w:r>
        <w:rPr>
          <w:rFonts w:ascii="Arial" w:hAnsi="Arial"/>
          <w:u w:val="single"/>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D8522A">
        <w:rPr>
          <w:rFonts w:ascii="Arial" w:hAnsi="Arial"/>
          <w:u w:val="single"/>
        </w:rPr>
        <w:t>150,000</w:t>
      </w:r>
      <w:r w:rsidR="00295B82">
        <w:rPr>
          <w:rFonts w:ascii="Arial" w:hAnsi="Arial"/>
          <w:u w:val="single"/>
        </w:rPr>
        <w:t xml:space="preserve"> warrants</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D8522A">
        <w:rPr>
          <w:rFonts w:ascii="Arial" w:hAnsi="Arial"/>
          <w:u w:val="single"/>
        </w:rPr>
        <w:t>150,000</w:t>
      </w:r>
      <w:proofErr w:type="gramEnd"/>
      <w:r w:rsidR="00865AE5">
        <w:rPr>
          <w:rFonts w:ascii="Arial" w:hAnsi="Arial"/>
          <w:u w:val="single"/>
        </w:rPr>
        <w:t xml:space="preserve"> common shares</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w:t>
      </w:r>
      <w:proofErr w:type="gramStart"/>
      <w:r>
        <w:rPr>
          <w:rFonts w:ascii="Arial" w:hAnsi="Arial"/>
        </w:rPr>
        <w:t>price</w:t>
      </w:r>
      <w:r w:rsidR="00FA2234">
        <w:rPr>
          <w:rFonts w:ascii="Arial" w:hAnsi="Arial"/>
          <w:u w:val="single"/>
        </w:rPr>
        <w:t xml:space="preserve">  USD</w:t>
      </w:r>
      <w:proofErr w:type="gramEnd"/>
      <w:r w:rsidR="00FA2234">
        <w:rPr>
          <w:rFonts w:ascii="Arial" w:hAnsi="Arial"/>
          <w:u w:val="single"/>
        </w:rPr>
        <w:t>$0.25</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FA2234">
        <w:rPr>
          <w:rFonts w:ascii="Arial" w:hAnsi="Arial"/>
          <w:u w:val="single"/>
        </w:rPr>
        <w:t xml:space="preserve">  </w:t>
      </w:r>
      <w:r>
        <w:rPr>
          <w:rFonts w:ascii="Arial" w:hAnsi="Arial"/>
          <w:u w:val="single"/>
        </w:rPr>
        <w:tab/>
      </w:r>
      <w:r>
        <w:rPr>
          <w:rFonts w:ascii="Arial" w:hAnsi="Arial"/>
          <w:u w:val="single"/>
        </w:rPr>
        <w:tab/>
      </w:r>
      <w:r w:rsidR="00D8522A">
        <w:rPr>
          <w:rFonts w:ascii="Arial" w:hAnsi="Arial"/>
          <w:u w:val="single"/>
        </w:rPr>
        <w:t>02/05/2021</w:t>
      </w:r>
      <w:proofErr w:type="gramStart"/>
      <w:r>
        <w:rPr>
          <w:rFonts w:ascii="Arial" w:hAnsi="Arial"/>
          <w:u w:val="single"/>
        </w:rPr>
        <w:tab/>
      </w:r>
      <w:r>
        <w:rPr>
          <w:rFonts w:ascii="Arial" w:hAnsi="Arial"/>
        </w:rPr>
        <w:t xml:space="preserve"> .</w:t>
      </w:r>
      <w:proofErr w:type="gramEnd"/>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FA2234">
        <w:rPr>
          <w:rFonts w:ascii="Arial" w:hAnsi="Arial"/>
          <w:u w:val="single"/>
        </w:rPr>
        <w:t xml:space="preserve">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FA2234">
        <w:rPr>
          <w:rFonts w:ascii="Arial" w:hAnsi="Arial"/>
          <w:u w:val="single"/>
        </w:rPr>
        <w:t xml:space="preserve">  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FA2234">
        <w:rPr>
          <w:rFonts w:ascii="Arial" w:hAnsi="Arial"/>
          <w:u w:val="single"/>
        </w:rPr>
        <w:t xml:space="preserve">  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FA2234">
        <w:rPr>
          <w:rFonts w:ascii="Arial" w:hAnsi="Arial"/>
          <w:u w:val="single"/>
        </w:rPr>
        <w:t xml:space="preserve">  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FA2234">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865AE5" w:rsidP="00FA2234">
      <w:pPr>
        <w:pStyle w:val="List"/>
        <w:tabs>
          <w:tab w:val="left" w:pos="1080"/>
          <w:tab w:val="left" w:pos="9180"/>
        </w:tabs>
        <w:ind w:firstLine="0"/>
        <w:jc w:val="both"/>
        <w:rPr>
          <w:rFonts w:ascii="Arial" w:hAnsi="Arial"/>
        </w:rPr>
      </w:pPr>
      <w:r>
        <w:rPr>
          <w:rFonts w:ascii="Arial" w:hAnsi="Arial"/>
          <w:u w:val="single"/>
        </w:rPr>
        <w:t>No</w:t>
      </w:r>
      <w:proofErr w:type="gramStart"/>
      <w:r w:rsidR="00EA4133">
        <w:rPr>
          <w:rFonts w:ascii="Arial" w:hAnsi="Arial"/>
          <w:u w:val="single"/>
        </w:rPr>
        <w:tab/>
      </w:r>
      <w:r w:rsidR="00EA4133">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FA2234">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lastRenderedPageBreak/>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295B82">
        <w:rPr>
          <w:rFonts w:ascii="Arial" w:hAnsi="Arial"/>
          <w:b/>
          <w:color w:val="000000"/>
        </w:rPr>
        <w:t>- NOT APPLICABLE</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rsidP="001C40AC">
      <w:pPr>
        <w:pStyle w:val="List"/>
        <w:tabs>
          <w:tab w:val="left" w:pos="9180"/>
        </w:tabs>
        <w:spacing w:before="0"/>
        <w:jc w:val="both"/>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C32DD">
        <w:rPr>
          <w:rFonts w:ascii="Arial" w:hAnsi="Arial"/>
          <w:u w:val="single"/>
        </w:rPr>
        <w:t>02/</w:t>
      </w:r>
      <w:bookmarkStart w:id="4" w:name="_GoBack"/>
      <w:bookmarkEnd w:id="4"/>
      <w:r w:rsidR="00865AE5">
        <w:rPr>
          <w:rFonts w:ascii="Arial" w:hAnsi="Arial"/>
          <w:u w:val="single"/>
        </w:rPr>
        <w:t>17</w:t>
      </w:r>
      <w:r w:rsidR="003C32DD">
        <w:rPr>
          <w:rFonts w:ascii="Arial" w:hAnsi="Arial"/>
          <w:u w:val="single"/>
        </w:rPr>
        <w:t>/2020</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1C40AC">
        <w:rPr>
          <w:rFonts w:ascii="Arial" w:hAnsi="Arial"/>
          <w:u w:val="single"/>
        </w:rPr>
        <w:t>Bryan Ganz</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1C40AC" w:rsidRPr="001C40AC">
        <w:rPr>
          <w:rFonts w:ascii="Arial" w:hAnsi="Arial"/>
          <w:i/>
          <w:u w:val="single"/>
        </w:rPr>
        <w:t>“Bryan Ganz”</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1C40AC">
        <w:rPr>
          <w:rFonts w:ascii="Arial" w:hAnsi="Arial"/>
          <w:u w:val="single"/>
        </w:rPr>
        <w:t>Director</w:t>
      </w:r>
      <w:r w:rsidR="00295B82">
        <w:rPr>
          <w:rFonts w:ascii="Arial" w:hAnsi="Arial"/>
          <w:u w:val="single"/>
        </w:rPr>
        <w:t>/Chief Executive Officer</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1C40AC" w:rsidRDefault="001C40AC">
      <w:pPr>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F9" w:rsidRDefault="00396EF9">
      <w:r>
        <w:separator/>
      </w:r>
    </w:p>
  </w:endnote>
  <w:endnote w:type="continuationSeparator" w:id="0">
    <w:p w:rsidR="00396EF9" w:rsidRDefault="0039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FA2234"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7FB4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A715E5">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396EF9">
    <w:pPr>
      <w:pStyle w:val="Footer"/>
    </w:pPr>
    <w:r>
      <w:fldChar w:fldCharType="begin"/>
    </w:r>
    <w:r>
      <w:instrText xml:space="preserve"> DOCPROPERTY FOOTERPATH \* MERGEFORMAT </w:instrText>
    </w:r>
    <w:r>
      <w:fldChar w:fldCharType="separate"/>
    </w:r>
    <w:r w:rsidR="004B4FEA">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F9" w:rsidRDefault="00396EF9">
      <w:r>
        <w:separator/>
      </w:r>
    </w:p>
  </w:footnote>
  <w:footnote w:type="continuationSeparator" w:id="0">
    <w:p w:rsidR="00396EF9" w:rsidRDefault="00396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B3"/>
    <w:rsid w:val="00003125"/>
    <w:rsid w:val="0001060A"/>
    <w:rsid w:val="00016DF5"/>
    <w:rsid w:val="000B64EF"/>
    <w:rsid w:val="000C7CEC"/>
    <w:rsid w:val="00116314"/>
    <w:rsid w:val="00122D6D"/>
    <w:rsid w:val="001433F7"/>
    <w:rsid w:val="001553A6"/>
    <w:rsid w:val="00173F0B"/>
    <w:rsid w:val="00186DA5"/>
    <w:rsid w:val="001C40AC"/>
    <w:rsid w:val="001E5797"/>
    <w:rsid w:val="00242BDC"/>
    <w:rsid w:val="00250619"/>
    <w:rsid w:val="002557FD"/>
    <w:rsid w:val="002560F1"/>
    <w:rsid w:val="00295B82"/>
    <w:rsid w:val="002A6C88"/>
    <w:rsid w:val="002C02CD"/>
    <w:rsid w:val="002F0416"/>
    <w:rsid w:val="00305EB6"/>
    <w:rsid w:val="00311A62"/>
    <w:rsid w:val="00313DCC"/>
    <w:rsid w:val="00326D55"/>
    <w:rsid w:val="003431FD"/>
    <w:rsid w:val="0035331C"/>
    <w:rsid w:val="00396EF9"/>
    <w:rsid w:val="003B0F08"/>
    <w:rsid w:val="003C32DD"/>
    <w:rsid w:val="003C6D7E"/>
    <w:rsid w:val="00443D28"/>
    <w:rsid w:val="00456624"/>
    <w:rsid w:val="00472310"/>
    <w:rsid w:val="004A1403"/>
    <w:rsid w:val="004B214D"/>
    <w:rsid w:val="004B4FEA"/>
    <w:rsid w:val="004F2533"/>
    <w:rsid w:val="0051523E"/>
    <w:rsid w:val="005377E4"/>
    <w:rsid w:val="00542455"/>
    <w:rsid w:val="00544BCF"/>
    <w:rsid w:val="00545D22"/>
    <w:rsid w:val="00597DC6"/>
    <w:rsid w:val="0061731A"/>
    <w:rsid w:val="00617A0E"/>
    <w:rsid w:val="0062717F"/>
    <w:rsid w:val="0064312B"/>
    <w:rsid w:val="00645406"/>
    <w:rsid w:val="00670A9F"/>
    <w:rsid w:val="006712DD"/>
    <w:rsid w:val="006753DF"/>
    <w:rsid w:val="006C007D"/>
    <w:rsid w:val="00726111"/>
    <w:rsid w:val="0072761E"/>
    <w:rsid w:val="007568B3"/>
    <w:rsid w:val="007A5123"/>
    <w:rsid w:val="007B0425"/>
    <w:rsid w:val="007C4F86"/>
    <w:rsid w:val="007E480A"/>
    <w:rsid w:val="008003B9"/>
    <w:rsid w:val="008017EF"/>
    <w:rsid w:val="00833D20"/>
    <w:rsid w:val="00840B45"/>
    <w:rsid w:val="00865AE5"/>
    <w:rsid w:val="00875849"/>
    <w:rsid w:val="00881333"/>
    <w:rsid w:val="008A3CEA"/>
    <w:rsid w:val="008A6236"/>
    <w:rsid w:val="008B3515"/>
    <w:rsid w:val="008F27FF"/>
    <w:rsid w:val="009136E7"/>
    <w:rsid w:val="00925015"/>
    <w:rsid w:val="009466F0"/>
    <w:rsid w:val="0097763E"/>
    <w:rsid w:val="009C1EC2"/>
    <w:rsid w:val="009E04F7"/>
    <w:rsid w:val="009E6070"/>
    <w:rsid w:val="00A00C54"/>
    <w:rsid w:val="00A10285"/>
    <w:rsid w:val="00A466BA"/>
    <w:rsid w:val="00A711B7"/>
    <w:rsid w:val="00A715E5"/>
    <w:rsid w:val="00A90670"/>
    <w:rsid w:val="00A93530"/>
    <w:rsid w:val="00A9392C"/>
    <w:rsid w:val="00B27D74"/>
    <w:rsid w:val="00B923F6"/>
    <w:rsid w:val="00BE2894"/>
    <w:rsid w:val="00C10A32"/>
    <w:rsid w:val="00C20EA3"/>
    <w:rsid w:val="00C30EBF"/>
    <w:rsid w:val="00C500F0"/>
    <w:rsid w:val="00C51472"/>
    <w:rsid w:val="00C536D3"/>
    <w:rsid w:val="00C82CFF"/>
    <w:rsid w:val="00C8609E"/>
    <w:rsid w:val="00CC2519"/>
    <w:rsid w:val="00CD10B6"/>
    <w:rsid w:val="00CF076A"/>
    <w:rsid w:val="00CF2A90"/>
    <w:rsid w:val="00CF5580"/>
    <w:rsid w:val="00CF72A4"/>
    <w:rsid w:val="00D259B0"/>
    <w:rsid w:val="00D54819"/>
    <w:rsid w:val="00D736CB"/>
    <w:rsid w:val="00D8522A"/>
    <w:rsid w:val="00DA6830"/>
    <w:rsid w:val="00DB640C"/>
    <w:rsid w:val="00DC23DD"/>
    <w:rsid w:val="00DC39F2"/>
    <w:rsid w:val="00DC5883"/>
    <w:rsid w:val="00DD0907"/>
    <w:rsid w:val="00E36673"/>
    <w:rsid w:val="00E402D1"/>
    <w:rsid w:val="00E55E58"/>
    <w:rsid w:val="00E82A0D"/>
    <w:rsid w:val="00E83A64"/>
    <w:rsid w:val="00E97C13"/>
    <w:rsid w:val="00EA4133"/>
    <w:rsid w:val="00EB3F37"/>
    <w:rsid w:val="00ED0293"/>
    <w:rsid w:val="00EE0AF1"/>
    <w:rsid w:val="00F33BBE"/>
    <w:rsid w:val="00F341C6"/>
    <w:rsid w:val="00F94D6B"/>
    <w:rsid w:val="00FA2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C80AF"/>
  <w15:docId w15:val="{712FAC4B-A7FE-CE4C-B6CE-F039D4D9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2064</Words>
  <Characters>10568</Characters>
  <Application>Microsoft Office Word</Application>
  <DocSecurity>0</DocSecurity>
  <Lines>1761</Lines>
  <Paragraphs>1148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Lisa Wager</cp:lastModifiedBy>
  <cp:revision>2</cp:revision>
  <cp:lastPrinted>2019-05-24T00:39:00Z</cp:lastPrinted>
  <dcterms:created xsi:type="dcterms:W3CDTF">2020-02-17T21:55:00Z</dcterms:created>
  <dcterms:modified xsi:type="dcterms:W3CDTF">2020-02-17T21:55:00Z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SaveLocal">
    <vt:bool>true</vt:bool>
  </property>
</Properties>
</file>