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F98F" w14:textId="77777777" w:rsidR="00783FDD" w:rsidRDefault="00783FDD" w:rsidP="00783FDD"/>
    <w:p w14:paraId="691DE74C" w14:textId="1DA58E33" w:rsidR="003951C4" w:rsidRPr="00F80F50" w:rsidRDefault="004873F3" w:rsidP="00F80F50">
      <w:pPr>
        <w:pStyle w:val="Heading1"/>
        <w:jc w:val="center"/>
      </w:pPr>
      <w:r>
        <w:t xml:space="preserve">Pivot Pharma </w:t>
      </w:r>
      <w:r w:rsidR="005F2C54">
        <w:t>enters US CBD market with its</w:t>
      </w:r>
      <w:r w:rsidR="00F80F50">
        <w:t xml:space="preserve"> proprietary </w:t>
      </w:r>
      <w:r w:rsidR="00882B4F">
        <w:t>CBD product line</w:t>
      </w:r>
      <w:r w:rsidR="005F2C54">
        <w:t xml:space="preserve"> </w:t>
      </w:r>
    </w:p>
    <w:p w14:paraId="26E389EC" w14:textId="37F95690" w:rsidR="003951C4" w:rsidRPr="003951C4" w:rsidRDefault="003951C4" w:rsidP="00131B8B"/>
    <w:p w14:paraId="022EF490" w14:textId="513CBA54" w:rsidR="00B7357B" w:rsidRDefault="001A6D76">
      <w:pPr>
        <w:spacing w:before="240" w:after="0" w:line="360" w:lineRule="auto"/>
        <w:jc w:val="both"/>
        <w:rPr>
          <w:sz w:val="24"/>
          <w:szCs w:val="24"/>
        </w:rPr>
      </w:pPr>
      <w:r>
        <w:rPr>
          <w:sz w:val="24"/>
          <w:szCs w:val="24"/>
        </w:rPr>
        <w:t xml:space="preserve">VANCOUVER, Oct </w:t>
      </w:r>
      <w:r w:rsidR="002742F3">
        <w:rPr>
          <w:sz w:val="24"/>
          <w:szCs w:val="24"/>
        </w:rPr>
        <w:t>8</w:t>
      </w:r>
      <w:r>
        <w:rPr>
          <w:sz w:val="24"/>
          <w:szCs w:val="24"/>
        </w:rPr>
        <w:t>, 2019 /CNW/ - Pivot Pharmaceuticals Inc. (CSE: PVOT/ OTCQB: PVOTF/ FRA: NPAT</w:t>
      </w:r>
      <w:r w:rsidR="00882B4F">
        <w:rPr>
          <w:sz w:val="24"/>
          <w:szCs w:val="24"/>
        </w:rPr>
        <w:t>)</w:t>
      </w:r>
      <w:r>
        <w:rPr>
          <w:sz w:val="24"/>
          <w:szCs w:val="24"/>
        </w:rPr>
        <w:t xml:space="preserve"> has entered into </w:t>
      </w:r>
      <w:r w:rsidR="00953976">
        <w:rPr>
          <w:sz w:val="24"/>
          <w:szCs w:val="24"/>
        </w:rPr>
        <w:t xml:space="preserve">a </w:t>
      </w:r>
      <w:r>
        <w:rPr>
          <w:sz w:val="24"/>
          <w:szCs w:val="24"/>
        </w:rPr>
        <w:t>contract manufactur</w:t>
      </w:r>
      <w:r w:rsidR="00131B8B">
        <w:rPr>
          <w:sz w:val="24"/>
          <w:szCs w:val="24"/>
        </w:rPr>
        <w:t>ing</w:t>
      </w:r>
      <w:r>
        <w:rPr>
          <w:sz w:val="24"/>
          <w:szCs w:val="24"/>
        </w:rPr>
        <w:t xml:space="preserve"> and supply agreement with F&amp;B Cosmetics to manufacture Pivot’s </w:t>
      </w:r>
      <w:r w:rsidR="00824B3B">
        <w:rPr>
          <w:sz w:val="24"/>
          <w:szCs w:val="24"/>
        </w:rPr>
        <w:t>differentiate</w:t>
      </w:r>
      <w:r w:rsidR="00932C60">
        <w:rPr>
          <w:sz w:val="24"/>
          <w:szCs w:val="24"/>
        </w:rPr>
        <w:t xml:space="preserve">d </w:t>
      </w:r>
      <w:r>
        <w:rPr>
          <w:sz w:val="24"/>
          <w:szCs w:val="24"/>
        </w:rPr>
        <w:t>portfolio of C</w:t>
      </w:r>
      <w:r w:rsidR="003951C4">
        <w:rPr>
          <w:sz w:val="24"/>
          <w:szCs w:val="24"/>
        </w:rPr>
        <w:t>BD</w:t>
      </w:r>
      <w:r>
        <w:rPr>
          <w:sz w:val="24"/>
          <w:szCs w:val="24"/>
        </w:rPr>
        <w:t xml:space="preserve"> </w:t>
      </w:r>
      <w:r w:rsidR="000D1870">
        <w:rPr>
          <w:sz w:val="24"/>
          <w:szCs w:val="24"/>
        </w:rPr>
        <w:t xml:space="preserve">based </w:t>
      </w:r>
      <w:r w:rsidR="00434FD3">
        <w:rPr>
          <w:sz w:val="24"/>
          <w:szCs w:val="24"/>
        </w:rPr>
        <w:t xml:space="preserve">wellness </w:t>
      </w:r>
      <w:r>
        <w:rPr>
          <w:sz w:val="24"/>
          <w:szCs w:val="24"/>
        </w:rPr>
        <w:t>products in the United States</w:t>
      </w:r>
    </w:p>
    <w:p w14:paraId="6E237D27" w14:textId="63B63F16" w:rsidR="000D1870" w:rsidRDefault="00FC6297" w:rsidP="000D1870">
      <w:pPr>
        <w:spacing w:before="240" w:after="0" w:line="360" w:lineRule="auto"/>
        <w:jc w:val="both"/>
        <w:rPr>
          <w:sz w:val="24"/>
          <w:szCs w:val="24"/>
        </w:rPr>
      </w:pPr>
      <w:r w:rsidRPr="00FC6297">
        <w:rPr>
          <w:sz w:val="24"/>
          <w:szCs w:val="24"/>
        </w:rPr>
        <w:t xml:space="preserve">Pivot </w:t>
      </w:r>
      <w:r w:rsidR="005F2C54">
        <w:rPr>
          <w:sz w:val="24"/>
          <w:szCs w:val="24"/>
        </w:rPr>
        <w:t>will enter the US</w:t>
      </w:r>
      <w:r w:rsidRPr="00FC6297">
        <w:rPr>
          <w:sz w:val="24"/>
          <w:szCs w:val="24"/>
        </w:rPr>
        <w:t xml:space="preserve"> market </w:t>
      </w:r>
      <w:r w:rsidR="005F2C54">
        <w:rPr>
          <w:sz w:val="24"/>
          <w:szCs w:val="24"/>
        </w:rPr>
        <w:t>in Q1</w:t>
      </w:r>
      <w:r w:rsidR="000D1870">
        <w:rPr>
          <w:sz w:val="24"/>
          <w:szCs w:val="24"/>
        </w:rPr>
        <w:t xml:space="preserve"> 2020</w:t>
      </w:r>
      <w:r w:rsidR="005F2C54">
        <w:rPr>
          <w:sz w:val="24"/>
          <w:szCs w:val="24"/>
        </w:rPr>
        <w:t xml:space="preserve"> with its </w:t>
      </w:r>
      <w:r w:rsidR="00932C60">
        <w:rPr>
          <w:sz w:val="24"/>
          <w:szCs w:val="24"/>
        </w:rPr>
        <w:t>differentiated CBD based products using Pivot’s patented technologies</w:t>
      </w:r>
      <w:r w:rsidR="005F2C54">
        <w:rPr>
          <w:sz w:val="24"/>
          <w:szCs w:val="24"/>
        </w:rPr>
        <w:t xml:space="preserve">. Pivot recognizes the importance of creating a market leading brand and </w:t>
      </w:r>
      <w:r w:rsidR="000D1870">
        <w:rPr>
          <w:sz w:val="24"/>
          <w:szCs w:val="24"/>
        </w:rPr>
        <w:t>Pivot is actively working with Joseph Mimran &amp; Associates to brand and market the Pivot products in North America.</w:t>
      </w:r>
    </w:p>
    <w:p w14:paraId="7EA13FC1" w14:textId="39CCE954" w:rsidR="00FC6297" w:rsidRDefault="00C3729A" w:rsidP="00052906">
      <w:pPr>
        <w:spacing w:before="240" w:after="0" w:line="360" w:lineRule="auto"/>
        <w:jc w:val="both"/>
        <w:rPr>
          <w:sz w:val="24"/>
          <w:szCs w:val="24"/>
        </w:rPr>
      </w:pPr>
      <w:r>
        <w:rPr>
          <w:sz w:val="24"/>
          <w:szCs w:val="24"/>
        </w:rPr>
        <w:t xml:space="preserve">Pivot’s ultimate goal is to be a market </w:t>
      </w:r>
      <w:r w:rsidR="000D1870">
        <w:rPr>
          <w:sz w:val="24"/>
          <w:szCs w:val="24"/>
        </w:rPr>
        <w:t xml:space="preserve">leader </w:t>
      </w:r>
      <w:r w:rsidR="00FC6297" w:rsidRPr="00FC6297">
        <w:rPr>
          <w:sz w:val="24"/>
          <w:szCs w:val="24"/>
        </w:rPr>
        <w:t xml:space="preserve">in the emerging </w:t>
      </w:r>
      <w:proofErr w:type="spellStart"/>
      <w:r w:rsidR="00FC6297" w:rsidRPr="00FC6297">
        <w:rPr>
          <w:sz w:val="24"/>
          <w:szCs w:val="24"/>
        </w:rPr>
        <w:t>phytocannabinoids</w:t>
      </w:r>
      <w:proofErr w:type="spellEnd"/>
      <w:r w:rsidR="00FC6297" w:rsidRPr="00FC6297">
        <w:rPr>
          <w:sz w:val="24"/>
          <w:szCs w:val="24"/>
        </w:rPr>
        <w:t xml:space="preserve"> medical wellness market offering comprehensive</w:t>
      </w:r>
      <w:r w:rsidR="000D1870">
        <w:rPr>
          <w:sz w:val="24"/>
          <w:szCs w:val="24"/>
        </w:rPr>
        <w:t xml:space="preserve"> science based</w:t>
      </w:r>
      <w:r w:rsidR="00FC6297" w:rsidRPr="00FC6297">
        <w:rPr>
          <w:sz w:val="24"/>
          <w:szCs w:val="24"/>
        </w:rPr>
        <w:t xml:space="preserve"> solutions of preventive and self-care treatment to our customers.</w:t>
      </w:r>
    </w:p>
    <w:p w14:paraId="469E435B" w14:textId="5BA7A996" w:rsidR="00FC6297" w:rsidRDefault="00FC6297" w:rsidP="00052906">
      <w:pPr>
        <w:spacing w:before="240" w:after="0" w:line="360" w:lineRule="auto"/>
        <w:jc w:val="both"/>
        <w:rPr>
          <w:sz w:val="24"/>
          <w:szCs w:val="24"/>
        </w:rPr>
      </w:pPr>
      <w:r w:rsidRPr="00FC6297">
        <w:rPr>
          <w:sz w:val="24"/>
          <w:szCs w:val="24"/>
        </w:rPr>
        <w:t>“Pivot</w:t>
      </w:r>
      <w:r>
        <w:rPr>
          <w:sz w:val="24"/>
          <w:szCs w:val="24"/>
        </w:rPr>
        <w:t>’s future lies</w:t>
      </w:r>
      <w:r w:rsidRPr="00FC6297">
        <w:rPr>
          <w:sz w:val="24"/>
          <w:szCs w:val="24"/>
        </w:rPr>
        <w:t xml:space="preserve"> in the successful launch</w:t>
      </w:r>
      <w:r w:rsidR="000D1870">
        <w:rPr>
          <w:sz w:val="24"/>
          <w:szCs w:val="24"/>
        </w:rPr>
        <w:t xml:space="preserve"> of</w:t>
      </w:r>
      <w:r w:rsidR="00C3729A">
        <w:rPr>
          <w:sz w:val="24"/>
          <w:szCs w:val="24"/>
        </w:rPr>
        <w:t xml:space="preserve"> its </w:t>
      </w:r>
      <w:r w:rsidR="005F5402">
        <w:rPr>
          <w:sz w:val="24"/>
          <w:szCs w:val="24"/>
        </w:rPr>
        <w:t>differentiated</w:t>
      </w:r>
      <w:r w:rsidR="00824B3B">
        <w:rPr>
          <w:sz w:val="24"/>
          <w:szCs w:val="24"/>
        </w:rPr>
        <w:t xml:space="preserve"> </w:t>
      </w:r>
      <w:r w:rsidR="005F5402">
        <w:rPr>
          <w:sz w:val="24"/>
          <w:szCs w:val="24"/>
        </w:rPr>
        <w:t>C</w:t>
      </w:r>
      <w:r w:rsidR="00C3729A">
        <w:rPr>
          <w:sz w:val="24"/>
          <w:szCs w:val="24"/>
        </w:rPr>
        <w:t xml:space="preserve">BD product line </w:t>
      </w:r>
      <w:r w:rsidR="005F5402">
        <w:rPr>
          <w:sz w:val="24"/>
          <w:szCs w:val="24"/>
        </w:rPr>
        <w:t xml:space="preserve">using Pivot’s patented technologies </w:t>
      </w:r>
      <w:r w:rsidR="00C3729A">
        <w:rPr>
          <w:sz w:val="24"/>
          <w:szCs w:val="24"/>
        </w:rPr>
        <w:t>along with</w:t>
      </w:r>
      <w:r w:rsidRPr="00FC6297">
        <w:rPr>
          <w:sz w:val="24"/>
          <w:szCs w:val="24"/>
        </w:rPr>
        <w:t xml:space="preserve"> customer acceptance of its superior and proprietary </w:t>
      </w:r>
      <w:proofErr w:type="spellStart"/>
      <w:r w:rsidRPr="00FC6297">
        <w:rPr>
          <w:sz w:val="24"/>
          <w:szCs w:val="24"/>
        </w:rPr>
        <w:t>phytocannabinoids</w:t>
      </w:r>
      <w:proofErr w:type="spellEnd"/>
      <w:r w:rsidRPr="00FC6297">
        <w:rPr>
          <w:sz w:val="24"/>
          <w:szCs w:val="24"/>
        </w:rPr>
        <w:t xml:space="preserve"> products,” said Dr. Rinow, CEO of Pivot. “</w:t>
      </w:r>
      <w:r w:rsidR="005F2C54">
        <w:rPr>
          <w:sz w:val="24"/>
          <w:szCs w:val="24"/>
        </w:rPr>
        <w:t>With our team of scientists</w:t>
      </w:r>
      <w:r w:rsidRPr="00FC6297">
        <w:rPr>
          <w:sz w:val="24"/>
          <w:szCs w:val="24"/>
        </w:rPr>
        <w:t xml:space="preserve"> </w:t>
      </w:r>
      <w:r w:rsidR="005F2C54">
        <w:rPr>
          <w:sz w:val="24"/>
          <w:szCs w:val="24"/>
        </w:rPr>
        <w:t xml:space="preserve">Pivot is focused on </w:t>
      </w:r>
      <w:r w:rsidR="00824B3B">
        <w:rPr>
          <w:sz w:val="24"/>
          <w:szCs w:val="24"/>
        </w:rPr>
        <w:t xml:space="preserve">the development of </w:t>
      </w:r>
      <w:r w:rsidRPr="00FC6297">
        <w:rPr>
          <w:sz w:val="24"/>
          <w:szCs w:val="24"/>
        </w:rPr>
        <w:t>value</w:t>
      </w:r>
      <w:r w:rsidR="005F2C54">
        <w:rPr>
          <w:sz w:val="24"/>
          <w:szCs w:val="24"/>
        </w:rPr>
        <w:t>-</w:t>
      </w:r>
      <w:r w:rsidRPr="00FC6297">
        <w:rPr>
          <w:sz w:val="24"/>
          <w:szCs w:val="24"/>
        </w:rPr>
        <w:t xml:space="preserve">added </w:t>
      </w:r>
      <w:r w:rsidR="00C3729A">
        <w:rPr>
          <w:sz w:val="24"/>
          <w:szCs w:val="24"/>
        </w:rPr>
        <w:t xml:space="preserve">CBD and nutraceutical </w:t>
      </w:r>
      <w:r w:rsidRPr="00FC6297">
        <w:rPr>
          <w:sz w:val="24"/>
          <w:szCs w:val="24"/>
        </w:rPr>
        <w:t>products</w:t>
      </w:r>
      <w:r w:rsidR="005F2C54">
        <w:rPr>
          <w:sz w:val="24"/>
          <w:szCs w:val="24"/>
        </w:rPr>
        <w:t xml:space="preserve">. Pivot also </w:t>
      </w:r>
      <w:r w:rsidRPr="00FC6297">
        <w:rPr>
          <w:sz w:val="24"/>
          <w:szCs w:val="24"/>
        </w:rPr>
        <w:t>embrac</w:t>
      </w:r>
      <w:r w:rsidR="005F2C54">
        <w:rPr>
          <w:sz w:val="24"/>
          <w:szCs w:val="24"/>
        </w:rPr>
        <w:t>es</w:t>
      </w:r>
      <w:r w:rsidRPr="00FC6297">
        <w:rPr>
          <w:sz w:val="24"/>
          <w:szCs w:val="24"/>
        </w:rPr>
        <w:t xml:space="preserve"> the ethical responsibility of offering high quality</w:t>
      </w:r>
      <w:r w:rsidR="00C3729A">
        <w:rPr>
          <w:sz w:val="24"/>
          <w:szCs w:val="24"/>
        </w:rPr>
        <w:t>, premium branded</w:t>
      </w:r>
      <w:r w:rsidRPr="00FC6297">
        <w:rPr>
          <w:sz w:val="24"/>
          <w:szCs w:val="24"/>
        </w:rPr>
        <w:t xml:space="preserve"> products</w:t>
      </w:r>
      <w:r w:rsidR="005F2C54">
        <w:rPr>
          <w:sz w:val="24"/>
          <w:szCs w:val="24"/>
        </w:rPr>
        <w:t xml:space="preserve">. </w:t>
      </w:r>
      <w:r w:rsidR="000D1870">
        <w:rPr>
          <w:sz w:val="24"/>
          <w:szCs w:val="24"/>
        </w:rPr>
        <w:t>Pivot’s superior product</w:t>
      </w:r>
      <w:r w:rsidR="005F5402">
        <w:rPr>
          <w:sz w:val="24"/>
          <w:szCs w:val="24"/>
        </w:rPr>
        <w:t>s</w:t>
      </w:r>
      <w:r w:rsidR="000D1870">
        <w:rPr>
          <w:sz w:val="24"/>
          <w:szCs w:val="24"/>
        </w:rPr>
        <w:t xml:space="preserve"> when combined with the branding created by Joseph Mimran &amp; Associates positions Pivot to </w:t>
      </w:r>
      <w:r w:rsidRPr="00FC6297">
        <w:rPr>
          <w:sz w:val="24"/>
          <w:szCs w:val="24"/>
        </w:rPr>
        <w:t xml:space="preserve"> </w:t>
      </w:r>
      <w:r w:rsidR="005F2C54">
        <w:rPr>
          <w:sz w:val="24"/>
          <w:szCs w:val="24"/>
        </w:rPr>
        <w:t xml:space="preserve">create a portfolio of world class </w:t>
      </w:r>
      <w:proofErr w:type="spellStart"/>
      <w:r w:rsidR="005F2C54">
        <w:rPr>
          <w:sz w:val="24"/>
          <w:szCs w:val="24"/>
        </w:rPr>
        <w:t>phytocannabanoid</w:t>
      </w:r>
      <w:proofErr w:type="spellEnd"/>
      <w:r w:rsidR="005F2C54">
        <w:rPr>
          <w:sz w:val="24"/>
          <w:szCs w:val="24"/>
        </w:rPr>
        <w:t xml:space="preserve"> products</w:t>
      </w:r>
      <w:r w:rsidR="00C3729A">
        <w:rPr>
          <w:sz w:val="24"/>
          <w:szCs w:val="24"/>
        </w:rPr>
        <w:t xml:space="preserve"> in the US, Europe and Canada</w:t>
      </w:r>
      <w:r w:rsidRPr="00FC6297">
        <w:rPr>
          <w:sz w:val="24"/>
          <w:szCs w:val="24"/>
        </w:rPr>
        <w:t>.”</w:t>
      </w:r>
    </w:p>
    <w:p w14:paraId="7D69871A" w14:textId="77777777" w:rsidR="00D37063" w:rsidRDefault="00D37063">
      <w:pPr>
        <w:spacing w:before="240" w:after="0" w:line="360" w:lineRule="auto"/>
        <w:jc w:val="both"/>
        <w:rPr>
          <w:sz w:val="24"/>
          <w:szCs w:val="24"/>
        </w:rPr>
      </w:pPr>
    </w:p>
    <w:p w14:paraId="26EC49DA" w14:textId="77777777" w:rsidR="00417C2F" w:rsidRPr="00221A59" w:rsidRDefault="001A6D76">
      <w:pPr>
        <w:pStyle w:val="NormalWeb"/>
        <w:spacing w:before="0" w:beforeAutospacing="0" w:after="0" w:afterAutospacing="0"/>
        <w:textAlignment w:val="baseline"/>
        <w:rPr>
          <w:rFonts w:asciiTheme="minorHAnsi" w:hAnsiTheme="minorHAnsi" w:cstheme="minorHAnsi"/>
          <w:b/>
          <w:bCs/>
          <w:color w:val="000000"/>
          <w:u w:val="single"/>
          <w:bdr w:val="none" w:sz="0" w:space="0" w:color="auto" w:frame="1"/>
        </w:rPr>
      </w:pPr>
      <w:r w:rsidRPr="00221A59">
        <w:rPr>
          <w:rFonts w:asciiTheme="minorHAnsi" w:hAnsiTheme="minorHAnsi" w:cstheme="minorHAnsi"/>
          <w:b/>
          <w:bCs/>
          <w:color w:val="000000"/>
          <w:u w:val="single"/>
          <w:bdr w:val="none" w:sz="0" w:space="0" w:color="auto" w:frame="1"/>
        </w:rPr>
        <w:lastRenderedPageBreak/>
        <w:t xml:space="preserve">About F&amp;B Cosmetics </w:t>
      </w:r>
    </w:p>
    <w:p w14:paraId="053E228E" w14:textId="549B8CA3" w:rsidR="00C3729A" w:rsidRPr="00BA39C0" w:rsidRDefault="001A6D76" w:rsidP="00BA39C0">
      <w:pPr>
        <w:spacing w:before="120" w:line="360" w:lineRule="auto"/>
        <w:jc w:val="both"/>
        <w:rPr>
          <w:rFonts w:eastAsia="Times New Roman" w:cstheme="minorHAnsi"/>
          <w:sz w:val="24"/>
          <w:szCs w:val="24"/>
        </w:rPr>
      </w:pPr>
      <w:r w:rsidRPr="00BA39C0">
        <w:rPr>
          <w:rFonts w:cstheme="minorHAnsi"/>
          <w:color w:val="000000"/>
          <w:sz w:val="24"/>
          <w:szCs w:val="24"/>
          <w:bdr w:val="none" w:sz="0" w:space="0" w:color="auto" w:frame="1"/>
        </w:rPr>
        <w:t>F</w:t>
      </w:r>
      <w:r w:rsidRPr="00BA39C0">
        <w:rPr>
          <w:sz w:val="24"/>
          <w:szCs w:val="24"/>
        </w:rPr>
        <w:t>&amp;B Cosmeti</w:t>
      </w:r>
      <w:r w:rsidR="003951C4" w:rsidRPr="00BA39C0">
        <w:rPr>
          <w:sz w:val="24"/>
          <w:szCs w:val="24"/>
        </w:rPr>
        <w:t>c</w:t>
      </w:r>
      <w:r w:rsidRPr="00BA39C0">
        <w:rPr>
          <w:sz w:val="24"/>
          <w:szCs w:val="24"/>
        </w:rPr>
        <w:t xml:space="preserve">s is a full service FDA registered, </w:t>
      </w:r>
      <w:r w:rsidR="00C3729A" w:rsidRPr="00BA39C0">
        <w:rPr>
          <w:sz w:val="24"/>
          <w:szCs w:val="24"/>
        </w:rPr>
        <w:t>c</w:t>
      </w:r>
      <w:r w:rsidRPr="00BA39C0">
        <w:rPr>
          <w:sz w:val="24"/>
          <w:szCs w:val="24"/>
        </w:rPr>
        <w:t>GMP compliant contract manufacturer of premium prod</w:t>
      </w:r>
      <w:r w:rsidR="00D37063" w:rsidRPr="00BA39C0">
        <w:rPr>
          <w:sz w:val="24"/>
          <w:szCs w:val="24"/>
        </w:rPr>
        <w:t>ucts from its 125,000 square fee</w:t>
      </w:r>
      <w:r w:rsidRPr="00BA39C0">
        <w:rPr>
          <w:sz w:val="24"/>
          <w:szCs w:val="24"/>
        </w:rPr>
        <w:t>t state of the art facility</w:t>
      </w:r>
      <w:r w:rsidR="00D37063" w:rsidRPr="00BA39C0">
        <w:rPr>
          <w:sz w:val="24"/>
          <w:szCs w:val="24"/>
        </w:rPr>
        <w:t>. Based</w:t>
      </w:r>
      <w:r w:rsidRPr="00BA39C0">
        <w:rPr>
          <w:sz w:val="24"/>
          <w:szCs w:val="24"/>
        </w:rPr>
        <w:t xml:space="preserve"> in Tennesse</w:t>
      </w:r>
      <w:r w:rsidR="00221A59" w:rsidRPr="00BA39C0">
        <w:rPr>
          <w:sz w:val="24"/>
          <w:szCs w:val="24"/>
        </w:rPr>
        <w:t>e</w:t>
      </w:r>
      <w:r w:rsidR="004325B8" w:rsidRPr="00BA39C0">
        <w:rPr>
          <w:sz w:val="24"/>
          <w:szCs w:val="24"/>
        </w:rPr>
        <w:t xml:space="preserve">. F&amp;B is servicing </w:t>
      </w:r>
      <w:r w:rsidR="00434FD3" w:rsidRPr="00BA39C0">
        <w:rPr>
          <w:sz w:val="24"/>
          <w:szCs w:val="24"/>
        </w:rPr>
        <w:t>some of the largest cosmetic companies in the world.</w:t>
      </w:r>
      <w:r w:rsidR="00C3729A" w:rsidRPr="00BA39C0">
        <w:rPr>
          <w:rFonts w:ascii="HelveticaNeue" w:hAnsi="HelveticaNeue"/>
          <w:color w:val="333333"/>
          <w:sz w:val="24"/>
          <w:szCs w:val="24"/>
        </w:rPr>
        <w:t xml:space="preserve"> </w:t>
      </w:r>
    </w:p>
    <w:p w14:paraId="5470EDE0" w14:textId="77777777" w:rsidR="00D37063" w:rsidRPr="005D530E" w:rsidRDefault="00D37063">
      <w:pPr>
        <w:pStyle w:val="NormalWeb"/>
        <w:spacing w:before="0" w:beforeAutospacing="0" w:after="0" w:afterAutospacing="0"/>
        <w:textAlignment w:val="baseline"/>
        <w:rPr>
          <w:rFonts w:asciiTheme="minorHAnsi" w:eastAsiaTheme="minorHAnsi" w:hAnsiTheme="minorHAnsi" w:cstheme="minorBidi"/>
          <w:lang w:eastAsia="en-US"/>
        </w:rPr>
      </w:pPr>
    </w:p>
    <w:p w14:paraId="41E04E64" w14:textId="77777777" w:rsidR="00417C2F" w:rsidRDefault="001A6D76">
      <w:pPr>
        <w:pStyle w:val="NormalWeb"/>
        <w:spacing w:before="0" w:beforeAutospacing="0" w:after="0" w:afterAutospacing="0"/>
        <w:textAlignment w:val="baseline"/>
        <w:rPr>
          <w:rFonts w:asciiTheme="minorHAnsi" w:hAnsiTheme="minorHAnsi" w:cstheme="minorHAnsi"/>
          <w:b/>
          <w:bCs/>
          <w:color w:val="000000"/>
          <w:u w:val="single"/>
          <w:bdr w:val="none" w:sz="0" w:space="0" w:color="auto" w:frame="1"/>
        </w:rPr>
      </w:pPr>
      <w:r>
        <w:rPr>
          <w:rFonts w:asciiTheme="minorHAnsi" w:hAnsiTheme="minorHAnsi" w:cstheme="minorHAnsi"/>
          <w:b/>
          <w:bCs/>
          <w:color w:val="000000"/>
          <w:u w:val="single"/>
          <w:bdr w:val="none" w:sz="0" w:space="0" w:color="auto" w:frame="1"/>
        </w:rPr>
        <w:t>About Pivot Pharmaceuticals Inc.</w:t>
      </w:r>
    </w:p>
    <w:p w14:paraId="04693524" w14:textId="3959F7DF" w:rsidR="00637C63" w:rsidRPr="005B2BF3" w:rsidRDefault="001A6D76" w:rsidP="005B2BF3">
      <w:pPr>
        <w:pStyle w:val="NormalWeb"/>
        <w:spacing w:before="120" w:beforeAutospacing="0" w:after="0" w:afterAutospacing="0" w:line="360" w:lineRule="auto"/>
        <w:jc w:val="both"/>
        <w:textAlignment w:val="baseline"/>
        <w:rPr>
          <w:rFonts w:asciiTheme="minorHAnsi" w:hAnsiTheme="minorHAnsi" w:cstheme="minorHAnsi"/>
        </w:rPr>
      </w:pPr>
      <w:r w:rsidRPr="005B2BF3">
        <w:rPr>
          <w:rFonts w:asciiTheme="minorHAnsi" w:hAnsiTheme="minorHAnsi" w:cstheme="minorHAnsi"/>
          <w:color w:val="000000"/>
        </w:rPr>
        <w:t>Pivot Pharmaceuticals Inc. is a science-based</w:t>
      </w:r>
      <w:r w:rsidR="004325B8" w:rsidRPr="005B2BF3">
        <w:rPr>
          <w:rFonts w:asciiTheme="minorHAnsi" w:hAnsiTheme="minorHAnsi" w:cstheme="minorHAnsi"/>
          <w:color w:val="000000"/>
        </w:rPr>
        <w:t xml:space="preserve"> </w:t>
      </w:r>
      <w:r w:rsidR="009544E1">
        <w:rPr>
          <w:rFonts w:asciiTheme="minorHAnsi" w:hAnsiTheme="minorHAnsi" w:cstheme="minorHAnsi"/>
          <w:color w:val="000000"/>
        </w:rPr>
        <w:t xml:space="preserve">innovative </w:t>
      </w:r>
      <w:r w:rsidR="004325B8" w:rsidRPr="005B2BF3">
        <w:rPr>
          <w:rFonts w:asciiTheme="minorHAnsi" w:hAnsiTheme="minorHAnsi" w:cstheme="minorHAnsi"/>
          <w:color w:val="000000"/>
        </w:rPr>
        <w:t xml:space="preserve">medical wellness </w:t>
      </w:r>
      <w:r w:rsidR="00221A59" w:rsidRPr="005B2BF3">
        <w:rPr>
          <w:rFonts w:asciiTheme="minorHAnsi" w:hAnsiTheme="minorHAnsi" w:cstheme="minorHAnsi"/>
          <w:color w:val="000000"/>
        </w:rPr>
        <w:t xml:space="preserve">company </w:t>
      </w:r>
      <w:r w:rsidR="009544E1">
        <w:rPr>
          <w:rFonts w:asciiTheme="minorHAnsi" w:hAnsiTheme="minorHAnsi" w:cstheme="minorHAnsi"/>
          <w:color w:val="000000"/>
        </w:rPr>
        <w:t>aspiring</w:t>
      </w:r>
      <w:r w:rsidR="005959CB" w:rsidRPr="005B2BF3">
        <w:rPr>
          <w:rFonts w:asciiTheme="minorHAnsi" w:hAnsiTheme="minorHAnsi" w:cstheme="minorHAnsi"/>
          <w:color w:val="000000"/>
        </w:rPr>
        <w:t xml:space="preserve"> to offer</w:t>
      </w:r>
      <w:r w:rsidR="00A2622A" w:rsidRPr="005B2BF3">
        <w:rPr>
          <w:rFonts w:asciiTheme="minorHAnsi" w:hAnsiTheme="minorHAnsi" w:cstheme="minorHAnsi"/>
          <w:color w:val="000000"/>
        </w:rPr>
        <w:t xml:space="preserve"> </w:t>
      </w:r>
      <w:r w:rsidR="005959CB" w:rsidRPr="005B2BF3">
        <w:rPr>
          <w:rFonts w:asciiTheme="minorHAnsi" w:hAnsiTheme="minorHAnsi" w:cstheme="minorHAnsi"/>
          <w:color w:val="000000"/>
        </w:rPr>
        <w:t xml:space="preserve">high quality </w:t>
      </w:r>
      <w:r w:rsidR="005B2BF3">
        <w:rPr>
          <w:rFonts w:asciiTheme="minorHAnsi" w:hAnsiTheme="minorHAnsi" w:cstheme="minorHAnsi"/>
          <w:color w:val="000000"/>
        </w:rPr>
        <w:t xml:space="preserve">preventive and self-care </w:t>
      </w:r>
      <w:r w:rsidR="005959CB" w:rsidRPr="005B2BF3">
        <w:rPr>
          <w:rFonts w:asciiTheme="minorHAnsi" w:hAnsiTheme="minorHAnsi" w:cstheme="minorHAnsi"/>
          <w:color w:val="000000"/>
        </w:rPr>
        <w:t>s</w:t>
      </w:r>
      <w:r w:rsidR="005B2BF3">
        <w:rPr>
          <w:rFonts w:asciiTheme="minorHAnsi" w:hAnsiTheme="minorHAnsi" w:cstheme="minorHAnsi"/>
          <w:color w:val="000000"/>
        </w:rPr>
        <w:t>olutions</w:t>
      </w:r>
      <w:r w:rsidR="00637C63" w:rsidRPr="005B2BF3">
        <w:rPr>
          <w:rFonts w:asciiTheme="minorHAnsi" w:hAnsiTheme="minorHAnsi" w:cstheme="minorHAnsi"/>
          <w:color w:val="000000"/>
        </w:rPr>
        <w:t xml:space="preserve"> to its customers</w:t>
      </w:r>
      <w:r w:rsidR="00BF592F" w:rsidRPr="005B2BF3">
        <w:rPr>
          <w:rFonts w:asciiTheme="minorHAnsi" w:hAnsiTheme="minorHAnsi" w:cstheme="minorHAnsi"/>
          <w:color w:val="000000"/>
        </w:rPr>
        <w:t xml:space="preserve">. </w:t>
      </w:r>
      <w:r w:rsidR="005959CB" w:rsidRPr="005B2BF3">
        <w:rPr>
          <w:rFonts w:asciiTheme="minorHAnsi" w:hAnsiTheme="minorHAnsi" w:cstheme="minorHAnsi"/>
          <w:color w:val="000000"/>
        </w:rPr>
        <w:t xml:space="preserve">Pivot </w:t>
      </w:r>
      <w:r w:rsidR="00221A59" w:rsidRPr="005B2BF3">
        <w:rPr>
          <w:rFonts w:asciiTheme="minorHAnsi" w:hAnsiTheme="minorHAnsi" w:cstheme="minorHAnsi"/>
          <w:color w:val="000000"/>
        </w:rPr>
        <w:t>has developed pharmaceutical grade products including CBD</w:t>
      </w:r>
      <w:r w:rsidR="00783FDD" w:rsidRPr="005B2BF3">
        <w:rPr>
          <w:rFonts w:asciiTheme="minorHAnsi" w:hAnsiTheme="minorHAnsi" w:cstheme="minorHAnsi"/>
          <w:color w:val="000000"/>
        </w:rPr>
        <w:t xml:space="preserve">, </w:t>
      </w:r>
      <w:proofErr w:type="spellStart"/>
      <w:r w:rsidR="00783FDD" w:rsidRPr="005B2BF3">
        <w:rPr>
          <w:rFonts w:asciiTheme="minorHAnsi" w:hAnsiTheme="minorHAnsi" w:cstheme="minorHAnsi"/>
          <w:color w:val="000000"/>
        </w:rPr>
        <w:t>phytocannab</w:t>
      </w:r>
      <w:r w:rsidR="00FF0CC3">
        <w:rPr>
          <w:rFonts w:asciiTheme="minorHAnsi" w:hAnsiTheme="minorHAnsi" w:cstheme="minorHAnsi"/>
          <w:color w:val="000000"/>
        </w:rPr>
        <w:t>in</w:t>
      </w:r>
      <w:r w:rsidR="00783FDD" w:rsidRPr="005B2BF3">
        <w:rPr>
          <w:rFonts w:asciiTheme="minorHAnsi" w:hAnsiTheme="minorHAnsi" w:cstheme="minorHAnsi"/>
          <w:color w:val="000000"/>
        </w:rPr>
        <w:t>oids</w:t>
      </w:r>
      <w:proofErr w:type="spellEnd"/>
      <w:r w:rsidR="00221A59" w:rsidRPr="005B2BF3">
        <w:rPr>
          <w:rFonts w:asciiTheme="minorHAnsi" w:hAnsiTheme="minorHAnsi" w:cstheme="minorHAnsi"/>
          <w:color w:val="000000"/>
        </w:rPr>
        <w:t xml:space="preserve"> and nutraceutical prod</w:t>
      </w:r>
      <w:r w:rsidR="00A2622A" w:rsidRPr="005B2BF3">
        <w:rPr>
          <w:rFonts w:asciiTheme="minorHAnsi" w:hAnsiTheme="minorHAnsi" w:cstheme="minorHAnsi"/>
          <w:color w:val="000000"/>
        </w:rPr>
        <w:t xml:space="preserve">ucts </w:t>
      </w:r>
      <w:r w:rsidR="00783FDD" w:rsidRPr="005B2BF3">
        <w:rPr>
          <w:rFonts w:asciiTheme="minorHAnsi" w:hAnsiTheme="minorHAnsi" w:cstheme="minorHAnsi"/>
          <w:color w:val="000000"/>
        </w:rPr>
        <w:t>utilizing</w:t>
      </w:r>
      <w:r w:rsidR="00221A59" w:rsidRPr="005B2BF3">
        <w:rPr>
          <w:rFonts w:asciiTheme="minorHAnsi" w:hAnsiTheme="minorHAnsi" w:cstheme="minorHAnsi"/>
          <w:color w:val="000000"/>
        </w:rPr>
        <w:t xml:space="preserve"> proprietary</w:t>
      </w:r>
      <w:r w:rsidR="005959CB" w:rsidRPr="005B2BF3">
        <w:rPr>
          <w:rFonts w:asciiTheme="minorHAnsi" w:hAnsiTheme="minorHAnsi" w:cstheme="minorHAnsi"/>
          <w:color w:val="000000"/>
        </w:rPr>
        <w:t xml:space="preserve"> delivery technologies</w:t>
      </w:r>
      <w:r w:rsidR="005959CB" w:rsidRPr="005B2BF3">
        <w:rPr>
          <w:rFonts w:asciiTheme="minorHAnsi" w:hAnsiTheme="minorHAnsi" w:cstheme="minorHAnsi"/>
        </w:rPr>
        <w:t xml:space="preserve"> that </w:t>
      </w:r>
      <w:bookmarkStart w:id="0" w:name="_GoBack"/>
      <w:bookmarkEnd w:id="0"/>
      <w:r w:rsidR="005959CB" w:rsidRPr="005B2BF3">
        <w:rPr>
          <w:rFonts w:asciiTheme="minorHAnsi" w:hAnsiTheme="minorHAnsi" w:cstheme="minorHAnsi"/>
        </w:rPr>
        <w:t>are</w:t>
      </w:r>
      <w:r w:rsidR="00AF330A">
        <w:rPr>
          <w:rFonts w:asciiTheme="minorHAnsi" w:hAnsiTheme="minorHAnsi" w:cstheme="minorHAnsi"/>
        </w:rPr>
        <w:t xml:space="preserve"> unique, </w:t>
      </w:r>
      <w:r w:rsidR="005959CB" w:rsidRPr="005B2BF3">
        <w:rPr>
          <w:rFonts w:asciiTheme="minorHAnsi" w:hAnsiTheme="minorHAnsi" w:cstheme="minorHAnsi"/>
        </w:rPr>
        <w:t>patent protec</w:t>
      </w:r>
      <w:r w:rsidR="005B2BF3">
        <w:rPr>
          <w:rFonts w:asciiTheme="minorHAnsi" w:hAnsiTheme="minorHAnsi" w:cstheme="minorHAnsi"/>
        </w:rPr>
        <w:t>ted</w:t>
      </w:r>
      <w:r w:rsidR="005959CB" w:rsidRPr="005B2BF3">
        <w:rPr>
          <w:rFonts w:asciiTheme="minorHAnsi" w:hAnsiTheme="minorHAnsi" w:cstheme="minorHAnsi"/>
        </w:rPr>
        <w:t xml:space="preserve"> </w:t>
      </w:r>
      <w:r w:rsidR="00637C63" w:rsidRPr="005B2BF3">
        <w:rPr>
          <w:rFonts w:asciiTheme="minorHAnsi" w:hAnsiTheme="minorHAnsi" w:cstheme="minorHAnsi"/>
        </w:rPr>
        <w:t>with clear superior benefits to the user such as high absorption, low bioburden and ease of use</w:t>
      </w:r>
      <w:r w:rsidR="005959CB" w:rsidRPr="005B2BF3">
        <w:rPr>
          <w:rFonts w:asciiTheme="minorHAnsi" w:hAnsiTheme="minorHAnsi" w:cstheme="minorHAnsi"/>
        </w:rPr>
        <w:t>.</w:t>
      </w:r>
      <w:r w:rsidR="005B2BF3">
        <w:rPr>
          <w:rFonts w:asciiTheme="minorHAnsi" w:hAnsiTheme="minorHAnsi" w:cstheme="minorHAnsi"/>
        </w:rPr>
        <w:t xml:space="preserve"> Pivot is uniquely positioned to </w:t>
      </w:r>
      <w:r w:rsidR="00AF330A">
        <w:rPr>
          <w:rFonts w:asciiTheme="minorHAnsi" w:hAnsiTheme="minorHAnsi" w:cstheme="minorHAnsi"/>
        </w:rPr>
        <w:t xml:space="preserve">execute on its brand leader strategy in its main </w:t>
      </w:r>
      <w:r w:rsidR="00637C63" w:rsidRPr="005B2BF3">
        <w:rPr>
          <w:rFonts w:asciiTheme="minorHAnsi" w:hAnsiTheme="minorHAnsi" w:cstheme="minorHAnsi"/>
        </w:rPr>
        <w:t>market</w:t>
      </w:r>
      <w:r w:rsidR="00AF330A">
        <w:rPr>
          <w:rFonts w:asciiTheme="minorHAnsi" w:hAnsiTheme="minorHAnsi" w:cstheme="minorHAnsi"/>
        </w:rPr>
        <w:t xml:space="preserve">s in </w:t>
      </w:r>
      <w:r w:rsidR="00637C63" w:rsidRPr="005B2BF3">
        <w:rPr>
          <w:rFonts w:asciiTheme="minorHAnsi" w:hAnsiTheme="minorHAnsi" w:cstheme="minorHAnsi"/>
        </w:rPr>
        <w:t>Germany,</w:t>
      </w:r>
      <w:r w:rsidR="00AF330A">
        <w:rPr>
          <w:rFonts w:asciiTheme="minorHAnsi" w:hAnsiTheme="minorHAnsi" w:cstheme="minorHAnsi"/>
        </w:rPr>
        <w:t xml:space="preserve"> US and Canada. </w:t>
      </w:r>
    </w:p>
    <w:p w14:paraId="0538C779" w14:textId="77777777" w:rsidR="00417C2F" w:rsidRDefault="00417C2F">
      <w:pPr>
        <w:pStyle w:val="NormalWeb"/>
        <w:spacing w:before="0" w:beforeAutospacing="0" w:after="0" w:afterAutospacing="0"/>
        <w:textAlignment w:val="baseline"/>
        <w:rPr>
          <w:rFonts w:asciiTheme="minorHAnsi" w:hAnsiTheme="minorHAnsi" w:cstheme="minorHAnsi"/>
          <w:color w:val="000000"/>
        </w:rPr>
      </w:pPr>
    </w:p>
    <w:p w14:paraId="6E490F92" w14:textId="77777777" w:rsidR="00417C2F" w:rsidRDefault="001A6D76">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b/>
          <w:bCs/>
          <w:color w:val="000000"/>
          <w:u w:val="single"/>
          <w:bdr w:val="none" w:sz="0" w:space="0" w:color="auto" w:frame="1"/>
        </w:rPr>
        <w:t>Cautionary Note Regarding Forward-Looking Statements</w:t>
      </w:r>
    </w:p>
    <w:p w14:paraId="03E75119" w14:textId="6E6F21C7" w:rsidR="00417C2F" w:rsidRDefault="001A6D76">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Pr>
          <w:rFonts w:asciiTheme="minorHAnsi" w:hAnsiTheme="minorHAnsi" w:cstheme="minorHAnsi"/>
          <w:i/>
          <w:iCs/>
          <w:color w:val="000000"/>
          <w:bdr w:val="none" w:sz="0" w:space="0" w:color="auto" w:frame="1"/>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14:paraId="5C1EE5B3" w14:textId="77777777" w:rsidR="00417C2F" w:rsidRDefault="001A6D76">
      <w:pPr>
        <w:pStyle w:val="NormalWeb"/>
        <w:spacing w:before="0" w:beforeAutospacing="0" w:after="0" w:afterAutospacing="0"/>
        <w:jc w:val="both"/>
        <w:textAlignment w:val="baseline"/>
        <w:rPr>
          <w:rFonts w:asciiTheme="minorHAnsi" w:hAnsiTheme="minorHAnsi" w:cstheme="minorHAnsi"/>
          <w:i/>
          <w:iCs/>
          <w:color w:val="000000"/>
          <w:bdr w:val="none" w:sz="0" w:space="0" w:color="auto" w:frame="1"/>
        </w:rPr>
      </w:pPr>
      <w:r>
        <w:rPr>
          <w:rFonts w:asciiTheme="minorHAnsi" w:hAnsiTheme="minorHAnsi" w:cstheme="minorHAnsi"/>
          <w:noProof/>
          <w:color w:val="000000"/>
          <w:lang w:val="en-US" w:eastAsia="en-US"/>
        </w:rPr>
        <w:lastRenderedPageBreak/>
        <mc:AlternateContent>
          <mc:Choice Requires="wps">
            <w:drawing>
              <wp:inline distT="0" distB="0" distL="0" distR="0" wp14:anchorId="28FB1FD6" wp14:editId="45011914">
                <wp:extent cx="306705" cy="306705"/>
                <wp:effectExtent l="0" t="0" r="0" b="0"/>
                <wp:docPr id="1" name="Rectangle 1" descr="https://rt.newswire.ca/rt.gif?NewsItemId=C6170&amp;Transmission_Id=201907091913CANADANWCANADAPR_C6170&amp;DateId=201907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56D95" id="Rectangle 1" o:spid="_x0000_s1026" alt="https://rt.newswire.ca/rt.gif?NewsItemId=C6170&amp;Transmission_Id=201907091913CANADANWCANADAPR_C6170&amp;DateId=20190709"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" filled="f" stroked="f">
                <o:lock v:ext="edit" aspectratio="t"/>
                <w10:anchorlock/>
              </v:rect>
            </w:pict>
          </mc:Fallback>
        </mc:AlternateContent>
      </w:r>
    </w:p>
    <w:p w14:paraId="285EF805" w14:textId="77777777" w:rsidR="00417C2F" w:rsidRDefault="001A6D76">
      <w:pPr>
        <w:pStyle w:val="NormalWeb"/>
        <w:spacing w:before="0" w:beforeAutospacing="0" w:after="0" w:afterAutospacing="0"/>
        <w:textAlignment w:val="baseline"/>
        <w:rPr>
          <w:rFonts w:asciiTheme="minorHAnsi" w:hAnsiTheme="minorHAnsi" w:cstheme="minorHAnsi"/>
          <w:b/>
          <w:color w:val="000000"/>
        </w:rPr>
      </w:pPr>
      <w:r>
        <w:rPr>
          <w:rFonts w:asciiTheme="minorHAnsi" w:hAnsiTheme="minorHAnsi" w:cstheme="minorHAnsi"/>
          <w:b/>
          <w:color w:val="000000"/>
        </w:rPr>
        <w:t xml:space="preserve">Pivot Pharmaceuticals Inc. </w:t>
      </w:r>
    </w:p>
    <w:p w14:paraId="5E5D922F" w14:textId="77777777" w:rsidR="00417C2F" w:rsidRDefault="001A6D76">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Toni Rinow, Ph.D., MBA, Chief Executive Officer, </w:t>
      </w:r>
    </w:p>
    <w:p w14:paraId="46BE0205" w14:textId="77777777" w:rsidR="00417C2F" w:rsidRDefault="001A6D76">
      <w:pPr>
        <w:pStyle w:val="NormalWeb"/>
        <w:spacing w:before="0" w:beforeAutospacing="0" w:after="0" w:afterAutospacing="0"/>
        <w:textAlignment w:val="baseline"/>
        <w:rPr>
          <w:rFonts w:asciiTheme="minorHAnsi" w:hAnsiTheme="minorHAnsi" w:cstheme="minorHAnsi"/>
          <w:color w:val="000000"/>
          <w:lang w:val="fr-CA"/>
        </w:rPr>
      </w:pPr>
      <w:proofErr w:type="gramStart"/>
      <w:r>
        <w:rPr>
          <w:rFonts w:asciiTheme="minorHAnsi" w:hAnsiTheme="minorHAnsi" w:cstheme="minorHAnsi"/>
          <w:color w:val="000000"/>
          <w:lang w:val="fr-CA"/>
        </w:rPr>
        <w:t>email</w:t>
      </w:r>
      <w:proofErr w:type="gramEnd"/>
      <w:r>
        <w:rPr>
          <w:rFonts w:asciiTheme="minorHAnsi" w:hAnsiTheme="minorHAnsi" w:cstheme="minorHAnsi"/>
          <w:color w:val="000000"/>
          <w:lang w:val="fr-CA"/>
        </w:rPr>
        <w:t xml:space="preserve">: </w:t>
      </w:r>
      <w:hyperlink r:id="rId8" w:history="1">
        <w:r>
          <w:rPr>
            <w:rStyle w:val="Hyperlink"/>
            <w:rFonts w:asciiTheme="minorHAnsi" w:hAnsiTheme="minorHAnsi" w:cstheme="minorHAnsi"/>
            <w:lang w:val="fr-CA"/>
          </w:rPr>
          <w:t>trinow@pivotpharma.com</w:t>
        </w:r>
      </w:hyperlink>
      <w:r>
        <w:rPr>
          <w:rFonts w:asciiTheme="minorHAnsi" w:hAnsiTheme="minorHAnsi" w:cstheme="minorHAnsi"/>
          <w:color w:val="000000"/>
          <w:lang w:val="fr-CA"/>
        </w:rPr>
        <w:t>, Phone: 438-884-8841</w:t>
      </w:r>
    </w:p>
    <w:p w14:paraId="026057B5" w14:textId="77777777" w:rsidR="00417C2F" w:rsidRDefault="001A6D76">
      <w:pPr>
        <w:pStyle w:val="NormalWeb"/>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Russell Starr, Shareholder Inquiries, </w:t>
      </w:r>
    </w:p>
    <w:p w14:paraId="45115EB8" w14:textId="77777777" w:rsidR="00417C2F" w:rsidRDefault="001A6D76">
      <w:pPr>
        <w:pStyle w:val="NormalWeb"/>
        <w:spacing w:before="0" w:beforeAutospacing="0" w:after="0" w:afterAutospacing="0"/>
        <w:textAlignment w:val="baseline"/>
        <w:rPr>
          <w:rFonts w:asciiTheme="minorHAnsi" w:hAnsiTheme="minorHAnsi" w:cstheme="minorHAnsi"/>
          <w:color w:val="000000"/>
        </w:rPr>
      </w:pPr>
      <w:proofErr w:type="gramStart"/>
      <w:r>
        <w:rPr>
          <w:rFonts w:asciiTheme="minorHAnsi" w:hAnsiTheme="minorHAnsi" w:cstheme="minorHAnsi"/>
          <w:color w:val="000000"/>
        </w:rPr>
        <w:t>email</w:t>
      </w:r>
      <w:proofErr w:type="gramEnd"/>
      <w:r>
        <w:rPr>
          <w:rFonts w:asciiTheme="minorHAnsi" w:hAnsiTheme="minorHAnsi" w:cstheme="minorHAnsi"/>
          <w:color w:val="000000"/>
        </w:rPr>
        <w:t xml:space="preserve">: </w:t>
      </w:r>
      <w:hyperlink r:id="rId9" w:history="1">
        <w:r>
          <w:rPr>
            <w:rStyle w:val="Hyperlink"/>
            <w:rFonts w:asciiTheme="minorHAnsi" w:hAnsiTheme="minorHAnsi" w:cstheme="minorHAnsi"/>
          </w:rPr>
          <w:t>rstarr@pivotpharma.com</w:t>
        </w:r>
      </w:hyperlink>
      <w:r>
        <w:rPr>
          <w:rFonts w:asciiTheme="minorHAnsi" w:hAnsiTheme="minorHAnsi" w:cstheme="minorHAnsi"/>
          <w:color w:val="000000"/>
        </w:rPr>
        <w:t>, Phone: 647-669-9801</w:t>
      </w:r>
    </w:p>
    <w:p w14:paraId="466B99E1" w14:textId="77777777" w:rsidR="00417C2F" w:rsidRDefault="00417C2F"/>
    <w:sectPr w:rsidR="00417C2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7F446" w14:textId="77777777" w:rsidR="00B71DA2" w:rsidRDefault="00B71DA2">
      <w:pPr>
        <w:spacing w:after="0" w:line="240" w:lineRule="auto"/>
      </w:pPr>
      <w:r>
        <w:separator/>
      </w:r>
    </w:p>
  </w:endnote>
  <w:endnote w:type="continuationSeparator" w:id="0">
    <w:p w14:paraId="3E216945" w14:textId="77777777" w:rsidR="00B71DA2" w:rsidRDefault="00B7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AEBBE" w14:textId="77777777" w:rsidR="00B71DA2" w:rsidRDefault="00B71DA2">
      <w:pPr>
        <w:spacing w:after="0" w:line="240" w:lineRule="auto"/>
      </w:pPr>
      <w:r>
        <w:separator/>
      </w:r>
    </w:p>
  </w:footnote>
  <w:footnote w:type="continuationSeparator" w:id="0">
    <w:p w14:paraId="49DFE9E8" w14:textId="77777777" w:rsidR="00B71DA2" w:rsidRDefault="00B7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6BE9" w14:textId="7A4DF7DB" w:rsidR="00783FDD" w:rsidRDefault="00783FDD">
    <w:pPr>
      <w:pStyle w:val="Header"/>
    </w:pPr>
    <w:r>
      <w:rPr>
        <w:noProof/>
        <w:lang w:val="en-US"/>
      </w:rPr>
      <w:drawing>
        <wp:inline distT="0" distB="0" distL="0" distR="0" wp14:anchorId="28CF57D4" wp14:editId="35692D0B">
          <wp:extent cx="1943100" cy="145732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stretch>
                    <a:fillRect/>
                  </a:stretch>
                </pic:blipFill>
                <pic:spPr>
                  <a:xfrm>
                    <a:off x="0" y="0"/>
                    <a:ext cx="1943100" cy="1457325"/>
                  </a:xfrm>
                  <a:prstGeom prst="rect">
                    <a:avLst/>
                  </a:prstGeom>
                  <a:ln w="12700" cap="flat">
                    <a:noFill/>
                    <a:miter lim="400000"/>
                  </a:ln>
                  <a:effectLst/>
                </pic:spPr>
              </pic:pic>
            </a:graphicData>
          </a:graphic>
        </wp:inline>
      </w:drawing>
    </w:r>
  </w:p>
  <w:p w14:paraId="33C3FBC9" w14:textId="77777777" w:rsidR="00417C2F" w:rsidRDefault="00417C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284C"/>
    <w:multiLevelType w:val="hybridMultilevel"/>
    <w:tmpl w:val="612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B50FA"/>
    <w:multiLevelType w:val="multilevel"/>
    <w:tmpl w:val="9C6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2F"/>
    <w:rsid w:val="000404D1"/>
    <w:rsid w:val="00044669"/>
    <w:rsid w:val="00052906"/>
    <w:rsid w:val="0006442F"/>
    <w:rsid w:val="000D1870"/>
    <w:rsid w:val="000F3482"/>
    <w:rsid w:val="00131B8B"/>
    <w:rsid w:val="00153DCF"/>
    <w:rsid w:val="001549B4"/>
    <w:rsid w:val="001A6D76"/>
    <w:rsid w:val="00221A59"/>
    <w:rsid w:val="002742F3"/>
    <w:rsid w:val="002F3070"/>
    <w:rsid w:val="003271BC"/>
    <w:rsid w:val="003951C4"/>
    <w:rsid w:val="003D1A91"/>
    <w:rsid w:val="00417C2F"/>
    <w:rsid w:val="004325B8"/>
    <w:rsid w:val="00434FD3"/>
    <w:rsid w:val="004873F3"/>
    <w:rsid w:val="00527B49"/>
    <w:rsid w:val="005959CB"/>
    <w:rsid w:val="005A7FAA"/>
    <w:rsid w:val="005B2BF3"/>
    <w:rsid w:val="005B3050"/>
    <w:rsid w:val="005C60EF"/>
    <w:rsid w:val="005D530E"/>
    <w:rsid w:val="005F2C54"/>
    <w:rsid w:val="005F5402"/>
    <w:rsid w:val="005F60A6"/>
    <w:rsid w:val="00637C63"/>
    <w:rsid w:val="00643C20"/>
    <w:rsid w:val="00692057"/>
    <w:rsid w:val="0076722D"/>
    <w:rsid w:val="00783FDD"/>
    <w:rsid w:val="007D1289"/>
    <w:rsid w:val="007D16E3"/>
    <w:rsid w:val="00824B3B"/>
    <w:rsid w:val="0087141B"/>
    <w:rsid w:val="00882B4F"/>
    <w:rsid w:val="0088625D"/>
    <w:rsid w:val="00932C60"/>
    <w:rsid w:val="00953976"/>
    <w:rsid w:val="009544E1"/>
    <w:rsid w:val="0095502E"/>
    <w:rsid w:val="009A118F"/>
    <w:rsid w:val="009C7889"/>
    <w:rsid w:val="00A17A53"/>
    <w:rsid w:val="00A2622A"/>
    <w:rsid w:val="00A424FD"/>
    <w:rsid w:val="00A96ED4"/>
    <w:rsid w:val="00AF330A"/>
    <w:rsid w:val="00B71103"/>
    <w:rsid w:val="00B71DA2"/>
    <w:rsid w:val="00B7357B"/>
    <w:rsid w:val="00BA39C0"/>
    <w:rsid w:val="00BD5F0D"/>
    <w:rsid w:val="00BF592F"/>
    <w:rsid w:val="00C3729A"/>
    <w:rsid w:val="00D06C51"/>
    <w:rsid w:val="00D37063"/>
    <w:rsid w:val="00D47E8A"/>
    <w:rsid w:val="00D678BE"/>
    <w:rsid w:val="00EF5DFA"/>
    <w:rsid w:val="00F80F50"/>
    <w:rsid w:val="00FC6297"/>
    <w:rsid w:val="00FF0CC3"/>
    <w:rsid w:val="00FF20F0"/>
    <w:rsid w:val="00FF5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9FD1"/>
  <w15:docId w15:val="{D324C19C-1D62-9844-B4D9-287961B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n-location">
    <w:name w:val="xn-location"/>
    <w:basedOn w:val="DefaultParagraphFont"/>
  </w:style>
  <w:style w:type="character" w:customStyle="1" w:styleId="xn-chron">
    <w:name w:val="xn-chron"/>
    <w:basedOn w:val="DefaultParagraphFont"/>
  </w:style>
  <w:style w:type="character" w:customStyle="1" w:styleId="qmod-story-source">
    <w:name w:val="qmod-story-source"/>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0779">
      <w:bodyDiv w:val="1"/>
      <w:marLeft w:val="0"/>
      <w:marRight w:val="0"/>
      <w:marTop w:val="0"/>
      <w:marBottom w:val="0"/>
      <w:divBdr>
        <w:top w:val="none" w:sz="0" w:space="0" w:color="auto"/>
        <w:left w:val="none" w:sz="0" w:space="0" w:color="auto"/>
        <w:bottom w:val="none" w:sz="0" w:space="0" w:color="auto"/>
        <w:right w:val="none" w:sz="0" w:space="0" w:color="auto"/>
      </w:divBdr>
      <w:divsChild>
        <w:div w:id="469638396">
          <w:marLeft w:val="0"/>
          <w:marRight w:val="0"/>
          <w:marTop w:val="0"/>
          <w:marBottom w:val="0"/>
          <w:divBdr>
            <w:top w:val="none" w:sz="0" w:space="0" w:color="auto"/>
            <w:left w:val="none" w:sz="0" w:space="0" w:color="auto"/>
            <w:bottom w:val="none" w:sz="0" w:space="0" w:color="auto"/>
            <w:right w:val="none" w:sz="0" w:space="0" w:color="auto"/>
          </w:divBdr>
        </w:div>
        <w:div w:id="284896372">
          <w:marLeft w:val="0"/>
          <w:marRight w:val="0"/>
          <w:marTop w:val="0"/>
          <w:marBottom w:val="0"/>
          <w:divBdr>
            <w:top w:val="none" w:sz="0" w:space="0" w:color="auto"/>
            <w:left w:val="none" w:sz="0" w:space="0" w:color="auto"/>
            <w:bottom w:val="none" w:sz="0" w:space="0" w:color="auto"/>
            <w:right w:val="none" w:sz="0" w:space="0" w:color="auto"/>
          </w:divBdr>
        </w:div>
        <w:div w:id="18943632">
          <w:marLeft w:val="0"/>
          <w:marRight w:val="0"/>
          <w:marTop w:val="0"/>
          <w:marBottom w:val="0"/>
          <w:divBdr>
            <w:top w:val="none" w:sz="0" w:space="0" w:color="auto"/>
            <w:left w:val="none" w:sz="0" w:space="0" w:color="auto"/>
            <w:bottom w:val="none" w:sz="0" w:space="0" w:color="auto"/>
            <w:right w:val="none" w:sz="0" w:space="0" w:color="auto"/>
          </w:divBdr>
        </w:div>
        <w:div w:id="1161853545">
          <w:marLeft w:val="0"/>
          <w:marRight w:val="0"/>
          <w:marTop w:val="0"/>
          <w:marBottom w:val="0"/>
          <w:divBdr>
            <w:top w:val="none" w:sz="0" w:space="0" w:color="auto"/>
            <w:left w:val="none" w:sz="0" w:space="0" w:color="auto"/>
            <w:bottom w:val="none" w:sz="0" w:space="0" w:color="auto"/>
            <w:right w:val="none" w:sz="0" w:space="0" w:color="auto"/>
          </w:divBdr>
        </w:div>
        <w:div w:id="840583545">
          <w:marLeft w:val="0"/>
          <w:marRight w:val="0"/>
          <w:marTop w:val="0"/>
          <w:marBottom w:val="0"/>
          <w:divBdr>
            <w:top w:val="none" w:sz="0" w:space="0" w:color="auto"/>
            <w:left w:val="none" w:sz="0" w:space="0" w:color="auto"/>
            <w:bottom w:val="none" w:sz="0" w:space="0" w:color="auto"/>
            <w:right w:val="none" w:sz="0" w:space="0" w:color="auto"/>
          </w:divBdr>
        </w:div>
        <w:div w:id="1316453465">
          <w:marLeft w:val="0"/>
          <w:marRight w:val="0"/>
          <w:marTop w:val="0"/>
          <w:marBottom w:val="0"/>
          <w:divBdr>
            <w:top w:val="none" w:sz="0" w:space="0" w:color="auto"/>
            <w:left w:val="none" w:sz="0" w:space="0" w:color="auto"/>
            <w:bottom w:val="none" w:sz="0" w:space="0" w:color="auto"/>
            <w:right w:val="none" w:sz="0" w:space="0" w:color="auto"/>
          </w:divBdr>
        </w:div>
        <w:div w:id="24522177">
          <w:marLeft w:val="0"/>
          <w:marRight w:val="0"/>
          <w:marTop w:val="0"/>
          <w:marBottom w:val="0"/>
          <w:divBdr>
            <w:top w:val="none" w:sz="0" w:space="0" w:color="auto"/>
            <w:left w:val="none" w:sz="0" w:space="0" w:color="auto"/>
            <w:bottom w:val="none" w:sz="0" w:space="0" w:color="auto"/>
            <w:right w:val="none" w:sz="0" w:space="0" w:color="auto"/>
          </w:divBdr>
        </w:div>
        <w:div w:id="1768504729">
          <w:marLeft w:val="0"/>
          <w:marRight w:val="0"/>
          <w:marTop w:val="0"/>
          <w:marBottom w:val="0"/>
          <w:divBdr>
            <w:top w:val="none" w:sz="0" w:space="0" w:color="auto"/>
            <w:left w:val="none" w:sz="0" w:space="0" w:color="auto"/>
            <w:bottom w:val="none" w:sz="0" w:space="0" w:color="auto"/>
            <w:right w:val="none" w:sz="0" w:space="0" w:color="auto"/>
          </w:divBdr>
        </w:div>
        <w:div w:id="774398584">
          <w:marLeft w:val="0"/>
          <w:marRight w:val="0"/>
          <w:marTop w:val="0"/>
          <w:marBottom w:val="0"/>
          <w:divBdr>
            <w:top w:val="none" w:sz="0" w:space="0" w:color="auto"/>
            <w:left w:val="none" w:sz="0" w:space="0" w:color="auto"/>
            <w:bottom w:val="none" w:sz="0" w:space="0" w:color="auto"/>
            <w:right w:val="none" w:sz="0" w:space="0" w:color="auto"/>
          </w:divBdr>
        </w:div>
        <w:div w:id="670643660">
          <w:marLeft w:val="0"/>
          <w:marRight w:val="0"/>
          <w:marTop w:val="0"/>
          <w:marBottom w:val="0"/>
          <w:divBdr>
            <w:top w:val="none" w:sz="0" w:space="0" w:color="auto"/>
            <w:left w:val="none" w:sz="0" w:space="0" w:color="auto"/>
            <w:bottom w:val="none" w:sz="0" w:space="0" w:color="auto"/>
            <w:right w:val="none" w:sz="0" w:space="0" w:color="auto"/>
          </w:divBdr>
        </w:div>
        <w:div w:id="1551990724">
          <w:marLeft w:val="0"/>
          <w:marRight w:val="0"/>
          <w:marTop w:val="0"/>
          <w:marBottom w:val="0"/>
          <w:divBdr>
            <w:top w:val="none" w:sz="0" w:space="0" w:color="auto"/>
            <w:left w:val="none" w:sz="0" w:space="0" w:color="auto"/>
            <w:bottom w:val="none" w:sz="0" w:space="0" w:color="auto"/>
            <w:right w:val="none" w:sz="0" w:space="0" w:color="auto"/>
          </w:divBdr>
        </w:div>
        <w:div w:id="1052971103">
          <w:marLeft w:val="0"/>
          <w:marRight w:val="0"/>
          <w:marTop w:val="0"/>
          <w:marBottom w:val="0"/>
          <w:divBdr>
            <w:top w:val="none" w:sz="0" w:space="0" w:color="auto"/>
            <w:left w:val="none" w:sz="0" w:space="0" w:color="auto"/>
            <w:bottom w:val="none" w:sz="0" w:space="0" w:color="auto"/>
            <w:right w:val="none" w:sz="0" w:space="0" w:color="auto"/>
          </w:divBdr>
        </w:div>
        <w:div w:id="470366773">
          <w:marLeft w:val="0"/>
          <w:marRight w:val="0"/>
          <w:marTop w:val="0"/>
          <w:marBottom w:val="0"/>
          <w:divBdr>
            <w:top w:val="none" w:sz="0" w:space="0" w:color="auto"/>
            <w:left w:val="none" w:sz="0" w:space="0" w:color="auto"/>
            <w:bottom w:val="none" w:sz="0" w:space="0" w:color="auto"/>
            <w:right w:val="none" w:sz="0" w:space="0" w:color="auto"/>
          </w:divBdr>
        </w:div>
      </w:divsChild>
    </w:div>
    <w:div w:id="281422382">
      <w:bodyDiv w:val="1"/>
      <w:marLeft w:val="0"/>
      <w:marRight w:val="0"/>
      <w:marTop w:val="0"/>
      <w:marBottom w:val="0"/>
      <w:divBdr>
        <w:top w:val="none" w:sz="0" w:space="0" w:color="auto"/>
        <w:left w:val="none" w:sz="0" w:space="0" w:color="auto"/>
        <w:bottom w:val="none" w:sz="0" w:space="0" w:color="auto"/>
        <w:right w:val="none" w:sz="0" w:space="0" w:color="auto"/>
      </w:divBdr>
    </w:div>
    <w:div w:id="783815348">
      <w:bodyDiv w:val="1"/>
      <w:marLeft w:val="0"/>
      <w:marRight w:val="0"/>
      <w:marTop w:val="0"/>
      <w:marBottom w:val="0"/>
      <w:divBdr>
        <w:top w:val="none" w:sz="0" w:space="0" w:color="auto"/>
        <w:left w:val="none" w:sz="0" w:space="0" w:color="auto"/>
        <w:bottom w:val="none" w:sz="0" w:space="0" w:color="auto"/>
        <w:right w:val="none" w:sz="0" w:space="0" w:color="auto"/>
      </w:divBdr>
    </w:div>
    <w:div w:id="855925940">
      <w:bodyDiv w:val="1"/>
      <w:marLeft w:val="0"/>
      <w:marRight w:val="0"/>
      <w:marTop w:val="0"/>
      <w:marBottom w:val="0"/>
      <w:divBdr>
        <w:top w:val="none" w:sz="0" w:space="0" w:color="auto"/>
        <w:left w:val="none" w:sz="0" w:space="0" w:color="auto"/>
        <w:bottom w:val="none" w:sz="0" w:space="0" w:color="auto"/>
        <w:right w:val="none" w:sz="0" w:space="0" w:color="auto"/>
      </w:divBdr>
      <w:divsChild>
        <w:div w:id="647586817">
          <w:marLeft w:val="0"/>
          <w:marRight w:val="0"/>
          <w:marTop w:val="0"/>
          <w:marBottom w:val="0"/>
          <w:divBdr>
            <w:top w:val="none" w:sz="0" w:space="0" w:color="auto"/>
            <w:left w:val="none" w:sz="0" w:space="0" w:color="auto"/>
            <w:bottom w:val="none" w:sz="0" w:space="0" w:color="auto"/>
            <w:right w:val="none" w:sz="0" w:space="0" w:color="auto"/>
          </w:divBdr>
        </w:div>
      </w:divsChild>
    </w:div>
    <w:div w:id="881013058">
      <w:bodyDiv w:val="1"/>
      <w:marLeft w:val="0"/>
      <w:marRight w:val="0"/>
      <w:marTop w:val="0"/>
      <w:marBottom w:val="0"/>
      <w:divBdr>
        <w:top w:val="none" w:sz="0" w:space="0" w:color="auto"/>
        <w:left w:val="none" w:sz="0" w:space="0" w:color="auto"/>
        <w:bottom w:val="none" w:sz="0" w:space="0" w:color="auto"/>
        <w:right w:val="none" w:sz="0" w:space="0" w:color="auto"/>
      </w:divBdr>
    </w:div>
    <w:div w:id="1284459677">
      <w:bodyDiv w:val="1"/>
      <w:marLeft w:val="0"/>
      <w:marRight w:val="0"/>
      <w:marTop w:val="0"/>
      <w:marBottom w:val="0"/>
      <w:divBdr>
        <w:top w:val="none" w:sz="0" w:space="0" w:color="auto"/>
        <w:left w:val="none" w:sz="0" w:space="0" w:color="auto"/>
        <w:bottom w:val="none" w:sz="0" w:space="0" w:color="auto"/>
        <w:right w:val="none" w:sz="0" w:space="0" w:color="auto"/>
      </w:divBdr>
    </w:div>
    <w:div w:id="1351299395">
      <w:bodyDiv w:val="1"/>
      <w:marLeft w:val="0"/>
      <w:marRight w:val="0"/>
      <w:marTop w:val="0"/>
      <w:marBottom w:val="0"/>
      <w:divBdr>
        <w:top w:val="none" w:sz="0" w:space="0" w:color="auto"/>
        <w:left w:val="none" w:sz="0" w:space="0" w:color="auto"/>
        <w:bottom w:val="none" w:sz="0" w:space="0" w:color="auto"/>
        <w:right w:val="none" w:sz="0" w:space="0" w:color="auto"/>
      </w:divBdr>
    </w:div>
    <w:div w:id="1495101029">
      <w:bodyDiv w:val="1"/>
      <w:marLeft w:val="0"/>
      <w:marRight w:val="0"/>
      <w:marTop w:val="0"/>
      <w:marBottom w:val="0"/>
      <w:divBdr>
        <w:top w:val="none" w:sz="0" w:space="0" w:color="auto"/>
        <w:left w:val="none" w:sz="0" w:space="0" w:color="auto"/>
        <w:bottom w:val="none" w:sz="0" w:space="0" w:color="auto"/>
        <w:right w:val="none" w:sz="0" w:space="0" w:color="auto"/>
      </w:divBdr>
    </w:div>
    <w:div w:id="1892885122">
      <w:bodyDiv w:val="1"/>
      <w:marLeft w:val="0"/>
      <w:marRight w:val="0"/>
      <w:marTop w:val="0"/>
      <w:marBottom w:val="0"/>
      <w:divBdr>
        <w:top w:val="none" w:sz="0" w:space="0" w:color="auto"/>
        <w:left w:val="none" w:sz="0" w:space="0" w:color="auto"/>
        <w:bottom w:val="none" w:sz="0" w:space="0" w:color="auto"/>
        <w:right w:val="none" w:sz="0" w:space="0" w:color="auto"/>
      </w:divBdr>
    </w:div>
    <w:div w:id="1898197529">
      <w:bodyDiv w:val="1"/>
      <w:marLeft w:val="0"/>
      <w:marRight w:val="0"/>
      <w:marTop w:val="0"/>
      <w:marBottom w:val="0"/>
      <w:divBdr>
        <w:top w:val="none" w:sz="0" w:space="0" w:color="auto"/>
        <w:left w:val="none" w:sz="0" w:space="0" w:color="auto"/>
        <w:bottom w:val="none" w:sz="0" w:space="0" w:color="auto"/>
        <w:right w:val="none" w:sz="0" w:space="0" w:color="auto"/>
      </w:divBdr>
      <w:divsChild>
        <w:div w:id="1243182775">
          <w:marLeft w:val="0"/>
          <w:marRight w:val="0"/>
          <w:marTop w:val="0"/>
          <w:marBottom w:val="0"/>
          <w:divBdr>
            <w:top w:val="none" w:sz="0" w:space="0" w:color="auto"/>
            <w:left w:val="none" w:sz="0" w:space="0" w:color="auto"/>
            <w:bottom w:val="none" w:sz="0" w:space="0" w:color="auto"/>
            <w:right w:val="none" w:sz="0" w:space="0" w:color="auto"/>
          </w:divBdr>
        </w:div>
      </w:divsChild>
    </w:div>
    <w:div w:id="19136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ow@pivotphar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tarr@pivot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FB37-0CC6-4B12-86FD-BB23AC4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2</TotalTime>
  <Pages>3</Pages>
  <Words>631</Words>
  <Characters>3601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Moira Ong</cp:lastModifiedBy>
  <cp:revision>3</cp:revision>
  <cp:lastPrinted>2019-10-02T18:11:00Z</cp:lastPrinted>
  <dcterms:created xsi:type="dcterms:W3CDTF">2019-10-07T12:44:00Z</dcterms:created>
  <dcterms:modified xsi:type="dcterms:W3CDTF">2019-10-07T15:55:00Z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ies>
</file>