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307F6" w14:textId="77777777" w:rsidR="002B2AA1" w:rsidRDefault="00320DC1">
      <w:pPr>
        <w:rPr>
          <w:i/>
          <w:sz w:val="24"/>
          <w:szCs w:val="24"/>
        </w:rPr>
      </w:pPr>
      <w:r w:rsidRPr="00F975D9">
        <w:rPr>
          <w:i/>
          <w:sz w:val="24"/>
          <w:szCs w:val="24"/>
        </w:rPr>
        <w:t>Press Release</w:t>
      </w:r>
    </w:p>
    <w:p w14:paraId="45772385" w14:textId="77777777" w:rsidR="003A107D" w:rsidRDefault="003A107D"/>
    <w:p w14:paraId="606BDA81" w14:textId="6AAECC08" w:rsidR="00D60DEE" w:rsidRDefault="00E41FD4" w:rsidP="00FB51ED">
      <w:pPr>
        <w:pStyle w:val="Heading1"/>
        <w:jc w:val="center"/>
      </w:pPr>
      <w:r>
        <w:t xml:space="preserve">Pivot Pharma </w:t>
      </w:r>
      <w:r w:rsidR="00A060E0">
        <w:t xml:space="preserve">enters into binding Letter of Intent to acquire a </w:t>
      </w:r>
      <w:r w:rsidR="00DD1D52">
        <w:t>c</w:t>
      </w:r>
      <w:r w:rsidR="004F6ADA">
        <w:t>o</w:t>
      </w:r>
      <w:r w:rsidR="00BA4AC1">
        <w:t xml:space="preserve">ntrolling interest in </w:t>
      </w:r>
      <w:r w:rsidR="00DD1D52">
        <w:t>iA</w:t>
      </w:r>
      <w:r w:rsidR="00BA4AC1" w:rsidRPr="00BA4AC1">
        <w:t>mHealth CBD UG</w:t>
      </w:r>
      <w:r w:rsidR="004F6ADA">
        <w:t xml:space="preserve">, </w:t>
      </w:r>
      <w:r w:rsidR="00496561">
        <w:t>an</w:t>
      </w:r>
      <w:r w:rsidR="00BA4AC1">
        <w:t xml:space="preserve"> online n</w:t>
      </w:r>
      <w:r w:rsidR="004F6ADA">
        <w:t>utraceutical sales platform serving Europe</w:t>
      </w:r>
    </w:p>
    <w:p w14:paraId="5D2EA09F" w14:textId="7AFD1889" w:rsidR="00777E6B" w:rsidRPr="008F6855" w:rsidRDefault="00D8140C" w:rsidP="008F6855">
      <w:pPr>
        <w:spacing w:before="240" w:after="0" w:line="360" w:lineRule="auto"/>
        <w:jc w:val="both"/>
        <w:rPr>
          <w:sz w:val="24"/>
          <w:szCs w:val="24"/>
        </w:rPr>
      </w:pPr>
      <w:r w:rsidRPr="008F6855">
        <w:rPr>
          <w:sz w:val="24"/>
          <w:szCs w:val="24"/>
        </w:rPr>
        <w:t xml:space="preserve">VANCOUVER, </w:t>
      </w:r>
      <w:r w:rsidR="004F6ADA" w:rsidRPr="008F6855">
        <w:rPr>
          <w:sz w:val="24"/>
          <w:szCs w:val="24"/>
        </w:rPr>
        <w:t xml:space="preserve">September </w:t>
      </w:r>
      <w:r w:rsidR="005A266E">
        <w:rPr>
          <w:sz w:val="24"/>
          <w:szCs w:val="24"/>
        </w:rPr>
        <w:t>05</w:t>
      </w:r>
      <w:r w:rsidR="0037273D" w:rsidRPr="008F6855">
        <w:rPr>
          <w:sz w:val="24"/>
          <w:szCs w:val="24"/>
        </w:rPr>
        <w:t xml:space="preserve">, 2019 /CNW/ - Pivot </w:t>
      </w:r>
      <w:r w:rsidR="00061032" w:rsidRPr="008F6855">
        <w:rPr>
          <w:sz w:val="24"/>
          <w:szCs w:val="24"/>
        </w:rPr>
        <w:t>Pharmaceuticals Inc. (CSE: PVOT/ OTCQB: PVOTF</w:t>
      </w:r>
      <w:r w:rsidR="0037273D" w:rsidRPr="008F6855">
        <w:rPr>
          <w:sz w:val="24"/>
          <w:szCs w:val="24"/>
        </w:rPr>
        <w:t xml:space="preserve">/ FRA: </w:t>
      </w:r>
      <w:r w:rsidR="009D61D0" w:rsidRPr="008F6855">
        <w:rPr>
          <w:sz w:val="24"/>
          <w:szCs w:val="24"/>
        </w:rPr>
        <w:t>NPAT)</w:t>
      </w:r>
      <w:r w:rsidR="0037273D" w:rsidRPr="008F6855">
        <w:rPr>
          <w:sz w:val="24"/>
          <w:szCs w:val="24"/>
        </w:rPr>
        <w:t xml:space="preserve"> </w:t>
      </w:r>
      <w:r w:rsidRPr="008F6855">
        <w:rPr>
          <w:sz w:val="24"/>
          <w:szCs w:val="24"/>
        </w:rPr>
        <w:t>is pleased to</w:t>
      </w:r>
      <w:r w:rsidR="004F6ADA" w:rsidRPr="008F6855">
        <w:rPr>
          <w:sz w:val="24"/>
          <w:szCs w:val="24"/>
        </w:rPr>
        <w:t xml:space="preserve"> announce </w:t>
      </w:r>
      <w:r w:rsidR="00061032" w:rsidRPr="008F6855">
        <w:rPr>
          <w:sz w:val="24"/>
          <w:szCs w:val="24"/>
        </w:rPr>
        <w:t xml:space="preserve">that </w:t>
      </w:r>
      <w:r w:rsidR="004F6ADA" w:rsidRPr="008F6855">
        <w:rPr>
          <w:sz w:val="24"/>
          <w:szCs w:val="24"/>
        </w:rPr>
        <w:t xml:space="preserve">it has </w:t>
      </w:r>
      <w:r w:rsidR="00A060E0">
        <w:rPr>
          <w:sz w:val="24"/>
          <w:szCs w:val="24"/>
        </w:rPr>
        <w:t>entered into a</w:t>
      </w:r>
      <w:r w:rsidR="00991194">
        <w:rPr>
          <w:sz w:val="24"/>
          <w:szCs w:val="24"/>
        </w:rPr>
        <w:t xml:space="preserve"> binding letter of intent to ac</w:t>
      </w:r>
      <w:r w:rsidR="00A060E0">
        <w:rPr>
          <w:sz w:val="24"/>
          <w:szCs w:val="24"/>
        </w:rPr>
        <w:t>quire</w:t>
      </w:r>
      <w:r w:rsidR="00A060E0" w:rsidRPr="008F6855">
        <w:rPr>
          <w:sz w:val="24"/>
          <w:szCs w:val="24"/>
        </w:rPr>
        <w:t xml:space="preserve"> </w:t>
      </w:r>
      <w:r w:rsidR="00061032" w:rsidRPr="008F6855">
        <w:rPr>
          <w:i/>
          <w:sz w:val="24"/>
          <w:szCs w:val="24"/>
        </w:rPr>
        <w:t>51%</w:t>
      </w:r>
      <w:r w:rsidR="00061032" w:rsidRPr="008F6855">
        <w:rPr>
          <w:sz w:val="24"/>
          <w:szCs w:val="24"/>
        </w:rPr>
        <w:t xml:space="preserve"> of </w:t>
      </w:r>
      <w:proofErr w:type="spellStart"/>
      <w:r w:rsidR="00061032" w:rsidRPr="008F6855">
        <w:rPr>
          <w:sz w:val="24"/>
          <w:szCs w:val="24"/>
        </w:rPr>
        <w:t>iAm</w:t>
      </w:r>
      <w:r w:rsidR="004F6ADA" w:rsidRPr="008F6855">
        <w:rPr>
          <w:sz w:val="24"/>
          <w:szCs w:val="24"/>
        </w:rPr>
        <w:t>Health</w:t>
      </w:r>
      <w:proofErr w:type="spellEnd"/>
      <w:r w:rsidR="004F6ADA" w:rsidRPr="008F6855">
        <w:rPr>
          <w:sz w:val="24"/>
          <w:szCs w:val="24"/>
        </w:rPr>
        <w:t>, a</w:t>
      </w:r>
      <w:r w:rsidR="00496561" w:rsidRPr="008F6855">
        <w:rPr>
          <w:sz w:val="24"/>
          <w:szCs w:val="24"/>
        </w:rPr>
        <w:t>n</w:t>
      </w:r>
      <w:r w:rsidR="00BA4AC1" w:rsidRPr="008F6855">
        <w:rPr>
          <w:sz w:val="24"/>
          <w:szCs w:val="24"/>
        </w:rPr>
        <w:t xml:space="preserve"> </w:t>
      </w:r>
      <w:r w:rsidR="004F6ADA" w:rsidRPr="008F6855">
        <w:rPr>
          <w:sz w:val="24"/>
          <w:szCs w:val="24"/>
        </w:rPr>
        <w:t>online nutraceutical distribution and sales platform</w:t>
      </w:r>
      <w:r w:rsidR="00BA4AC1" w:rsidRPr="008F6855">
        <w:rPr>
          <w:sz w:val="24"/>
          <w:szCs w:val="24"/>
        </w:rPr>
        <w:t xml:space="preserve"> </w:t>
      </w:r>
      <w:r w:rsidR="004F6ADA" w:rsidRPr="008F6855">
        <w:rPr>
          <w:sz w:val="24"/>
          <w:szCs w:val="24"/>
        </w:rPr>
        <w:t>serving the EU market</w:t>
      </w:r>
      <w:r w:rsidR="00D60DEE" w:rsidRPr="008F6855">
        <w:rPr>
          <w:sz w:val="24"/>
          <w:szCs w:val="24"/>
        </w:rPr>
        <w:t>.</w:t>
      </w:r>
    </w:p>
    <w:p w14:paraId="4FD3B6E3" w14:textId="2714CDEE" w:rsidR="00350A1A" w:rsidRPr="008F6855" w:rsidRDefault="003A4E24" w:rsidP="008F6855">
      <w:pPr>
        <w:spacing w:before="240" w:after="0" w:line="360" w:lineRule="auto"/>
        <w:jc w:val="both"/>
        <w:rPr>
          <w:rFonts w:ascii="Calibri" w:eastAsia="Times New Roman" w:hAnsi="Calibri" w:cs="Calibri"/>
          <w:color w:val="000000"/>
          <w:sz w:val="24"/>
          <w:szCs w:val="24"/>
        </w:rPr>
      </w:pPr>
      <w:r w:rsidRPr="008F6855">
        <w:rPr>
          <w:rFonts w:ascii="Calibri" w:eastAsia="Times New Roman" w:hAnsi="Calibri" w:cs="Calibri"/>
          <w:color w:val="000000"/>
          <w:sz w:val="24"/>
          <w:szCs w:val="24"/>
        </w:rPr>
        <w:t xml:space="preserve">The strategic </w:t>
      </w:r>
      <w:r w:rsidR="004F6ADA" w:rsidRPr="008F6855">
        <w:rPr>
          <w:rFonts w:ascii="Calibri" w:eastAsia="Times New Roman" w:hAnsi="Calibri" w:cs="Calibri"/>
          <w:color w:val="000000"/>
          <w:sz w:val="24"/>
          <w:szCs w:val="24"/>
        </w:rPr>
        <w:t xml:space="preserve">acquisition </w:t>
      </w:r>
      <w:r w:rsidR="00BA4AC1" w:rsidRPr="008F6855">
        <w:rPr>
          <w:rFonts w:ascii="Calibri" w:eastAsia="Times New Roman" w:hAnsi="Calibri" w:cs="Calibri"/>
          <w:color w:val="000000"/>
          <w:sz w:val="24"/>
          <w:szCs w:val="24"/>
        </w:rPr>
        <w:t xml:space="preserve">of </w:t>
      </w:r>
      <w:proofErr w:type="spellStart"/>
      <w:r w:rsidR="00BA4AC1" w:rsidRPr="008F6855">
        <w:rPr>
          <w:rFonts w:ascii="Calibri" w:eastAsia="Times New Roman" w:hAnsi="Calibri" w:cs="Calibri"/>
          <w:color w:val="000000"/>
          <w:sz w:val="24"/>
          <w:szCs w:val="24"/>
        </w:rPr>
        <w:t>iAm</w:t>
      </w:r>
      <w:r w:rsidR="004D5D5C" w:rsidRPr="008F6855">
        <w:rPr>
          <w:rFonts w:ascii="Calibri" w:eastAsia="Times New Roman" w:hAnsi="Calibri" w:cs="Calibri"/>
          <w:color w:val="000000"/>
          <w:sz w:val="24"/>
          <w:szCs w:val="24"/>
        </w:rPr>
        <w:t>Health</w:t>
      </w:r>
      <w:proofErr w:type="spellEnd"/>
      <w:r w:rsidR="004D5D5C" w:rsidRPr="008F6855">
        <w:rPr>
          <w:rFonts w:ascii="Calibri" w:eastAsia="Times New Roman" w:hAnsi="Calibri" w:cs="Calibri"/>
          <w:color w:val="000000"/>
          <w:sz w:val="24"/>
          <w:szCs w:val="24"/>
        </w:rPr>
        <w:t xml:space="preserve"> </w:t>
      </w:r>
      <w:r w:rsidR="004D5D5C" w:rsidRPr="008F6855">
        <w:rPr>
          <w:rFonts w:cstheme="minorHAnsi"/>
          <w:bCs/>
          <w:color w:val="000000"/>
          <w:sz w:val="24"/>
          <w:szCs w:val="24"/>
          <w:bdr w:val="none" w:sz="0" w:space="0" w:color="auto" w:frame="1"/>
        </w:rPr>
        <w:t>(</w:t>
      </w:r>
      <w:hyperlink r:id="rId8" w:history="1">
        <w:r w:rsidR="004D5D5C" w:rsidRPr="008F6855">
          <w:rPr>
            <w:rStyle w:val="Hyperlink"/>
            <w:rFonts w:cstheme="minorHAnsi"/>
            <w:bCs/>
            <w:sz w:val="24"/>
            <w:szCs w:val="24"/>
            <w:u w:val="none"/>
            <w:bdr w:val="none" w:sz="0" w:space="0" w:color="auto" w:frame="1"/>
          </w:rPr>
          <w:t>https://www.iam.health</w:t>
        </w:r>
      </w:hyperlink>
      <w:r w:rsidR="00061032" w:rsidRPr="008F6855">
        <w:rPr>
          <w:rFonts w:cstheme="minorHAnsi"/>
          <w:bCs/>
          <w:color w:val="000000"/>
          <w:sz w:val="24"/>
          <w:szCs w:val="24"/>
          <w:bdr w:val="none" w:sz="0" w:space="0" w:color="auto" w:frame="1"/>
        </w:rPr>
        <w:t xml:space="preserve">) </w:t>
      </w:r>
      <w:r w:rsidR="00A060E0">
        <w:rPr>
          <w:rFonts w:cstheme="minorHAnsi"/>
          <w:bCs/>
          <w:color w:val="000000"/>
          <w:sz w:val="24"/>
          <w:szCs w:val="24"/>
          <w:bdr w:val="none" w:sz="0" w:space="0" w:color="auto" w:frame="1"/>
        </w:rPr>
        <w:t xml:space="preserve">will </w:t>
      </w:r>
      <w:r w:rsidRPr="008F6855">
        <w:rPr>
          <w:rFonts w:cstheme="minorHAnsi"/>
          <w:bCs/>
          <w:color w:val="000000"/>
          <w:sz w:val="24"/>
          <w:szCs w:val="24"/>
          <w:bdr w:val="none" w:sz="0" w:space="0" w:color="auto" w:frame="1"/>
        </w:rPr>
        <w:t>provide</w:t>
      </w:r>
      <w:r w:rsidR="00991194">
        <w:rPr>
          <w:rFonts w:cstheme="minorHAnsi"/>
          <w:bCs/>
          <w:color w:val="000000"/>
          <w:sz w:val="24"/>
          <w:szCs w:val="24"/>
          <w:bdr w:val="none" w:sz="0" w:space="0" w:color="auto" w:frame="1"/>
        </w:rPr>
        <w:t xml:space="preserve"> </w:t>
      </w:r>
      <w:r w:rsidR="004F6ADA" w:rsidRPr="008F6855">
        <w:rPr>
          <w:rFonts w:ascii="Calibri" w:eastAsia="Times New Roman" w:hAnsi="Calibri" w:cs="Calibri"/>
          <w:color w:val="000000"/>
          <w:sz w:val="24"/>
          <w:szCs w:val="24"/>
        </w:rPr>
        <w:t xml:space="preserve">Pivot </w:t>
      </w:r>
      <w:r w:rsidRPr="008F6855">
        <w:rPr>
          <w:rFonts w:ascii="Calibri" w:eastAsia="Times New Roman" w:hAnsi="Calibri" w:cs="Calibri"/>
          <w:color w:val="000000"/>
          <w:sz w:val="24"/>
          <w:szCs w:val="24"/>
        </w:rPr>
        <w:t xml:space="preserve">with an immediate online store </w:t>
      </w:r>
      <w:r w:rsidR="00D70459">
        <w:rPr>
          <w:rFonts w:ascii="Calibri" w:eastAsia="Times New Roman" w:hAnsi="Calibri" w:cs="Calibri"/>
          <w:color w:val="000000"/>
          <w:sz w:val="24"/>
          <w:szCs w:val="24"/>
        </w:rPr>
        <w:t xml:space="preserve">and virtual footprint </w:t>
      </w:r>
      <w:r w:rsidRPr="008F6855">
        <w:rPr>
          <w:rFonts w:ascii="Calibri" w:eastAsia="Times New Roman" w:hAnsi="Calibri" w:cs="Calibri"/>
          <w:color w:val="000000"/>
          <w:sz w:val="24"/>
          <w:szCs w:val="24"/>
        </w:rPr>
        <w:t xml:space="preserve">for its product portfolio of </w:t>
      </w:r>
      <w:r w:rsidR="004F6ADA" w:rsidRPr="008F6855">
        <w:rPr>
          <w:rFonts w:ascii="Calibri" w:eastAsia="Times New Roman" w:hAnsi="Calibri" w:cs="Calibri"/>
          <w:color w:val="000000"/>
          <w:sz w:val="24"/>
          <w:szCs w:val="24"/>
        </w:rPr>
        <w:t>wate</w:t>
      </w:r>
      <w:r w:rsidRPr="008F6855">
        <w:rPr>
          <w:rFonts w:ascii="Calibri" w:eastAsia="Times New Roman" w:hAnsi="Calibri" w:cs="Calibri"/>
          <w:color w:val="000000"/>
          <w:sz w:val="24"/>
          <w:szCs w:val="24"/>
        </w:rPr>
        <w:t>r soluble, shelf stable and</w:t>
      </w:r>
      <w:r w:rsidR="004F6ADA" w:rsidRPr="008F6855">
        <w:rPr>
          <w:rFonts w:ascii="Calibri" w:eastAsia="Times New Roman" w:hAnsi="Calibri" w:cs="Calibri"/>
          <w:color w:val="000000"/>
          <w:sz w:val="24"/>
          <w:szCs w:val="24"/>
        </w:rPr>
        <w:t xml:space="preserve"> </w:t>
      </w:r>
      <w:r w:rsidRPr="008F6855">
        <w:rPr>
          <w:rFonts w:ascii="Calibri" w:eastAsia="Times New Roman" w:hAnsi="Calibri" w:cs="Calibri"/>
          <w:color w:val="000000"/>
          <w:sz w:val="24"/>
          <w:szCs w:val="24"/>
        </w:rPr>
        <w:t xml:space="preserve">advanced </w:t>
      </w:r>
      <w:r w:rsidR="004F6ADA" w:rsidRPr="008F6855">
        <w:rPr>
          <w:rFonts w:ascii="Calibri" w:eastAsia="Times New Roman" w:hAnsi="Calibri" w:cs="Calibri"/>
          <w:color w:val="000000"/>
          <w:sz w:val="24"/>
          <w:szCs w:val="24"/>
        </w:rPr>
        <w:t>bioavailable CBD formulation</w:t>
      </w:r>
      <w:r w:rsidR="008C42B3" w:rsidRPr="008F6855">
        <w:rPr>
          <w:rFonts w:ascii="Calibri" w:eastAsia="Times New Roman" w:hAnsi="Calibri" w:cs="Calibri"/>
          <w:color w:val="000000"/>
          <w:sz w:val="24"/>
          <w:szCs w:val="24"/>
        </w:rPr>
        <w:t>s</w:t>
      </w:r>
      <w:r w:rsidRPr="008F6855">
        <w:rPr>
          <w:rFonts w:ascii="Calibri" w:eastAsia="Times New Roman" w:hAnsi="Calibri" w:cs="Calibri"/>
          <w:color w:val="000000"/>
          <w:sz w:val="24"/>
          <w:szCs w:val="24"/>
        </w:rPr>
        <w:t>. Pivot and iAmHealth</w:t>
      </w:r>
      <w:r w:rsidR="00592649" w:rsidRPr="008F6855">
        <w:rPr>
          <w:rFonts w:ascii="Calibri" w:eastAsia="Times New Roman" w:hAnsi="Calibri" w:cs="Calibri"/>
          <w:color w:val="000000"/>
          <w:sz w:val="24"/>
          <w:szCs w:val="24"/>
        </w:rPr>
        <w:t xml:space="preserve"> </w:t>
      </w:r>
      <w:r w:rsidR="00224B45">
        <w:rPr>
          <w:rFonts w:ascii="Calibri" w:eastAsia="Times New Roman" w:hAnsi="Calibri" w:cs="Calibri"/>
          <w:color w:val="000000"/>
          <w:sz w:val="24"/>
          <w:szCs w:val="24"/>
        </w:rPr>
        <w:t xml:space="preserve">will together </w:t>
      </w:r>
      <w:r w:rsidR="00777E6B" w:rsidRPr="008F6855">
        <w:rPr>
          <w:rFonts w:ascii="Calibri" w:eastAsia="Times New Roman" w:hAnsi="Calibri" w:cs="Calibri"/>
          <w:color w:val="000000"/>
          <w:sz w:val="24"/>
          <w:szCs w:val="24"/>
        </w:rPr>
        <w:t xml:space="preserve">focus on CBD related products </w:t>
      </w:r>
      <w:r w:rsidR="00592649" w:rsidRPr="008F6855">
        <w:rPr>
          <w:rFonts w:ascii="Calibri" w:eastAsia="Times New Roman" w:hAnsi="Calibri" w:cs="Calibri"/>
          <w:color w:val="000000"/>
          <w:sz w:val="24"/>
          <w:szCs w:val="24"/>
        </w:rPr>
        <w:t xml:space="preserve">and </w:t>
      </w:r>
      <w:r w:rsidR="00777E6B" w:rsidRPr="008F6855">
        <w:rPr>
          <w:rFonts w:ascii="Calibri" w:eastAsia="Times New Roman" w:hAnsi="Calibri" w:cs="Calibri"/>
          <w:color w:val="000000"/>
          <w:sz w:val="24"/>
          <w:szCs w:val="24"/>
        </w:rPr>
        <w:t>on products using</w:t>
      </w:r>
      <w:r w:rsidR="00DD1D52">
        <w:rPr>
          <w:rFonts w:ascii="Calibri" w:eastAsia="Times New Roman" w:hAnsi="Calibri" w:cs="Calibri"/>
          <w:color w:val="000000"/>
          <w:sz w:val="24"/>
          <w:szCs w:val="24"/>
        </w:rPr>
        <w:t xml:space="preserve"> micelle technology for v</w:t>
      </w:r>
      <w:r w:rsidR="00777E6B" w:rsidRPr="008F6855">
        <w:rPr>
          <w:rFonts w:ascii="Calibri" w:eastAsia="Times New Roman" w:hAnsi="Calibri" w:cs="Calibri"/>
          <w:color w:val="000000"/>
          <w:sz w:val="24"/>
          <w:szCs w:val="24"/>
        </w:rPr>
        <w:t xml:space="preserve">itamin supplements, power drinks, </w:t>
      </w:r>
      <w:r w:rsidR="00697CCC" w:rsidRPr="008F6855">
        <w:rPr>
          <w:rFonts w:ascii="Calibri" w:eastAsia="Times New Roman" w:hAnsi="Calibri" w:cs="Calibri"/>
          <w:color w:val="000000"/>
          <w:sz w:val="24"/>
          <w:szCs w:val="24"/>
        </w:rPr>
        <w:t>other nutraceutical products</w:t>
      </w:r>
      <w:r w:rsidR="00777E6B" w:rsidRPr="008F6855">
        <w:rPr>
          <w:rFonts w:ascii="Calibri" w:eastAsia="Times New Roman" w:hAnsi="Calibri" w:cs="Calibri"/>
          <w:color w:val="000000"/>
          <w:sz w:val="24"/>
          <w:szCs w:val="24"/>
        </w:rPr>
        <w:t>, and products supporting cancer patients during radiation and chemo therapy</w:t>
      </w:r>
      <w:r w:rsidR="003614B2" w:rsidRPr="008F6855">
        <w:rPr>
          <w:rFonts w:ascii="Calibri" w:eastAsia="Times New Roman" w:hAnsi="Calibri" w:cs="Calibri"/>
          <w:color w:val="000000"/>
          <w:sz w:val="24"/>
          <w:szCs w:val="24"/>
        </w:rPr>
        <w:t>, tapping into the fast</w:t>
      </w:r>
      <w:r w:rsidR="005F03E7" w:rsidRPr="008F6855">
        <w:rPr>
          <w:rFonts w:ascii="Calibri" w:eastAsia="Times New Roman" w:hAnsi="Calibri" w:cs="Calibri"/>
          <w:color w:val="000000"/>
          <w:sz w:val="24"/>
          <w:szCs w:val="24"/>
        </w:rPr>
        <w:t>-</w:t>
      </w:r>
      <w:r w:rsidR="003614B2" w:rsidRPr="008F6855">
        <w:rPr>
          <w:rFonts w:ascii="Calibri" w:eastAsia="Times New Roman" w:hAnsi="Calibri" w:cs="Calibri"/>
          <w:color w:val="000000"/>
          <w:sz w:val="24"/>
          <w:szCs w:val="24"/>
        </w:rPr>
        <w:t>growing nutraceutical market</w:t>
      </w:r>
      <w:r w:rsidR="001C7E3B">
        <w:rPr>
          <w:rFonts w:ascii="Calibri" w:eastAsia="Times New Roman" w:hAnsi="Calibri" w:cs="Calibri"/>
          <w:color w:val="000000"/>
          <w:sz w:val="24"/>
          <w:szCs w:val="24"/>
        </w:rPr>
        <w:t xml:space="preserve"> in key European markets</w:t>
      </w:r>
      <w:r w:rsidR="005A266E">
        <w:rPr>
          <w:rFonts w:ascii="Calibri" w:eastAsia="Times New Roman" w:hAnsi="Calibri" w:cs="Calibri"/>
          <w:color w:val="000000"/>
          <w:sz w:val="24"/>
          <w:szCs w:val="24"/>
        </w:rPr>
        <w:t xml:space="preserve">. </w:t>
      </w:r>
      <w:proofErr w:type="spellStart"/>
      <w:r w:rsidRPr="008F6855">
        <w:rPr>
          <w:rFonts w:ascii="Calibri" w:eastAsia="Times New Roman" w:hAnsi="Calibri" w:cs="Calibri"/>
          <w:color w:val="000000"/>
          <w:sz w:val="24"/>
          <w:szCs w:val="24"/>
        </w:rPr>
        <w:t>iAmHealth</w:t>
      </w:r>
      <w:proofErr w:type="spellEnd"/>
      <w:r w:rsidR="003614B2" w:rsidRPr="008F6855">
        <w:rPr>
          <w:rFonts w:ascii="Calibri" w:eastAsia="Times New Roman" w:hAnsi="Calibri" w:cs="Calibri"/>
          <w:color w:val="000000"/>
          <w:sz w:val="24"/>
          <w:szCs w:val="24"/>
        </w:rPr>
        <w:t xml:space="preserve"> </w:t>
      </w:r>
      <w:r w:rsidR="004F6ADA" w:rsidRPr="008F6855">
        <w:rPr>
          <w:rFonts w:ascii="Calibri" w:eastAsia="Times New Roman" w:hAnsi="Calibri" w:cs="Calibri"/>
          <w:color w:val="000000"/>
          <w:sz w:val="24"/>
          <w:szCs w:val="24"/>
        </w:rPr>
        <w:t>product</w:t>
      </w:r>
      <w:r w:rsidR="003614B2" w:rsidRPr="008F6855">
        <w:rPr>
          <w:rFonts w:ascii="Calibri" w:eastAsia="Times New Roman" w:hAnsi="Calibri" w:cs="Calibri"/>
          <w:color w:val="000000"/>
          <w:sz w:val="24"/>
          <w:szCs w:val="24"/>
        </w:rPr>
        <w:t>s</w:t>
      </w:r>
      <w:r w:rsidR="004F6ADA" w:rsidRPr="008F6855">
        <w:rPr>
          <w:rFonts w:ascii="Calibri" w:eastAsia="Times New Roman" w:hAnsi="Calibri" w:cs="Calibri"/>
          <w:color w:val="000000"/>
          <w:sz w:val="24"/>
          <w:szCs w:val="24"/>
        </w:rPr>
        <w:t xml:space="preserve"> </w:t>
      </w:r>
      <w:r w:rsidR="00697CCC" w:rsidRPr="008F6855">
        <w:rPr>
          <w:rFonts w:ascii="Calibri" w:eastAsia="Times New Roman" w:hAnsi="Calibri" w:cs="Calibri"/>
          <w:color w:val="000000"/>
          <w:sz w:val="24"/>
          <w:szCs w:val="24"/>
        </w:rPr>
        <w:t xml:space="preserve">have been </w:t>
      </w:r>
      <w:r w:rsidR="004F6ADA" w:rsidRPr="008F6855">
        <w:rPr>
          <w:rFonts w:ascii="Calibri" w:eastAsia="Times New Roman" w:hAnsi="Calibri" w:cs="Calibri"/>
          <w:color w:val="000000"/>
          <w:sz w:val="24"/>
          <w:szCs w:val="24"/>
        </w:rPr>
        <w:t xml:space="preserve">tested and used in associated doctor and physiotherapist practices </w:t>
      </w:r>
      <w:r w:rsidRPr="008F6855">
        <w:rPr>
          <w:rFonts w:ascii="Calibri" w:eastAsia="Times New Roman" w:hAnsi="Calibri" w:cs="Calibri"/>
          <w:color w:val="000000"/>
          <w:sz w:val="24"/>
          <w:szCs w:val="24"/>
        </w:rPr>
        <w:t xml:space="preserve">prior to commercial </w:t>
      </w:r>
      <w:r w:rsidR="00697CCC" w:rsidRPr="008F6855">
        <w:rPr>
          <w:rFonts w:ascii="Calibri" w:eastAsia="Times New Roman" w:hAnsi="Calibri" w:cs="Calibri"/>
          <w:color w:val="000000"/>
          <w:sz w:val="24"/>
          <w:szCs w:val="24"/>
        </w:rPr>
        <w:t>launch</w:t>
      </w:r>
      <w:r w:rsidR="004F6ADA" w:rsidRPr="008F6855">
        <w:rPr>
          <w:rFonts w:ascii="Calibri" w:eastAsia="Times New Roman" w:hAnsi="Calibri" w:cs="Calibri"/>
          <w:color w:val="000000"/>
          <w:sz w:val="24"/>
          <w:szCs w:val="24"/>
        </w:rPr>
        <w:t>.</w:t>
      </w:r>
    </w:p>
    <w:p w14:paraId="353227EE" w14:textId="770A75E1" w:rsidR="00350A1A" w:rsidRPr="008F6855" w:rsidRDefault="003A4E24" w:rsidP="008F6855">
      <w:pPr>
        <w:spacing w:before="240" w:after="0" w:line="360" w:lineRule="auto"/>
        <w:jc w:val="both"/>
        <w:rPr>
          <w:rFonts w:eastAsia="Times New Roman" w:cstheme="minorHAnsi"/>
          <w:color w:val="222222"/>
          <w:sz w:val="24"/>
          <w:szCs w:val="24"/>
        </w:rPr>
      </w:pPr>
      <w:r w:rsidRPr="008F6855">
        <w:rPr>
          <w:rFonts w:eastAsia="Times New Roman" w:cstheme="minorHAnsi"/>
          <w:color w:val="222222"/>
          <w:sz w:val="24"/>
          <w:szCs w:val="24"/>
        </w:rPr>
        <w:t xml:space="preserve">Key </w:t>
      </w:r>
      <w:proofErr w:type="gramStart"/>
      <w:r w:rsidRPr="008F6855">
        <w:rPr>
          <w:rFonts w:eastAsia="Times New Roman" w:cstheme="minorHAnsi"/>
          <w:color w:val="222222"/>
          <w:sz w:val="24"/>
          <w:szCs w:val="24"/>
        </w:rPr>
        <w:t xml:space="preserve">Highlights </w:t>
      </w:r>
      <w:r w:rsidR="00350A1A" w:rsidRPr="008F6855">
        <w:rPr>
          <w:rFonts w:eastAsia="Times New Roman" w:cstheme="minorHAnsi"/>
          <w:color w:val="222222"/>
          <w:sz w:val="24"/>
          <w:szCs w:val="24"/>
        </w:rPr>
        <w:t>:</w:t>
      </w:r>
      <w:proofErr w:type="gramEnd"/>
    </w:p>
    <w:p w14:paraId="565A1A53" w14:textId="07464B08" w:rsidR="00350A1A" w:rsidRPr="008F6855" w:rsidRDefault="00350A1A" w:rsidP="008F6855">
      <w:pPr>
        <w:pStyle w:val="ListParagraph"/>
        <w:numPr>
          <w:ilvl w:val="0"/>
          <w:numId w:val="2"/>
        </w:numPr>
        <w:spacing w:after="0" w:line="360" w:lineRule="auto"/>
        <w:ind w:left="714" w:hanging="357"/>
        <w:jc w:val="both"/>
        <w:rPr>
          <w:rFonts w:eastAsia="Times New Roman" w:cstheme="minorHAnsi"/>
          <w:color w:val="000000"/>
          <w:sz w:val="24"/>
          <w:szCs w:val="24"/>
        </w:rPr>
      </w:pPr>
      <w:r w:rsidRPr="008F6855">
        <w:rPr>
          <w:rFonts w:eastAsia="Times New Roman" w:cstheme="minorHAnsi"/>
          <w:color w:val="222222"/>
          <w:sz w:val="24"/>
          <w:szCs w:val="24"/>
        </w:rPr>
        <w:t xml:space="preserve">Initial Pivot presence in </w:t>
      </w:r>
      <w:r w:rsidR="00592649" w:rsidRPr="008F6855">
        <w:rPr>
          <w:rFonts w:eastAsia="Times New Roman" w:cstheme="minorHAnsi"/>
          <w:color w:val="222222"/>
          <w:sz w:val="24"/>
          <w:szCs w:val="24"/>
        </w:rPr>
        <w:t>three</w:t>
      </w:r>
      <w:r w:rsidRPr="008F6855">
        <w:rPr>
          <w:rFonts w:eastAsia="Times New Roman" w:cstheme="minorHAnsi"/>
          <w:color w:val="222222"/>
          <w:sz w:val="24"/>
          <w:szCs w:val="24"/>
        </w:rPr>
        <w:t xml:space="preserve"> key European markets – Germany, Czech</w:t>
      </w:r>
      <w:r w:rsidR="00D56B7C" w:rsidRPr="008F6855">
        <w:rPr>
          <w:rFonts w:eastAsia="Times New Roman" w:cstheme="minorHAnsi"/>
          <w:color w:val="222222"/>
          <w:sz w:val="24"/>
          <w:szCs w:val="24"/>
        </w:rPr>
        <w:t xml:space="preserve"> Republic</w:t>
      </w:r>
      <w:r w:rsidRPr="008F6855">
        <w:rPr>
          <w:rFonts w:eastAsia="Times New Roman" w:cstheme="minorHAnsi"/>
          <w:color w:val="222222"/>
          <w:sz w:val="24"/>
          <w:szCs w:val="24"/>
        </w:rPr>
        <w:t xml:space="preserve"> and Slovakia</w:t>
      </w:r>
      <w:r w:rsidR="00592649" w:rsidRPr="008F6855">
        <w:rPr>
          <w:rFonts w:eastAsia="Times New Roman" w:cstheme="minorHAnsi"/>
          <w:color w:val="222222"/>
          <w:sz w:val="24"/>
          <w:szCs w:val="24"/>
        </w:rPr>
        <w:t>.</w:t>
      </w:r>
    </w:p>
    <w:p w14:paraId="41707A08" w14:textId="2EB93006" w:rsidR="00350A1A" w:rsidRPr="008F6855" w:rsidRDefault="00D56B7C" w:rsidP="008F6855">
      <w:pPr>
        <w:pStyle w:val="ListParagraph"/>
        <w:numPr>
          <w:ilvl w:val="0"/>
          <w:numId w:val="2"/>
        </w:numPr>
        <w:spacing w:before="240" w:after="0" w:line="360" w:lineRule="auto"/>
        <w:jc w:val="both"/>
        <w:rPr>
          <w:rFonts w:eastAsia="Times New Roman" w:cstheme="minorHAnsi"/>
          <w:color w:val="000000"/>
          <w:sz w:val="24"/>
          <w:szCs w:val="24"/>
        </w:rPr>
      </w:pPr>
      <w:r w:rsidRPr="008F6855">
        <w:rPr>
          <w:rFonts w:eastAsia="Times New Roman" w:cstheme="minorHAnsi"/>
          <w:color w:val="222222"/>
          <w:sz w:val="24"/>
          <w:szCs w:val="24"/>
        </w:rPr>
        <w:t>Pivot’s</w:t>
      </w:r>
      <w:r w:rsidR="00592649" w:rsidRPr="008F6855">
        <w:rPr>
          <w:rFonts w:eastAsia="Times New Roman" w:cstheme="minorHAnsi"/>
          <w:color w:val="222222"/>
          <w:sz w:val="24"/>
          <w:szCs w:val="24"/>
        </w:rPr>
        <w:t xml:space="preserve"> </w:t>
      </w:r>
      <w:r w:rsidR="00350A1A" w:rsidRPr="008F6855">
        <w:rPr>
          <w:rFonts w:eastAsia="Times New Roman" w:cstheme="minorHAnsi"/>
          <w:color w:val="222222"/>
          <w:sz w:val="24"/>
          <w:szCs w:val="24"/>
        </w:rPr>
        <w:t>CBD products to be introduced as key addition to the retailer's nutraceutical products category, to support sales and brand awareness. </w:t>
      </w:r>
    </w:p>
    <w:p w14:paraId="3A68F261" w14:textId="11741FEA" w:rsidR="00350A1A" w:rsidRPr="008F6855" w:rsidRDefault="00350A1A" w:rsidP="008F6855">
      <w:pPr>
        <w:pStyle w:val="ListParagraph"/>
        <w:numPr>
          <w:ilvl w:val="0"/>
          <w:numId w:val="2"/>
        </w:numPr>
        <w:spacing w:before="240" w:after="0" w:line="360" w:lineRule="auto"/>
        <w:jc w:val="both"/>
        <w:rPr>
          <w:rFonts w:eastAsia="Times New Roman" w:cstheme="minorHAnsi"/>
          <w:color w:val="000000"/>
          <w:sz w:val="24"/>
          <w:szCs w:val="24"/>
        </w:rPr>
      </w:pPr>
      <w:r w:rsidRPr="008F6855">
        <w:rPr>
          <w:rFonts w:eastAsia="Times New Roman" w:cstheme="minorHAnsi"/>
          <w:color w:val="222222"/>
          <w:sz w:val="24"/>
          <w:szCs w:val="24"/>
        </w:rPr>
        <w:t>Accelerates Pivot’s multi-channel brand distribution strategy targeting the European CBD, nutraceutical and wellness markets</w:t>
      </w:r>
      <w:r w:rsidR="00592649" w:rsidRPr="008F6855">
        <w:rPr>
          <w:rFonts w:eastAsia="Times New Roman" w:cstheme="minorHAnsi"/>
          <w:color w:val="222222"/>
          <w:sz w:val="24"/>
          <w:szCs w:val="24"/>
        </w:rPr>
        <w:t>.</w:t>
      </w:r>
    </w:p>
    <w:p w14:paraId="6F1FA2BC" w14:textId="314C9731" w:rsidR="00777E6B" w:rsidRDefault="00592649" w:rsidP="008F6855">
      <w:pPr>
        <w:spacing w:before="240" w:after="0" w:line="360" w:lineRule="auto"/>
        <w:jc w:val="both"/>
        <w:rPr>
          <w:rFonts w:ascii="Calibri" w:eastAsia="Times New Roman" w:hAnsi="Calibri" w:cs="Calibri"/>
          <w:color w:val="000000"/>
          <w:sz w:val="24"/>
          <w:szCs w:val="24"/>
        </w:rPr>
      </w:pPr>
      <w:r w:rsidRPr="008F6855">
        <w:rPr>
          <w:rFonts w:ascii="Calibri" w:eastAsia="Times New Roman" w:hAnsi="Calibri" w:cs="Calibri"/>
          <w:color w:val="000000"/>
          <w:sz w:val="24"/>
          <w:szCs w:val="24"/>
        </w:rPr>
        <w:lastRenderedPageBreak/>
        <w:t xml:space="preserve">Dr. </w:t>
      </w:r>
      <w:r w:rsidR="00777E6B" w:rsidRPr="008F6855">
        <w:rPr>
          <w:rFonts w:ascii="Calibri" w:eastAsia="Times New Roman" w:hAnsi="Calibri" w:cs="Calibri"/>
          <w:color w:val="000000"/>
          <w:sz w:val="24"/>
          <w:szCs w:val="24"/>
        </w:rPr>
        <w:t>Toni Rinow, CEO of Pivot Pharmaceuticals comments</w:t>
      </w:r>
      <w:r w:rsidRPr="008F6855">
        <w:rPr>
          <w:rFonts w:ascii="Calibri" w:eastAsia="Times New Roman" w:hAnsi="Calibri" w:cs="Calibri"/>
          <w:color w:val="000000"/>
          <w:sz w:val="24"/>
          <w:szCs w:val="24"/>
        </w:rPr>
        <w:t xml:space="preserve">: </w:t>
      </w:r>
      <w:r w:rsidR="008F6855" w:rsidRPr="008F6855">
        <w:rPr>
          <w:sz w:val="24"/>
          <w:szCs w:val="24"/>
        </w:rPr>
        <w:t xml:space="preserve">“Pivot will be put on a path of accelerated revenue growth and global expansion in key cannabis markets in Canada, United States, and the European Union </w:t>
      </w:r>
      <w:r w:rsidR="00DD1D52">
        <w:rPr>
          <w:sz w:val="24"/>
          <w:szCs w:val="24"/>
        </w:rPr>
        <w:t xml:space="preserve">to </w:t>
      </w:r>
      <w:r w:rsidR="008F6855" w:rsidRPr="008F6855">
        <w:rPr>
          <w:sz w:val="24"/>
          <w:szCs w:val="24"/>
        </w:rPr>
        <w:t>become a cannabis leader in the pharmaceutical, OTC, nutraceutical and wellness markets.</w:t>
      </w:r>
      <w:r w:rsidR="008F6855" w:rsidRPr="008F6855">
        <w:rPr>
          <w:rFonts w:ascii="Calibri" w:eastAsia="Times New Roman" w:hAnsi="Calibri" w:cs="Calibri"/>
          <w:color w:val="000000"/>
          <w:sz w:val="24"/>
          <w:szCs w:val="24"/>
        </w:rPr>
        <w:t>”</w:t>
      </w:r>
    </w:p>
    <w:p w14:paraId="6250EED1" w14:textId="2D20C318" w:rsidR="00A060E0" w:rsidRDefault="00A060E0" w:rsidP="008F6855">
      <w:pPr>
        <w:spacing w:before="240"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w:t>
      </w:r>
      <w:r w:rsidR="00991194">
        <w:rPr>
          <w:rFonts w:ascii="Calibri" w:eastAsia="Times New Roman" w:hAnsi="Calibri" w:cs="Calibri"/>
          <w:color w:val="000000"/>
          <w:sz w:val="24"/>
          <w:szCs w:val="24"/>
        </w:rPr>
        <w:t xml:space="preserve">transaction closing is subject </w:t>
      </w:r>
      <w:r>
        <w:rPr>
          <w:rFonts w:ascii="Calibri" w:eastAsia="Times New Roman" w:hAnsi="Calibri" w:cs="Calibri"/>
          <w:color w:val="000000"/>
          <w:sz w:val="24"/>
          <w:szCs w:val="24"/>
        </w:rPr>
        <w:t>to the execution of a definitive agreement by not later than December 31, 2019.</w:t>
      </w:r>
    </w:p>
    <w:p w14:paraId="5D94336A" w14:textId="77777777" w:rsidR="00DD1D52" w:rsidRPr="008F6855" w:rsidRDefault="00DD1D52" w:rsidP="008F6855">
      <w:pPr>
        <w:spacing w:before="240" w:after="0" w:line="360" w:lineRule="auto"/>
        <w:jc w:val="both"/>
        <w:rPr>
          <w:rFonts w:ascii="Calibri" w:eastAsia="Times New Roman" w:hAnsi="Calibri" w:cs="Calibri"/>
          <w:color w:val="000000"/>
          <w:sz w:val="24"/>
          <w:szCs w:val="24"/>
        </w:rPr>
      </w:pPr>
    </w:p>
    <w:p w14:paraId="098CA573" w14:textId="475EF0C7" w:rsidR="00592649" w:rsidRPr="00A854CB" w:rsidRDefault="00592649" w:rsidP="00592649">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b/>
          <w:bCs/>
          <w:color w:val="000000"/>
          <w:u w:val="single"/>
          <w:bdr w:val="none" w:sz="0" w:space="0" w:color="auto" w:frame="1"/>
        </w:rPr>
        <w:t xml:space="preserve">About </w:t>
      </w:r>
      <w:proofErr w:type="gramStart"/>
      <w:r>
        <w:rPr>
          <w:rFonts w:asciiTheme="minorHAnsi" w:hAnsiTheme="minorHAnsi" w:cstheme="minorHAnsi"/>
          <w:b/>
          <w:bCs/>
          <w:color w:val="000000"/>
          <w:u w:val="single"/>
          <w:bdr w:val="none" w:sz="0" w:space="0" w:color="auto" w:frame="1"/>
        </w:rPr>
        <w:t>iAmHealth :</w:t>
      </w:r>
      <w:proofErr w:type="gramEnd"/>
      <w:r>
        <w:rPr>
          <w:rFonts w:asciiTheme="minorHAnsi" w:hAnsiTheme="minorHAnsi" w:cstheme="minorHAnsi"/>
          <w:b/>
          <w:bCs/>
          <w:color w:val="000000"/>
          <w:u w:val="single"/>
          <w:bdr w:val="none" w:sz="0" w:space="0" w:color="auto" w:frame="1"/>
        </w:rPr>
        <w:t xml:space="preserve"> </w:t>
      </w:r>
    </w:p>
    <w:p w14:paraId="754FC830" w14:textId="7F509BF8" w:rsidR="003A4E24" w:rsidRDefault="00592649" w:rsidP="003A4E24">
      <w:pPr>
        <w:spacing w:before="240" w:line="360" w:lineRule="auto"/>
        <w:jc w:val="both"/>
        <w:rPr>
          <w:rFonts w:cstheme="minorHAnsi"/>
          <w:b/>
          <w:bCs/>
          <w:color w:val="000000"/>
          <w:u w:val="single"/>
          <w:bdr w:val="none" w:sz="0" w:space="0" w:color="auto" w:frame="1"/>
        </w:rPr>
      </w:pPr>
      <w:r>
        <w:rPr>
          <w:rFonts w:ascii="Calibri" w:eastAsia="Times New Roman" w:hAnsi="Calibri" w:cs="Calibri"/>
          <w:color w:val="000000"/>
          <w:sz w:val="24"/>
          <w:szCs w:val="24"/>
        </w:rPr>
        <w:t xml:space="preserve">Please find more information at </w:t>
      </w:r>
      <w:hyperlink r:id="rId9" w:history="1">
        <w:r w:rsidR="003A4E24" w:rsidRPr="00061032">
          <w:rPr>
            <w:rStyle w:val="Hyperlink"/>
            <w:rFonts w:cstheme="minorHAnsi"/>
            <w:bCs/>
            <w:u w:val="none"/>
            <w:bdr w:val="none" w:sz="0" w:space="0" w:color="auto" w:frame="1"/>
          </w:rPr>
          <w:t>https://www.iam.health</w:t>
        </w:r>
      </w:hyperlink>
    </w:p>
    <w:p w14:paraId="42B9A6AB" w14:textId="7AEC9A39" w:rsidR="005D7F4D" w:rsidRPr="00A854CB" w:rsidRDefault="005D7F4D" w:rsidP="005D7F4D">
      <w:pPr>
        <w:pStyle w:val="NormalWeb"/>
        <w:spacing w:before="0" w:beforeAutospacing="0" w:after="0" w:afterAutospacing="0"/>
        <w:textAlignment w:val="baseline"/>
        <w:rPr>
          <w:rFonts w:asciiTheme="minorHAnsi" w:hAnsiTheme="minorHAnsi" w:cstheme="minorHAnsi"/>
          <w:color w:val="000000"/>
        </w:rPr>
      </w:pPr>
      <w:r w:rsidRPr="00A854CB">
        <w:rPr>
          <w:rFonts w:asciiTheme="minorHAnsi" w:hAnsiTheme="minorHAnsi" w:cstheme="minorHAnsi"/>
          <w:b/>
          <w:bCs/>
          <w:color w:val="000000"/>
          <w:u w:val="single"/>
          <w:bdr w:val="none" w:sz="0" w:space="0" w:color="auto" w:frame="1"/>
        </w:rPr>
        <w:t>About Pivot Pharmaceuticals Inc.</w:t>
      </w:r>
    </w:p>
    <w:p w14:paraId="673BBF91" w14:textId="77777777" w:rsidR="005D7F4D" w:rsidRPr="00A854CB" w:rsidRDefault="005D7F4D" w:rsidP="005D7F4D">
      <w:pPr>
        <w:pStyle w:val="NormalWeb"/>
        <w:spacing w:before="0" w:beforeAutospacing="0" w:after="0" w:afterAutospacing="0"/>
        <w:jc w:val="both"/>
        <w:textAlignment w:val="baseline"/>
        <w:rPr>
          <w:rFonts w:asciiTheme="minorHAnsi" w:hAnsiTheme="minorHAnsi" w:cstheme="minorHAnsi"/>
          <w:color w:val="000000"/>
        </w:rPr>
      </w:pPr>
      <w:r w:rsidRPr="00A854CB">
        <w:rPr>
          <w:rFonts w:asciiTheme="minorHAnsi" w:hAnsiTheme="minorHAnsi" w:cstheme="minorHAnsi"/>
          <w:color w:val="000000"/>
        </w:rPr>
        <w:t xml:space="preserve">Pivot Pharmaceuticals Inc. is a science-based, consumer packaged goods cannabis company engaged in the development and commercialization of health and wellness products using innovative, patent-protected drug delivery technologies. Upon receipt of Standard Processor and Medical Sales licenses (pending) from Health Canada, Pivot's premium, bioavailable, stable and effective products will be manufactured at its 50,000-sq. ft. cGMP facility located in </w:t>
      </w:r>
      <w:r w:rsidRPr="00A854CB">
        <w:rPr>
          <w:rStyle w:val="xn-location"/>
          <w:rFonts w:asciiTheme="minorHAnsi" w:eastAsiaTheme="majorEastAsia" w:hAnsiTheme="minorHAnsi" w:cstheme="minorHAnsi"/>
          <w:color w:val="000000"/>
          <w:bdr w:val="none" w:sz="0" w:space="0" w:color="auto" w:frame="1"/>
        </w:rPr>
        <w:t>Montreal, Quebec</w:t>
      </w:r>
      <w:r w:rsidRPr="00A854CB">
        <w:rPr>
          <w:rFonts w:asciiTheme="minorHAnsi" w:hAnsiTheme="minorHAnsi" w:cstheme="minorHAnsi"/>
          <w:color w:val="000000"/>
        </w:rPr>
        <w:t xml:space="preserve">. Pivot's wholly-owned U.S. subsidiary, Pivot Naturals, LLC, based in </w:t>
      </w:r>
      <w:r w:rsidRPr="00A854CB">
        <w:rPr>
          <w:rStyle w:val="xn-location"/>
          <w:rFonts w:asciiTheme="minorHAnsi" w:eastAsiaTheme="majorEastAsia" w:hAnsiTheme="minorHAnsi" w:cstheme="minorHAnsi"/>
          <w:color w:val="000000"/>
          <w:bdr w:val="none" w:sz="0" w:space="0" w:color="auto" w:frame="1"/>
        </w:rPr>
        <w:t>Costa Mesa, California</w:t>
      </w:r>
      <w:r w:rsidRPr="00A854CB">
        <w:rPr>
          <w:rFonts w:asciiTheme="minorHAnsi" w:hAnsiTheme="minorHAnsi" w:cstheme="minorHAnsi"/>
          <w:color w:val="000000"/>
        </w:rPr>
        <w:t xml:space="preserve">, was granted a Provisional Annual Manufacturing License Type N: Infusion License by the California Department of Public Health in </w:t>
      </w:r>
      <w:r w:rsidRPr="00A854CB">
        <w:rPr>
          <w:rStyle w:val="xn-chron"/>
          <w:rFonts w:asciiTheme="minorHAnsi" w:hAnsiTheme="minorHAnsi" w:cstheme="minorHAnsi"/>
          <w:color w:val="000000"/>
          <w:bdr w:val="none" w:sz="0" w:space="0" w:color="auto" w:frame="1"/>
        </w:rPr>
        <w:t>May 2019</w:t>
      </w:r>
      <w:r w:rsidR="00E12E21">
        <w:rPr>
          <w:rStyle w:val="xn-chron"/>
          <w:rFonts w:asciiTheme="minorHAnsi" w:hAnsiTheme="minorHAnsi" w:cstheme="minorHAnsi"/>
          <w:color w:val="000000"/>
          <w:bdr w:val="none" w:sz="0" w:space="0" w:color="auto" w:frame="1"/>
        </w:rPr>
        <w:t xml:space="preserve"> and a Provisional Adult-Use and Medicinal – Distributor-Transport License by the Bureau of Cannabis Control in June 2019</w:t>
      </w:r>
      <w:r w:rsidRPr="00A854CB">
        <w:rPr>
          <w:rFonts w:asciiTheme="minorHAnsi" w:hAnsiTheme="minorHAnsi" w:cstheme="minorHAnsi"/>
          <w:color w:val="000000"/>
        </w:rPr>
        <w:t xml:space="preserve">. Pivot's product line will include infused beverages, vegan capsules, dissolvable tablets, topical creams and gels, intimate lubricants, roll-on pain relievers, stick packs, and bulk powder for the edibles market. </w:t>
      </w:r>
    </w:p>
    <w:p w14:paraId="7A310885" w14:textId="77777777" w:rsidR="005D7F4D" w:rsidRPr="00A854CB" w:rsidRDefault="005D7F4D" w:rsidP="005D7F4D">
      <w:pPr>
        <w:pStyle w:val="NormalWeb"/>
        <w:spacing w:before="0" w:beforeAutospacing="0" w:after="0" w:afterAutospacing="0"/>
        <w:textAlignment w:val="baseline"/>
        <w:rPr>
          <w:rFonts w:asciiTheme="minorHAnsi" w:hAnsiTheme="minorHAnsi" w:cstheme="minorHAnsi"/>
          <w:color w:val="000000"/>
        </w:rPr>
      </w:pPr>
    </w:p>
    <w:p w14:paraId="4620D745" w14:textId="77777777" w:rsidR="005D7F4D" w:rsidRPr="00A854CB" w:rsidRDefault="005D7F4D" w:rsidP="005D7F4D">
      <w:pPr>
        <w:pStyle w:val="NormalWeb"/>
        <w:spacing w:before="0" w:beforeAutospacing="0" w:after="0" w:afterAutospacing="0"/>
        <w:textAlignment w:val="baseline"/>
        <w:rPr>
          <w:rFonts w:asciiTheme="minorHAnsi" w:hAnsiTheme="minorHAnsi" w:cstheme="minorHAnsi"/>
          <w:color w:val="000000"/>
        </w:rPr>
      </w:pPr>
      <w:r w:rsidRPr="00A854CB">
        <w:rPr>
          <w:rFonts w:asciiTheme="minorHAnsi" w:hAnsiTheme="minorHAnsi" w:cstheme="minorHAnsi"/>
          <w:color w:val="000000"/>
        </w:rPr>
        <w:t>For more information please visit pivotpharma.com </w:t>
      </w:r>
    </w:p>
    <w:p w14:paraId="74EF3CC4" w14:textId="77777777" w:rsidR="005D7F4D" w:rsidRPr="00A854CB" w:rsidRDefault="005D7F4D" w:rsidP="005D7F4D">
      <w:pPr>
        <w:pStyle w:val="NormalWeb"/>
        <w:spacing w:before="0" w:beforeAutospacing="0" w:after="0" w:afterAutospacing="0"/>
        <w:textAlignment w:val="baseline"/>
        <w:rPr>
          <w:rFonts w:asciiTheme="minorHAnsi" w:hAnsiTheme="minorHAnsi" w:cstheme="minorHAnsi"/>
          <w:color w:val="000000"/>
        </w:rPr>
      </w:pPr>
    </w:p>
    <w:p w14:paraId="18FB2F14" w14:textId="77777777" w:rsidR="005D7F4D" w:rsidRPr="00A854CB" w:rsidRDefault="005D7F4D" w:rsidP="005D7F4D">
      <w:pPr>
        <w:pStyle w:val="NormalWeb"/>
        <w:spacing w:before="0" w:beforeAutospacing="0" w:after="0" w:afterAutospacing="0"/>
        <w:textAlignment w:val="baseline"/>
        <w:rPr>
          <w:rFonts w:asciiTheme="minorHAnsi" w:hAnsiTheme="minorHAnsi" w:cstheme="minorHAnsi"/>
          <w:color w:val="000000"/>
        </w:rPr>
      </w:pPr>
      <w:r w:rsidRPr="00A854CB">
        <w:rPr>
          <w:rFonts w:asciiTheme="minorHAnsi" w:hAnsiTheme="minorHAnsi" w:cstheme="minorHAnsi"/>
          <w:b/>
          <w:bCs/>
          <w:color w:val="000000"/>
          <w:u w:val="single"/>
          <w:bdr w:val="none" w:sz="0" w:space="0" w:color="auto" w:frame="1"/>
        </w:rPr>
        <w:t>Cautionary Note Regarding Forward-Looking Statements</w:t>
      </w:r>
    </w:p>
    <w:p w14:paraId="7749E01D" w14:textId="77777777" w:rsidR="005D7F4D" w:rsidRPr="00A854CB" w:rsidRDefault="005D7F4D" w:rsidP="005D7F4D">
      <w:pPr>
        <w:pStyle w:val="NormalWeb"/>
        <w:spacing w:before="0" w:beforeAutospacing="0" w:after="0" w:afterAutospacing="0"/>
        <w:jc w:val="both"/>
        <w:textAlignment w:val="baseline"/>
        <w:rPr>
          <w:rFonts w:asciiTheme="minorHAnsi" w:hAnsiTheme="minorHAnsi" w:cstheme="minorHAnsi"/>
          <w:i/>
          <w:iCs/>
          <w:color w:val="000000"/>
          <w:bdr w:val="none" w:sz="0" w:space="0" w:color="auto" w:frame="1"/>
        </w:rPr>
      </w:pPr>
      <w:r w:rsidRPr="00A854CB">
        <w:rPr>
          <w:rFonts w:asciiTheme="minorHAnsi" w:hAnsiTheme="minorHAnsi" w:cstheme="minorHAnsi"/>
          <w:i/>
          <w:iCs/>
          <w:color w:val="000000"/>
          <w:bdr w:val="none" w:sz="0" w:space="0" w:color="auto" w:frame="1"/>
        </w:rPr>
        <w:t xml:space="preserve">Except for historical information contained herein, the matters set forth above may be forward-looking statements that involve certain risks and uncertainties that could cause actual results to differ from those in the forward-looking statements. Words such as anticipate, believe, estimate, expect, intend, and similar expressions, as they relate to Pivot Pharmaceuticals Inc., Pivot Green Stream Health Solutions Inc., Pivot Naturals, LLC, or its management or the completion of the </w:t>
      </w:r>
      <w:r w:rsidRPr="00A854CB">
        <w:rPr>
          <w:rFonts w:asciiTheme="minorHAnsi" w:hAnsiTheme="minorHAnsi" w:cstheme="minorHAnsi"/>
          <w:i/>
          <w:iCs/>
          <w:color w:val="000000"/>
          <w:bdr w:val="none" w:sz="0" w:space="0" w:color="auto" w:frame="1"/>
        </w:rPr>
        <w:lastRenderedPageBreak/>
        <w:t>private placement, identify forward-looking statements. Such forward-looking statements are based on the current beliefs of management, as well as assumptions made by and information currently available to management. Actual results could differ materially from those contemplated by the forward-looking statements as a result of certain factors, such as the failure to meet the conditions imposed by the CSE or other securities regulators, the level of business and consumer spending, the amount of sales of Pivot's products, statements with respect to internal expectations, the competitive environment within the industry, the ability of Pivot to continue to expand its operations, the level of costs incurred in connection with Pivot's expansion efforts, economic conditions in the industry, and the financial strength of Pivot's customers and suppliers. Pivot does not undertake any obligation to update such forward-looking statements. Investors are also directed to consider all other risks and uncertainties.</w:t>
      </w:r>
    </w:p>
    <w:p w14:paraId="6827AE2C" w14:textId="77777777" w:rsidR="005D7F4D" w:rsidRPr="00A854CB" w:rsidRDefault="005D7F4D" w:rsidP="005D7F4D">
      <w:pPr>
        <w:pStyle w:val="NormalWeb"/>
        <w:spacing w:before="0" w:beforeAutospacing="0" w:after="0" w:afterAutospacing="0"/>
        <w:jc w:val="both"/>
        <w:textAlignment w:val="baseline"/>
        <w:rPr>
          <w:rFonts w:asciiTheme="minorHAnsi" w:hAnsiTheme="minorHAnsi" w:cstheme="minorHAnsi"/>
          <w:i/>
          <w:iCs/>
          <w:color w:val="000000"/>
          <w:bdr w:val="none" w:sz="0" w:space="0" w:color="auto" w:frame="1"/>
        </w:rPr>
      </w:pPr>
      <w:r w:rsidRPr="00A854CB">
        <w:rPr>
          <w:rFonts w:asciiTheme="minorHAnsi" w:hAnsiTheme="minorHAnsi" w:cstheme="minorHAnsi"/>
          <w:noProof/>
          <w:color w:val="000000"/>
          <w:lang w:val="en-US" w:eastAsia="en-US"/>
        </w:rPr>
        <mc:AlternateContent>
          <mc:Choice Requires="wps">
            <w:drawing>
              <wp:inline distT="0" distB="0" distL="0" distR="0" wp14:anchorId="693BEA0F" wp14:editId="3A8F33B7">
                <wp:extent cx="306705" cy="306705"/>
                <wp:effectExtent l="0" t="0" r="0" b="0"/>
                <wp:docPr id="1" name="Rectangle 1" descr="https://rt.newswire.ca/rt.gif?NewsItemId=C6170&amp;Transmission_Id=201907091913CANADANWCANADAPR_C6170&amp;DateId=201907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88D1875" id="Rectangle 1" o:spid="_x0000_s1026" alt="https://rt.newswire.ca/rt.gif?NewsItemId=C6170&amp;Transmission_Id=201907091913CANADANWCANADAPR_C6170&amp;DateId=20190709"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" filled="f" stroked="f">
                <o:lock v:ext="edit" aspectratio="t"/>
                <w10:anchorlock/>
              </v:rect>
            </w:pict>
          </mc:Fallback>
        </mc:AlternateContent>
      </w:r>
    </w:p>
    <w:p w14:paraId="5551AEB7" w14:textId="77777777" w:rsidR="005D7F4D" w:rsidRPr="00A854CB" w:rsidRDefault="00972352" w:rsidP="005D7F4D">
      <w:pPr>
        <w:pStyle w:val="NormalWeb"/>
        <w:spacing w:before="0" w:beforeAutospacing="0" w:after="0" w:afterAutospacing="0"/>
        <w:textAlignment w:val="baseline"/>
        <w:rPr>
          <w:rFonts w:asciiTheme="minorHAnsi" w:hAnsiTheme="minorHAnsi" w:cstheme="minorHAnsi"/>
          <w:b/>
          <w:color w:val="000000"/>
        </w:rPr>
      </w:pPr>
      <w:r w:rsidRPr="00A854CB">
        <w:rPr>
          <w:rFonts w:asciiTheme="minorHAnsi" w:hAnsiTheme="minorHAnsi" w:cstheme="minorHAnsi"/>
          <w:b/>
          <w:color w:val="000000"/>
        </w:rPr>
        <w:t>Pivot Pharmaceuticals Inc.</w:t>
      </w:r>
      <w:r w:rsidR="005D7F4D" w:rsidRPr="00A854CB">
        <w:rPr>
          <w:rFonts w:asciiTheme="minorHAnsi" w:hAnsiTheme="minorHAnsi" w:cstheme="minorHAnsi"/>
          <w:b/>
          <w:color w:val="000000"/>
        </w:rPr>
        <w:t xml:space="preserve"> </w:t>
      </w:r>
    </w:p>
    <w:p w14:paraId="39A88F6D" w14:textId="77777777" w:rsidR="00F858F6" w:rsidRPr="00A854CB" w:rsidRDefault="005D7F4D" w:rsidP="005D7F4D">
      <w:pPr>
        <w:pStyle w:val="NormalWeb"/>
        <w:spacing w:before="0" w:beforeAutospacing="0" w:after="0" w:afterAutospacing="0"/>
        <w:textAlignment w:val="baseline"/>
        <w:rPr>
          <w:rFonts w:asciiTheme="minorHAnsi" w:hAnsiTheme="minorHAnsi" w:cstheme="minorHAnsi"/>
          <w:color w:val="000000"/>
        </w:rPr>
      </w:pPr>
      <w:r w:rsidRPr="00A854CB">
        <w:rPr>
          <w:rFonts w:asciiTheme="minorHAnsi" w:hAnsiTheme="minorHAnsi" w:cstheme="minorHAnsi"/>
          <w:color w:val="000000"/>
        </w:rPr>
        <w:t>Toni Rinow,</w:t>
      </w:r>
      <w:r w:rsidR="0093462A" w:rsidRPr="00A854CB">
        <w:rPr>
          <w:rFonts w:asciiTheme="minorHAnsi" w:hAnsiTheme="minorHAnsi" w:cstheme="minorHAnsi"/>
          <w:color w:val="000000"/>
        </w:rPr>
        <w:t xml:space="preserve"> Ph.D., MBA,</w:t>
      </w:r>
      <w:r w:rsidRPr="00A854CB">
        <w:rPr>
          <w:rFonts w:asciiTheme="minorHAnsi" w:hAnsiTheme="minorHAnsi" w:cstheme="minorHAnsi"/>
          <w:color w:val="000000"/>
        </w:rPr>
        <w:t xml:space="preserve"> Chief Executive Officer, </w:t>
      </w:r>
    </w:p>
    <w:p w14:paraId="1293267C" w14:textId="2D4EEBC0" w:rsidR="005D7F4D" w:rsidRPr="00A854CB" w:rsidRDefault="005D7F4D" w:rsidP="005D7F4D">
      <w:pPr>
        <w:pStyle w:val="NormalWeb"/>
        <w:spacing w:before="0" w:beforeAutospacing="0" w:after="0" w:afterAutospacing="0"/>
        <w:textAlignment w:val="baseline"/>
        <w:rPr>
          <w:rFonts w:asciiTheme="minorHAnsi" w:hAnsiTheme="minorHAnsi" w:cstheme="minorHAnsi"/>
          <w:color w:val="000000"/>
          <w:lang w:val="fr-CA"/>
        </w:rPr>
      </w:pPr>
      <w:proofErr w:type="gramStart"/>
      <w:r w:rsidRPr="00A854CB">
        <w:rPr>
          <w:rFonts w:asciiTheme="minorHAnsi" w:hAnsiTheme="minorHAnsi" w:cstheme="minorHAnsi"/>
          <w:color w:val="000000"/>
          <w:lang w:val="fr-CA"/>
        </w:rPr>
        <w:t>email</w:t>
      </w:r>
      <w:proofErr w:type="gramEnd"/>
      <w:r w:rsidRPr="00A854CB">
        <w:rPr>
          <w:rFonts w:asciiTheme="minorHAnsi" w:hAnsiTheme="minorHAnsi" w:cstheme="minorHAnsi"/>
          <w:color w:val="000000"/>
          <w:lang w:val="fr-CA"/>
        </w:rPr>
        <w:t xml:space="preserve">: </w:t>
      </w:r>
      <w:hyperlink r:id="rId10" w:history="1">
        <w:r w:rsidRPr="00A854CB">
          <w:rPr>
            <w:rStyle w:val="Hyperlink"/>
            <w:rFonts w:asciiTheme="minorHAnsi" w:hAnsiTheme="minorHAnsi" w:cstheme="minorHAnsi"/>
            <w:lang w:val="fr-CA"/>
          </w:rPr>
          <w:t>trinow@pivotpharma.com</w:t>
        </w:r>
      </w:hyperlink>
      <w:r w:rsidRPr="00A854CB">
        <w:rPr>
          <w:rFonts w:asciiTheme="minorHAnsi" w:hAnsiTheme="minorHAnsi" w:cstheme="minorHAnsi"/>
          <w:color w:val="000000"/>
          <w:lang w:val="fr-CA"/>
        </w:rPr>
        <w:t xml:space="preserve">, </w:t>
      </w:r>
      <w:r w:rsidR="00F858F6" w:rsidRPr="00A854CB">
        <w:rPr>
          <w:rFonts w:asciiTheme="minorHAnsi" w:hAnsiTheme="minorHAnsi" w:cstheme="minorHAnsi"/>
          <w:color w:val="000000"/>
          <w:lang w:val="fr-CA"/>
        </w:rPr>
        <w:t xml:space="preserve">Phone: </w:t>
      </w:r>
      <w:r w:rsidR="00BA4AC1">
        <w:rPr>
          <w:rFonts w:asciiTheme="minorHAnsi" w:hAnsiTheme="minorHAnsi" w:cstheme="minorHAnsi"/>
          <w:color w:val="000000"/>
          <w:lang w:val="fr-CA"/>
        </w:rPr>
        <w:t>438-</w:t>
      </w:r>
      <w:r w:rsidR="0093462A" w:rsidRPr="00A854CB">
        <w:rPr>
          <w:rFonts w:asciiTheme="minorHAnsi" w:hAnsiTheme="minorHAnsi" w:cstheme="minorHAnsi"/>
          <w:color w:val="000000"/>
          <w:lang w:val="fr-CA"/>
        </w:rPr>
        <w:t>884-8841</w:t>
      </w:r>
    </w:p>
    <w:p w14:paraId="32382D60" w14:textId="77777777" w:rsidR="00F858F6" w:rsidRPr="00A854CB" w:rsidRDefault="005D7F4D" w:rsidP="005D7F4D">
      <w:pPr>
        <w:pStyle w:val="NormalWeb"/>
        <w:spacing w:before="0" w:beforeAutospacing="0" w:after="0" w:afterAutospacing="0"/>
        <w:textAlignment w:val="baseline"/>
        <w:rPr>
          <w:rFonts w:asciiTheme="minorHAnsi" w:hAnsiTheme="minorHAnsi" w:cstheme="minorHAnsi"/>
          <w:color w:val="000000"/>
        </w:rPr>
      </w:pPr>
      <w:r w:rsidRPr="00A854CB">
        <w:rPr>
          <w:rFonts w:asciiTheme="minorHAnsi" w:hAnsiTheme="minorHAnsi" w:cstheme="minorHAnsi"/>
          <w:color w:val="000000"/>
        </w:rPr>
        <w:t xml:space="preserve">Russell Starr, Shareholder Inquiries, </w:t>
      </w:r>
    </w:p>
    <w:p w14:paraId="30319CE9" w14:textId="458DBD98" w:rsidR="005D7F4D" w:rsidRPr="005A266E" w:rsidRDefault="00972352" w:rsidP="005D7F4D">
      <w:pPr>
        <w:pStyle w:val="NormalWeb"/>
        <w:spacing w:before="0" w:beforeAutospacing="0" w:after="0" w:afterAutospacing="0"/>
        <w:textAlignment w:val="baseline"/>
        <w:rPr>
          <w:rFonts w:asciiTheme="minorHAnsi" w:hAnsiTheme="minorHAnsi" w:cstheme="minorHAnsi"/>
          <w:color w:val="000000"/>
        </w:rPr>
      </w:pPr>
      <w:r w:rsidRPr="005A266E">
        <w:rPr>
          <w:rFonts w:asciiTheme="minorHAnsi" w:hAnsiTheme="minorHAnsi" w:cstheme="minorHAnsi"/>
          <w:color w:val="000000"/>
        </w:rPr>
        <w:t>e</w:t>
      </w:r>
      <w:r w:rsidR="005D7F4D" w:rsidRPr="005A266E">
        <w:rPr>
          <w:rFonts w:asciiTheme="minorHAnsi" w:hAnsiTheme="minorHAnsi" w:cstheme="minorHAnsi"/>
          <w:color w:val="000000"/>
        </w:rPr>
        <w:t xml:space="preserve">mail: </w:t>
      </w:r>
      <w:hyperlink r:id="rId11" w:history="1">
        <w:r w:rsidR="0093462A" w:rsidRPr="005A266E">
          <w:rPr>
            <w:rStyle w:val="Hyperlink"/>
            <w:rFonts w:asciiTheme="minorHAnsi" w:hAnsiTheme="minorHAnsi" w:cstheme="minorHAnsi"/>
          </w:rPr>
          <w:t>rstarr@pivotpharma.com</w:t>
        </w:r>
      </w:hyperlink>
      <w:r w:rsidR="00BA4AC1" w:rsidRPr="005A266E">
        <w:rPr>
          <w:rFonts w:asciiTheme="minorHAnsi" w:hAnsiTheme="minorHAnsi" w:cstheme="minorHAnsi"/>
          <w:color w:val="000000"/>
        </w:rPr>
        <w:t>, Phone: 647-</w:t>
      </w:r>
      <w:r w:rsidR="005D7F4D" w:rsidRPr="005A266E">
        <w:rPr>
          <w:rFonts w:asciiTheme="minorHAnsi" w:hAnsiTheme="minorHAnsi" w:cstheme="minorHAnsi"/>
          <w:color w:val="000000"/>
        </w:rPr>
        <w:t>669-</w:t>
      </w:r>
      <w:r w:rsidR="0093462A" w:rsidRPr="005A266E">
        <w:rPr>
          <w:rFonts w:asciiTheme="minorHAnsi" w:hAnsiTheme="minorHAnsi" w:cstheme="minorHAnsi"/>
          <w:color w:val="000000"/>
        </w:rPr>
        <w:t>9801</w:t>
      </w:r>
    </w:p>
    <w:p w14:paraId="7A5D52BC" w14:textId="77777777" w:rsidR="00FB51ED" w:rsidRPr="005A266E" w:rsidRDefault="00FB51ED"/>
    <w:sectPr w:rsidR="00FB51ED" w:rsidRPr="005A266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DAF59" w14:textId="77777777" w:rsidR="00072406" w:rsidRDefault="00072406" w:rsidP="00D02A8D">
      <w:pPr>
        <w:spacing w:after="0" w:line="240" w:lineRule="auto"/>
      </w:pPr>
      <w:r>
        <w:separator/>
      </w:r>
    </w:p>
  </w:endnote>
  <w:endnote w:type="continuationSeparator" w:id="0">
    <w:p w14:paraId="3B3AC982" w14:textId="77777777" w:rsidR="00072406" w:rsidRDefault="00072406" w:rsidP="00D0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C55FA" w14:textId="77777777" w:rsidR="00F83EB7" w:rsidRDefault="00F83E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38F9C" w14:textId="77777777" w:rsidR="00F83EB7" w:rsidRDefault="00F83E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601AF" w14:textId="77777777" w:rsidR="00F83EB7" w:rsidRDefault="00F83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525B0" w14:textId="77777777" w:rsidR="00072406" w:rsidRDefault="00072406" w:rsidP="00D02A8D">
      <w:pPr>
        <w:spacing w:after="0" w:line="240" w:lineRule="auto"/>
      </w:pPr>
      <w:r>
        <w:separator/>
      </w:r>
    </w:p>
  </w:footnote>
  <w:footnote w:type="continuationSeparator" w:id="0">
    <w:p w14:paraId="765B7684" w14:textId="77777777" w:rsidR="00072406" w:rsidRDefault="00072406" w:rsidP="00D02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63AB7" w14:textId="77777777" w:rsidR="00F83EB7" w:rsidRDefault="00F83E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77348" w14:textId="28B162A9" w:rsidR="00D02A8D" w:rsidRPr="00F83EB7" w:rsidRDefault="00F83EB7" w:rsidP="00F83EB7">
    <w:pPr>
      <w:pStyle w:val="Header"/>
      <w:jc w:val="center"/>
    </w:pPr>
    <w:r>
      <w:rPr>
        <w:noProof/>
        <w:lang w:val="en-US"/>
      </w:rPr>
      <w:drawing>
        <wp:inline distT="0" distB="0" distL="0" distR="0" wp14:anchorId="3822BBEC" wp14:editId="27900E00">
          <wp:extent cx="1943100" cy="1457325"/>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stretch>
                    <a:fillRect/>
                  </a:stretch>
                </pic:blipFill>
                <pic:spPr>
                  <a:xfrm>
                    <a:off x="0" y="0"/>
                    <a:ext cx="1943100" cy="1457325"/>
                  </a:xfrm>
                  <a:prstGeom prst="rect">
                    <a:avLst/>
                  </a:prstGeom>
                  <a:ln w="12700" cap="flat">
                    <a:noFill/>
                    <a:miter lim="400000"/>
                  </a:ln>
                  <a:effectLst/>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62FC1" w14:textId="77777777" w:rsidR="00F83EB7" w:rsidRDefault="00F83E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284C"/>
    <w:multiLevelType w:val="hybridMultilevel"/>
    <w:tmpl w:val="612A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B50FA"/>
    <w:multiLevelType w:val="multilevel"/>
    <w:tmpl w:val="9C6A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C1"/>
    <w:rsid w:val="0001547D"/>
    <w:rsid w:val="00053437"/>
    <w:rsid w:val="00061032"/>
    <w:rsid w:val="00072406"/>
    <w:rsid w:val="00086B1B"/>
    <w:rsid w:val="000D06F2"/>
    <w:rsid w:val="001222DD"/>
    <w:rsid w:val="0017377F"/>
    <w:rsid w:val="001C62A0"/>
    <w:rsid w:val="001C7E3B"/>
    <w:rsid w:val="001E19FB"/>
    <w:rsid w:val="00224B45"/>
    <w:rsid w:val="002B2AA1"/>
    <w:rsid w:val="002D039C"/>
    <w:rsid w:val="002D6B10"/>
    <w:rsid w:val="002F2D9C"/>
    <w:rsid w:val="002F4D98"/>
    <w:rsid w:val="00312777"/>
    <w:rsid w:val="00314708"/>
    <w:rsid w:val="00320DC1"/>
    <w:rsid w:val="00343386"/>
    <w:rsid w:val="00350A1A"/>
    <w:rsid w:val="003524B9"/>
    <w:rsid w:val="003614B2"/>
    <w:rsid w:val="0037273D"/>
    <w:rsid w:val="00387823"/>
    <w:rsid w:val="003A107D"/>
    <w:rsid w:val="003A4E24"/>
    <w:rsid w:val="00417F7D"/>
    <w:rsid w:val="00440D8B"/>
    <w:rsid w:val="00496561"/>
    <w:rsid w:val="004B6D1B"/>
    <w:rsid w:val="004D169A"/>
    <w:rsid w:val="004D5D5C"/>
    <w:rsid w:val="004F4866"/>
    <w:rsid w:val="004F6ADA"/>
    <w:rsid w:val="00537025"/>
    <w:rsid w:val="00592649"/>
    <w:rsid w:val="005A1B89"/>
    <w:rsid w:val="005A266E"/>
    <w:rsid w:val="005D7F4D"/>
    <w:rsid w:val="005F03E7"/>
    <w:rsid w:val="00604A68"/>
    <w:rsid w:val="00634FF3"/>
    <w:rsid w:val="006359F0"/>
    <w:rsid w:val="00697CCC"/>
    <w:rsid w:val="006A6BE6"/>
    <w:rsid w:val="006D4C52"/>
    <w:rsid w:val="006E6B13"/>
    <w:rsid w:val="007261E7"/>
    <w:rsid w:val="00730B79"/>
    <w:rsid w:val="0075123C"/>
    <w:rsid w:val="0077033D"/>
    <w:rsid w:val="00777E6B"/>
    <w:rsid w:val="007A0479"/>
    <w:rsid w:val="007C4D05"/>
    <w:rsid w:val="008059ED"/>
    <w:rsid w:val="00844FF2"/>
    <w:rsid w:val="00852B35"/>
    <w:rsid w:val="00862167"/>
    <w:rsid w:val="008B701D"/>
    <w:rsid w:val="008C42B3"/>
    <w:rsid w:val="008E78D0"/>
    <w:rsid w:val="008F6855"/>
    <w:rsid w:val="009027B8"/>
    <w:rsid w:val="0092588A"/>
    <w:rsid w:val="0093462A"/>
    <w:rsid w:val="00935FE2"/>
    <w:rsid w:val="0094332B"/>
    <w:rsid w:val="00965AFE"/>
    <w:rsid w:val="00972352"/>
    <w:rsid w:val="00991194"/>
    <w:rsid w:val="00993C59"/>
    <w:rsid w:val="00996225"/>
    <w:rsid w:val="009D61D0"/>
    <w:rsid w:val="009F726D"/>
    <w:rsid w:val="00A0125A"/>
    <w:rsid w:val="00A060E0"/>
    <w:rsid w:val="00A148D9"/>
    <w:rsid w:val="00A55265"/>
    <w:rsid w:val="00A854CB"/>
    <w:rsid w:val="00AB5E34"/>
    <w:rsid w:val="00AB6645"/>
    <w:rsid w:val="00AC4AAD"/>
    <w:rsid w:val="00AD19A7"/>
    <w:rsid w:val="00AF29D1"/>
    <w:rsid w:val="00B0730C"/>
    <w:rsid w:val="00B13019"/>
    <w:rsid w:val="00B218D6"/>
    <w:rsid w:val="00B449D4"/>
    <w:rsid w:val="00BA4AC1"/>
    <w:rsid w:val="00BE62EB"/>
    <w:rsid w:val="00CD1ADD"/>
    <w:rsid w:val="00CD3203"/>
    <w:rsid w:val="00CE1119"/>
    <w:rsid w:val="00D02A8D"/>
    <w:rsid w:val="00D56B7C"/>
    <w:rsid w:val="00D56F51"/>
    <w:rsid w:val="00D60DEE"/>
    <w:rsid w:val="00D70459"/>
    <w:rsid w:val="00D74745"/>
    <w:rsid w:val="00D77644"/>
    <w:rsid w:val="00D8140C"/>
    <w:rsid w:val="00DD1D52"/>
    <w:rsid w:val="00DE4FAB"/>
    <w:rsid w:val="00DF22B7"/>
    <w:rsid w:val="00E12E21"/>
    <w:rsid w:val="00E41FD4"/>
    <w:rsid w:val="00EF3AFE"/>
    <w:rsid w:val="00F83EB7"/>
    <w:rsid w:val="00F858F6"/>
    <w:rsid w:val="00F975D9"/>
    <w:rsid w:val="00FB51ED"/>
    <w:rsid w:val="00FD0D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D884E"/>
  <w15:chartTrackingRefBased/>
  <w15:docId w15:val="{607DF97F-4506-4D9F-82B2-6A3E729B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51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1ED"/>
    <w:rPr>
      <w:color w:val="0563C1" w:themeColor="hyperlink"/>
      <w:u w:val="single"/>
    </w:rPr>
  </w:style>
  <w:style w:type="character" w:customStyle="1" w:styleId="Heading1Char">
    <w:name w:val="Heading 1 Char"/>
    <w:basedOn w:val="DefaultParagraphFont"/>
    <w:link w:val="Heading1"/>
    <w:uiPriority w:val="9"/>
    <w:rsid w:val="00FB51E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5D7F4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xn-location">
    <w:name w:val="xn-location"/>
    <w:basedOn w:val="DefaultParagraphFont"/>
    <w:rsid w:val="005D7F4D"/>
  </w:style>
  <w:style w:type="character" w:customStyle="1" w:styleId="xn-chron">
    <w:name w:val="xn-chron"/>
    <w:basedOn w:val="DefaultParagraphFont"/>
    <w:rsid w:val="005D7F4D"/>
  </w:style>
  <w:style w:type="character" w:customStyle="1" w:styleId="qmod-story-source">
    <w:name w:val="qmod-story-source"/>
    <w:basedOn w:val="DefaultParagraphFont"/>
    <w:rsid w:val="005D7F4D"/>
  </w:style>
  <w:style w:type="paragraph" w:styleId="Header">
    <w:name w:val="header"/>
    <w:basedOn w:val="Normal"/>
    <w:link w:val="HeaderChar"/>
    <w:uiPriority w:val="99"/>
    <w:unhideWhenUsed/>
    <w:rsid w:val="00D02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A8D"/>
  </w:style>
  <w:style w:type="paragraph" w:styleId="Footer">
    <w:name w:val="footer"/>
    <w:basedOn w:val="Normal"/>
    <w:link w:val="FooterChar"/>
    <w:uiPriority w:val="99"/>
    <w:unhideWhenUsed/>
    <w:rsid w:val="00D02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A8D"/>
  </w:style>
  <w:style w:type="paragraph" w:styleId="BalloonText">
    <w:name w:val="Balloon Text"/>
    <w:basedOn w:val="Normal"/>
    <w:link w:val="BalloonTextChar"/>
    <w:uiPriority w:val="99"/>
    <w:semiHidden/>
    <w:unhideWhenUsed/>
    <w:rsid w:val="00D02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A8D"/>
    <w:rPr>
      <w:rFonts w:ascii="Segoe UI" w:hAnsi="Segoe UI" w:cs="Segoe UI"/>
      <w:sz w:val="18"/>
      <w:szCs w:val="18"/>
    </w:rPr>
  </w:style>
  <w:style w:type="character" w:customStyle="1" w:styleId="UnresolvedMention1">
    <w:name w:val="Unresolved Mention1"/>
    <w:basedOn w:val="DefaultParagraphFont"/>
    <w:uiPriority w:val="99"/>
    <w:semiHidden/>
    <w:unhideWhenUsed/>
    <w:rsid w:val="00777E6B"/>
    <w:rPr>
      <w:color w:val="605E5C"/>
      <w:shd w:val="clear" w:color="auto" w:fill="E1DFDD"/>
    </w:rPr>
  </w:style>
  <w:style w:type="character" w:styleId="FollowedHyperlink">
    <w:name w:val="FollowedHyperlink"/>
    <w:basedOn w:val="DefaultParagraphFont"/>
    <w:uiPriority w:val="99"/>
    <w:semiHidden/>
    <w:unhideWhenUsed/>
    <w:rsid w:val="00350A1A"/>
    <w:rPr>
      <w:color w:val="954F72" w:themeColor="followedHyperlink"/>
      <w:u w:val="single"/>
    </w:rPr>
  </w:style>
  <w:style w:type="character" w:customStyle="1" w:styleId="apple-converted-space">
    <w:name w:val="apple-converted-space"/>
    <w:basedOn w:val="DefaultParagraphFont"/>
    <w:rsid w:val="00350A1A"/>
  </w:style>
  <w:style w:type="paragraph" w:styleId="ListParagraph">
    <w:name w:val="List Paragraph"/>
    <w:basedOn w:val="Normal"/>
    <w:uiPriority w:val="34"/>
    <w:qFormat/>
    <w:rsid w:val="00350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40779">
      <w:bodyDiv w:val="1"/>
      <w:marLeft w:val="0"/>
      <w:marRight w:val="0"/>
      <w:marTop w:val="0"/>
      <w:marBottom w:val="0"/>
      <w:divBdr>
        <w:top w:val="none" w:sz="0" w:space="0" w:color="auto"/>
        <w:left w:val="none" w:sz="0" w:space="0" w:color="auto"/>
        <w:bottom w:val="none" w:sz="0" w:space="0" w:color="auto"/>
        <w:right w:val="none" w:sz="0" w:space="0" w:color="auto"/>
      </w:divBdr>
      <w:divsChild>
        <w:div w:id="469638396">
          <w:marLeft w:val="0"/>
          <w:marRight w:val="0"/>
          <w:marTop w:val="0"/>
          <w:marBottom w:val="0"/>
          <w:divBdr>
            <w:top w:val="none" w:sz="0" w:space="0" w:color="auto"/>
            <w:left w:val="none" w:sz="0" w:space="0" w:color="auto"/>
            <w:bottom w:val="none" w:sz="0" w:space="0" w:color="auto"/>
            <w:right w:val="none" w:sz="0" w:space="0" w:color="auto"/>
          </w:divBdr>
        </w:div>
        <w:div w:id="284896372">
          <w:marLeft w:val="0"/>
          <w:marRight w:val="0"/>
          <w:marTop w:val="0"/>
          <w:marBottom w:val="0"/>
          <w:divBdr>
            <w:top w:val="none" w:sz="0" w:space="0" w:color="auto"/>
            <w:left w:val="none" w:sz="0" w:space="0" w:color="auto"/>
            <w:bottom w:val="none" w:sz="0" w:space="0" w:color="auto"/>
            <w:right w:val="none" w:sz="0" w:space="0" w:color="auto"/>
          </w:divBdr>
        </w:div>
        <w:div w:id="18943632">
          <w:marLeft w:val="0"/>
          <w:marRight w:val="0"/>
          <w:marTop w:val="0"/>
          <w:marBottom w:val="0"/>
          <w:divBdr>
            <w:top w:val="none" w:sz="0" w:space="0" w:color="auto"/>
            <w:left w:val="none" w:sz="0" w:space="0" w:color="auto"/>
            <w:bottom w:val="none" w:sz="0" w:space="0" w:color="auto"/>
            <w:right w:val="none" w:sz="0" w:space="0" w:color="auto"/>
          </w:divBdr>
        </w:div>
        <w:div w:id="1161853545">
          <w:marLeft w:val="0"/>
          <w:marRight w:val="0"/>
          <w:marTop w:val="0"/>
          <w:marBottom w:val="0"/>
          <w:divBdr>
            <w:top w:val="none" w:sz="0" w:space="0" w:color="auto"/>
            <w:left w:val="none" w:sz="0" w:space="0" w:color="auto"/>
            <w:bottom w:val="none" w:sz="0" w:space="0" w:color="auto"/>
            <w:right w:val="none" w:sz="0" w:space="0" w:color="auto"/>
          </w:divBdr>
        </w:div>
        <w:div w:id="840583545">
          <w:marLeft w:val="0"/>
          <w:marRight w:val="0"/>
          <w:marTop w:val="0"/>
          <w:marBottom w:val="0"/>
          <w:divBdr>
            <w:top w:val="none" w:sz="0" w:space="0" w:color="auto"/>
            <w:left w:val="none" w:sz="0" w:space="0" w:color="auto"/>
            <w:bottom w:val="none" w:sz="0" w:space="0" w:color="auto"/>
            <w:right w:val="none" w:sz="0" w:space="0" w:color="auto"/>
          </w:divBdr>
        </w:div>
        <w:div w:id="1316453465">
          <w:marLeft w:val="0"/>
          <w:marRight w:val="0"/>
          <w:marTop w:val="0"/>
          <w:marBottom w:val="0"/>
          <w:divBdr>
            <w:top w:val="none" w:sz="0" w:space="0" w:color="auto"/>
            <w:left w:val="none" w:sz="0" w:space="0" w:color="auto"/>
            <w:bottom w:val="none" w:sz="0" w:space="0" w:color="auto"/>
            <w:right w:val="none" w:sz="0" w:space="0" w:color="auto"/>
          </w:divBdr>
        </w:div>
        <w:div w:id="24522177">
          <w:marLeft w:val="0"/>
          <w:marRight w:val="0"/>
          <w:marTop w:val="0"/>
          <w:marBottom w:val="0"/>
          <w:divBdr>
            <w:top w:val="none" w:sz="0" w:space="0" w:color="auto"/>
            <w:left w:val="none" w:sz="0" w:space="0" w:color="auto"/>
            <w:bottom w:val="none" w:sz="0" w:space="0" w:color="auto"/>
            <w:right w:val="none" w:sz="0" w:space="0" w:color="auto"/>
          </w:divBdr>
        </w:div>
        <w:div w:id="1768504729">
          <w:marLeft w:val="0"/>
          <w:marRight w:val="0"/>
          <w:marTop w:val="0"/>
          <w:marBottom w:val="0"/>
          <w:divBdr>
            <w:top w:val="none" w:sz="0" w:space="0" w:color="auto"/>
            <w:left w:val="none" w:sz="0" w:space="0" w:color="auto"/>
            <w:bottom w:val="none" w:sz="0" w:space="0" w:color="auto"/>
            <w:right w:val="none" w:sz="0" w:space="0" w:color="auto"/>
          </w:divBdr>
        </w:div>
        <w:div w:id="774398584">
          <w:marLeft w:val="0"/>
          <w:marRight w:val="0"/>
          <w:marTop w:val="0"/>
          <w:marBottom w:val="0"/>
          <w:divBdr>
            <w:top w:val="none" w:sz="0" w:space="0" w:color="auto"/>
            <w:left w:val="none" w:sz="0" w:space="0" w:color="auto"/>
            <w:bottom w:val="none" w:sz="0" w:space="0" w:color="auto"/>
            <w:right w:val="none" w:sz="0" w:space="0" w:color="auto"/>
          </w:divBdr>
        </w:div>
        <w:div w:id="670643660">
          <w:marLeft w:val="0"/>
          <w:marRight w:val="0"/>
          <w:marTop w:val="0"/>
          <w:marBottom w:val="0"/>
          <w:divBdr>
            <w:top w:val="none" w:sz="0" w:space="0" w:color="auto"/>
            <w:left w:val="none" w:sz="0" w:space="0" w:color="auto"/>
            <w:bottom w:val="none" w:sz="0" w:space="0" w:color="auto"/>
            <w:right w:val="none" w:sz="0" w:space="0" w:color="auto"/>
          </w:divBdr>
        </w:div>
        <w:div w:id="1551990724">
          <w:marLeft w:val="0"/>
          <w:marRight w:val="0"/>
          <w:marTop w:val="0"/>
          <w:marBottom w:val="0"/>
          <w:divBdr>
            <w:top w:val="none" w:sz="0" w:space="0" w:color="auto"/>
            <w:left w:val="none" w:sz="0" w:space="0" w:color="auto"/>
            <w:bottom w:val="none" w:sz="0" w:space="0" w:color="auto"/>
            <w:right w:val="none" w:sz="0" w:space="0" w:color="auto"/>
          </w:divBdr>
        </w:div>
        <w:div w:id="1052971103">
          <w:marLeft w:val="0"/>
          <w:marRight w:val="0"/>
          <w:marTop w:val="0"/>
          <w:marBottom w:val="0"/>
          <w:divBdr>
            <w:top w:val="none" w:sz="0" w:space="0" w:color="auto"/>
            <w:left w:val="none" w:sz="0" w:space="0" w:color="auto"/>
            <w:bottom w:val="none" w:sz="0" w:space="0" w:color="auto"/>
            <w:right w:val="none" w:sz="0" w:space="0" w:color="auto"/>
          </w:divBdr>
        </w:div>
        <w:div w:id="470366773">
          <w:marLeft w:val="0"/>
          <w:marRight w:val="0"/>
          <w:marTop w:val="0"/>
          <w:marBottom w:val="0"/>
          <w:divBdr>
            <w:top w:val="none" w:sz="0" w:space="0" w:color="auto"/>
            <w:left w:val="none" w:sz="0" w:space="0" w:color="auto"/>
            <w:bottom w:val="none" w:sz="0" w:space="0" w:color="auto"/>
            <w:right w:val="none" w:sz="0" w:space="0" w:color="auto"/>
          </w:divBdr>
        </w:div>
      </w:divsChild>
    </w:div>
    <w:div w:id="855925940">
      <w:bodyDiv w:val="1"/>
      <w:marLeft w:val="0"/>
      <w:marRight w:val="0"/>
      <w:marTop w:val="0"/>
      <w:marBottom w:val="0"/>
      <w:divBdr>
        <w:top w:val="none" w:sz="0" w:space="0" w:color="auto"/>
        <w:left w:val="none" w:sz="0" w:space="0" w:color="auto"/>
        <w:bottom w:val="none" w:sz="0" w:space="0" w:color="auto"/>
        <w:right w:val="none" w:sz="0" w:space="0" w:color="auto"/>
      </w:divBdr>
      <w:divsChild>
        <w:div w:id="647586817">
          <w:marLeft w:val="0"/>
          <w:marRight w:val="0"/>
          <w:marTop w:val="0"/>
          <w:marBottom w:val="0"/>
          <w:divBdr>
            <w:top w:val="none" w:sz="0" w:space="0" w:color="auto"/>
            <w:left w:val="none" w:sz="0" w:space="0" w:color="auto"/>
            <w:bottom w:val="none" w:sz="0" w:space="0" w:color="auto"/>
            <w:right w:val="none" w:sz="0" w:space="0" w:color="auto"/>
          </w:divBdr>
        </w:div>
      </w:divsChild>
    </w:div>
    <w:div w:id="1351299395">
      <w:bodyDiv w:val="1"/>
      <w:marLeft w:val="0"/>
      <w:marRight w:val="0"/>
      <w:marTop w:val="0"/>
      <w:marBottom w:val="0"/>
      <w:divBdr>
        <w:top w:val="none" w:sz="0" w:space="0" w:color="auto"/>
        <w:left w:val="none" w:sz="0" w:space="0" w:color="auto"/>
        <w:bottom w:val="none" w:sz="0" w:space="0" w:color="auto"/>
        <w:right w:val="none" w:sz="0" w:space="0" w:color="auto"/>
      </w:divBdr>
    </w:div>
    <w:div w:id="1495101029">
      <w:bodyDiv w:val="1"/>
      <w:marLeft w:val="0"/>
      <w:marRight w:val="0"/>
      <w:marTop w:val="0"/>
      <w:marBottom w:val="0"/>
      <w:divBdr>
        <w:top w:val="none" w:sz="0" w:space="0" w:color="auto"/>
        <w:left w:val="none" w:sz="0" w:space="0" w:color="auto"/>
        <w:bottom w:val="none" w:sz="0" w:space="0" w:color="auto"/>
        <w:right w:val="none" w:sz="0" w:space="0" w:color="auto"/>
      </w:divBdr>
    </w:div>
    <w:div w:id="1892885122">
      <w:bodyDiv w:val="1"/>
      <w:marLeft w:val="0"/>
      <w:marRight w:val="0"/>
      <w:marTop w:val="0"/>
      <w:marBottom w:val="0"/>
      <w:divBdr>
        <w:top w:val="none" w:sz="0" w:space="0" w:color="auto"/>
        <w:left w:val="none" w:sz="0" w:space="0" w:color="auto"/>
        <w:bottom w:val="none" w:sz="0" w:space="0" w:color="auto"/>
        <w:right w:val="none" w:sz="0" w:space="0" w:color="auto"/>
      </w:divBdr>
    </w:div>
    <w:div w:id="1898197529">
      <w:bodyDiv w:val="1"/>
      <w:marLeft w:val="0"/>
      <w:marRight w:val="0"/>
      <w:marTop w:val="0"/>
      <w:marBottom w:val="0"/>
      <w:divBdr>
        <w:top w:val="none" w:sz="0" w:space="0" w:color="auto"/>
        <w:left w:val="none" w:sz="0" w:space="0" w:color="auto"/>
        <w:bottom w:val="none" w:sz="0" w:space="0" w:color="auto"/>
        <w:right w:val="none" w:sz="0" w:space="0" w:color="auto"/>
      </w:divBdr>
      <w:divsChild>
        <w:div w:id="1243182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m.heal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tarr@pivotpharm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rinow@pivotpharm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am.healt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7D835-8A23-4A8B-8670-0397B8F2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759</Words>
  <Characters>4328</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dc:creator>
  <cp:keywords/>
  <dc:description/>
  <cp:lastModifiedBy>Moira Ong</cp:lastModifiedBy>
  <cp:revision>5</cp:revision>
  <dcterms:created xsi:type="dcterms:W3CDTF">2019-09-04T17:58:00Z</dcterms:created>
  <dcterms:modified xsi:type="dcterms:W3CDTF">2019-09-04T18:11:00Z</dcterms:modified>
</cp:coreProperties>
</file>