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0C" w:rsidRDefault="00EF5A0C" w:rsidP="007020E3">
      <w:pPr>
        <w:pStyle w:val="Corps"/>
        <w:spacing w:after="100" w:afterAutospacing="1" w:line="240" w:lineRule="auto"/>
        <w:contextualSpacing/>
        <w:jc w:val="center"/>
        <w:rPr>
          <w:rFonts w:ascii="Times New Roman" w:hAnsi="Times New Roman" w:cs="Times New Roman"/>
          <w:b/>
          <w:bCs/>
          <w:sz w:val="24"/>
          <w:szCs w:val="24"/>
        </w:rPr>
      </w:pPr>
    </w:p>
    <w:p w:rsidR="00370B27" w:rsidRDefault="00E83C40" w:rsidP="007020E3">
      <w:pPr>
        <w:pStyle w:val="Corps"/>
        <w:spacing w:after="100" w:afterAutospacing="1"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Pivot </w:t>
      </w:r>
      <w:r w:rsidR="00AB285E">
        <w:rPr>
          <w:rFonts w:ascii="Times New Roman" w:hAnsi="Times New Roman" w:cs="Times New Roman"/>
          <w:b/>
          <w:bCs/>
          <w:sz w:val="24"/>
          <w:szCs w:val="24"/>
        </w:rPr>
        <w:t xml:space="preserve">Pharma </w:t>
      </w:r>
      <w:r w:rsidR="00043C6F">
        <w:rPr>
          <w:rFonts w:ascii="Times New Roman" w:hAnsi="Times New Roman" w:cs="Times New Roman"/>
          <w:b/>
          <w:bCs/>
          <w:sz w:val="24"/>
          <w:szCs w:val="24"/>
        </w:rPr>
        <w:t xml:space="preserve">Signs </w:t>
      </w:r>
      <w:r w:rsidR="00413D27">
        <w:rPr>
          <w:rFonts w:ascii="Times New Roman" w:hAnsi="Times New Roman" w:cs="Times New Roman"/>
          <w:b/>
          <w:bCs/>
          <w:sz w:val="24"/>
          <w:szCs w:val="24"/>
        </w:rPr>
        <w:t>Contract Manufact</w:t>
      </w:r>
      <w:r w:rsidR="00300A47">
        <w:rPr>
          <w:rFonts w:ascii="Times New Roman" w:hAnsi="Times New Roman" w:cs="Times New Roman"/>
          <w:b/>
          <w:bCs/>
          <w:sz w:val="24"/>
          <w:szCs w:val="24"/>
        </w:rPr>
        <w:t xml:space="preserve">uring Agreement </w:t>
      </w:r>
      <w:r w:rsidR="004700CA">
        <w:rPr>
          <w:rFonts w:ascii="Times New Roman" w:hAnsi="Times New Roman" w:cs="Times New Roman"/>
          <w:b/>
          <w:bCs/>
          <w:sz w:val="24"/>
          <w:szCs w:val="24"/>
        </w:rPr>
        <w:t>with</w:t>
      </w:r>
      <w:r w:rsidR="00300A47">
        <w:rPr>
          <w:rFonts w:ascii="Times New Roman" w:hAnsi="Times New Roman" w:cs="Times New Roman"/>
          <w:b/>
          <w:bCs/>
          <w:sz w:val="24"/>
          <w:szCs w:val="24"/>
        </w:rPr>
        <w:t xml:space="preserve"> Growpacker</w:t>
      </w:r>
      <w:r w:rsidR="00043C6F">
        <w:rPr>
          <w:rFonts w:ascii="Times New Roman" w:hAnsi="Times New Roman" w:cs="Times New Roman"/>
          <w:b/>
          <w:bCs/>
          <w:sz w:val="24"/>
          <w:szCs w:val="24"/>
        </w:rPr>
        <w:t xml:space="preserve"> Inc.</w:t>
      </w:r>
    </w:p>
    <w:p w:rsidR="00E83C40" w:rsidRPr="007020E3" w:rsidRDefault="00F603B8" w:rsidP="007020E3">
      <w:pPr>
        <w:pStyle w:val="Corps"/>
        <w:spacing w:after="100" w:afterAutospacing="1" w:line="240" w:lineRule="auto"/>
        <w:contextualSpacing/>
        <w:jc w:val="center"/>
        <w:rPr>
          <w:rFonts w:ascii="Times New Roman" w:hAnsi="Times New Roman" w:cs="Times New Roman"/>
          <w:b/>
          <w:bCs/>
          <w:i/>
          <w:sz w:val="24"/>
          <w:szCs w:val="24"/>
        </w:rPr>
      </w:pPr>
      <w:r>
        <w:rPr>
          <w:rFonts w:ascii="Times New Roman" w:hAnsi="Times New Roman" w:cs="Times New Roman"/>
          <w:b/>
          <w:bCs/>
          <w:i/>
          <w:sz w:val="24"/>
          <w:szCs w:val="24"/>
        </w:rPr>
        <w:t xml:space="preserve">Patented </w:t>
      </w:r>
      <w:r w:rsidR="00AB285E">
        <w:rPr>
          <w:rFonts w:ascii="Times New Roman" w:hAnsi="Times New Roman" w:cs="Times New Roman"/>
          <w:b/>
          <w:bCs/>
          <w:i/>
          <w:sz w:val="24"/>
          <w:szCs w:val="24"/>
        </w:rPr>
        <w:t xml:space="preserve">Topical Gels, Creams and Beverages </w:t>
      </w:r>
      <w:r w:rsidR="004700CA">
        <w:rPr>
          <w:rFonts w:ascii="Times New Roman" w:hAnsi="Times New Roman" w:cs="Times New Roman"/>
          <w:b/>
          <w:bCs/>
          <w:i/>
          <w:sz w:val="24"/>
          <w:szCs w:val="24"/>
        </w:rPr>
        <w:t>to be Manufactured for</w:t>
      </w:r>
      <w:r w:rsidR="00AB285E">
        <w:rPr>
          <w:rFonts w:ascii="Times New Roman" w:hAnsi="Times New Roman" w:cs="Times New Roman"/>
          <w:b/>
          <w:bCs/>
          <w:i/>
          <w:sz w:val="24"/>
          <w:szCs w:val="24"/>
        </w:rPr>
        <w:t xml:space="preserve"> California </w:t>
      </w:r>
      <w:r>
        <w:rPr>
          <w:rFonts w:ascii="Times New Roman" w:hAnsi="Times New Roman" w:cs="Times New Roman"/>
          <w:b/>
          <w:bCs/>
          <w:i/>
          <w:sz w:val="24"/>
          <w:szCs w:val="24"/>
        </w:rPr>
        <w:t>Market</w:t>
      </w:r>
      <w:r w:rsidR="00AB285E">
        <w:rPr>
          <w:rFonts w:ascii="Times New Roman" w:hAnsi="Times New Roman" w:cs="Times New Roman"/>
          <w:b/>
          <w:bCs/>
          <w:i/>
          <w:sz w:val="24"/>
          <w:szCs w:val="24"/>
        </w:rPr>
        <w:t xml:space="preserve"> </w:t>
      </w:r>
    </w:p>
    <w:p w:rsidR="005020D2" w:rsidRDefault="001563EB" w:rsidP="0052045E">
      <w:pPr>
        <w:jc w:val="both"/>
      </w:pPr>
      <w:r w:rsidRPr="00BE3095">
        <w:rPr>
          <w:lang w:val="de-DE"/>
        </w:rPr>
        <w:t>VANCOUVER, BC - (</w:t>
      </w:r>
      <w:r w:rsidR="00043C6F">
        <w:rPr>
          <w:lang w:val="de-DE"/>
        </w:rPr>
        <w:t>January 29</w:t>
      </w:r>
      <w:r w:rsidRPr="00BE3095">
        <w:rPr>
          <w:lang w:val="de-DE"/>
        </w:rPr>
        <w:t xml:space="preserve">, 2018) </w:t>
      </w:r>
      <w:r w:rsidRPr="00BE3095">
        <w:t xml:space="preserve">– </w:t>
      </w:r>
      <w:hyperlink r:id="rId8" w:history="1">
        <w:r w:rsidRPr="00BE3095">
          <w:rPr>
            <w:rStyle w:val="Hyperlink0"/>
            <w:rFonts w:eastAsia="Calibri"/>
          </w:rPr>
          <w:t>Pivot Pharmaceuticals Inc</w:t>
        </w:r>
      </w:hyperlink>
      <w:r w:rsidRPr="00BE3095">
        <w:t xml:space="preserve">. (CSE: </w:t>
      </w:r>
      <w:hyperlink r:id="rId9" w:history="1">
        <w:r w:rsidRPr="00BE3095">
          <w:rPr>
            <w:rStyle w:val="Hyperlink0"/>
            <w:rFonts w:eastAsia="Calibri"/>
            <w:lang w:val="de-DE"/>
          </w:rPr>
          <w:t>PVOT</w:t>
        </w:r>
      </w:hyperlink>
      <w:r w:rsidRPr="00BE3095">
        <w:t xml:space="preserve"> / OTCQB: </w:t>
      </w:r>
      <w:hyperlink r:id="rId10" w:history="1">
        <w:r w:rsidRPr="00BE3095">
          <w:rPr>
            <w:rStyle w:val="Hyperlink0"/>
            <w:rFonts w:eastAsia="Calibri"/>
            <w:lang w:val="de-DE"/>
          </w:rPr>
          <w:t>PVOTF</w:t>
        </w:r>
      </w:hyperlink>
      <w:r w:rsidRPr="00BE3095">
        <w:rPr>
          <w:lang w:val="de-DE"/>
        </w:rPr>
        <w:t xml:space="preserve"> / FRA: </w:t>
      </w:r>
      <w:hyperlink r:id="rId11" w:history="1">
        <w:r w:rsidRPr="00BE3095">
          <w:rPr>
            <w:rStyle w:val="Hyperlink0"/>
            <w:rFonts w:eastAsia="Calibri"/>
          </w:rPr>
          <w:t>NPAT</w:t>
        </w:r>
      </w:hyperlink>
      <w:r w:rsidRPr="00BE3095">
        <w:t xml:space="preserve">) (“Pivot” or the “Company”) </w:t>
      </w:r>
      <w:r w:rsidR="00CA5D4D">
        <w:t>is</w:t>
      </w:r>
      <w:r w:rsidR="00CA5D4D" w:rsidRPr="00BE3095">
        <w:t xml:space="preserve"> pleased to </w:t>
      </w:r>
      <w:r w:rsidR="009B618F">
        <w:t xml:space="preserve">announce that the Company has </w:t>
      </w:r>
      <w:r w:rsidR="00043C6F">
        <w:t xml:space="preserve">entered into a </w:t>
      </w:r>
      <w:r w:rsidR="00D64E44">
        <w:t xml:space="preserve">strategic </w:t>
      </w:r>
      <w:r w:rsidR="00043C6F">
        <w:t>Contract Manufact</w:t>
      </w:r>
      <w:r w:rsidR="00300A47">
        <w:t xml:space="preserve">uring Agreement </w:t>
      </w:r>
      <w:r w:rsidR="00D64E44">
        <w:t xml:space="preserve">(“the Agreement”) </w:t>
      </w:r>
      <w:r w:rsidR="009B618F">
        <w:t xml:space="preserve">with </w:t>
      </w:r>
      <w:hyperlink r:id="rId12" w:history="1">
        <w:r w:rsidR="00300A47">
          <w:rPr>
            <w:rStyle w:val="Hyperlink0"/>
            <w:rFonts w:eastAsia="Calibri"/>
          </w:rPr>
          <w:t>Growpacker Inc.</w:t>
        </w:r>
      </w:hyperlink>
      <w:r w:rsidR="00D64E44">
        <w:t xml:space="preserve"> (“Growpacker</w:t>
      </w:r>
      <w:r w:rsidR="00D80D32">
        <w:t>”)</w:t>
      </w:r>
      <w:r w:rsidR="008C5D6A">
        <w:t xml:space="preserve"> </w:t>
      </w:r>
      <w:r w:rsidR="00BA4FEF">
        <w:t>to</w:t>
      </w:r>
      <w:r w:rsidR="007A1E73">
        <w:t xml:space="preserve"> </w:t>
      </w:r>
      <w:r w:rsidR="00F57944">
        <w:t>produce</w:t>
      </w:r>
      <w:r w:rsidR="007A1E73">
        <w:t xml:space="preserve"> Pivot’</w:t>
      </w:r>
      <w:r w:rsidR="00F57944">
        <w:t xml:space="preserve">s differentiated and </w:t>
      </w:r>
      <w:r w:rsidR="00F603B8">
        <w:t xml:space="preserve">patented </w:t>
      </w:r>
      <w:r w:rsidR="00D64E44">
        <w:t>topical gels, cream</w:t>
      </w:r>
      <w:r w:rsidR="00AB285E">
        <w:t>s</w:t>
      </w:r>
      <w:r w:rsidR="00D64E44">
        <w:t xml:space="preserve"> and beverages for the California market</w:t>
      </w:r>
      <w:r w:rsidR="00D80D32" w:rsidRPr="006976C7">
        <w:t>.</w:t>
      </w:r>
      <w:r w:rsidR="00D64E44">
        <w:t xml:space="preserve"> </w:t>
      </w:r>
      <w:r w:rsidR="00D64E44" w:rsidRPr="00D64E44">
        <w:t xml:space="preserve">Growpacker is a fully-licensed cannabis co-packing and bottling company that operates to FDA standards in California, now the world’s fifth largest economy and America’s largest consumer market. </w:t>
      </w:r>
      <w:r w:rsidR="00D64E44">
        <w:t xml:space="preserve"> This Agreement will enable Pivot</w:t>
      </w:r>
      <w:r w:rsidR="00D64E44" w:rsidRPr="00D64E44">
        <w:t xml:space="preserve"> to </w:t>
      </w:r>
      <w:r w:rsidR="007A1E73">
        <w:t>launch</w:t>
      </w:r>
      <w:r w:rsidR="007A1E73" w:rsidRPr="00D64E44">
        <w:t xml:space="preserve"> </w:t>
      </w:r>
      <w:r w:rsidR="00F603B8">
        <w:t>its patented line of bio-cannabis</w:t>
      </w:r>
      <w:r w:rsidR="00D64E44" w:rsidRPr="00D64E44">
        <w:t xml:space="preserve"> products </w:t>
      </w:r>
      <w:r w:rsidR="005020D2">
        <w:t xml:space="preserve">immediately </w:t>
      </w:r>
      <w:r w:rsidR="007A1E73">
        <w:t>and</w:t>
      </w:r>
      <w:r w:rsidR="00D64E44">
        <w:t xml:space="preserve"> </w:t>
      </w:r>
      <w:r w:rsidR="007A1E73">
        <w:t>cost effectively</w:t>
      </w:r>
      <w:r w:rsidR="00F57944">
        <w:t xml:space="preserve"> while </w:t>
      </w:r>
      <w:r w:rsidR="005020D2">
        <w:t>compliment</w:t>
      </w:r>
      <w:r w:rsidR="00F57944">
        <w:t>ing</w:t>
      </w:r>
      <w:r w:rsidR="005020D2">
        <w:t xml:space="preserve"> </w:t>
      </w:r>
      <w:r w:rsidR="00D64E44">
        <w:t xml:space="preserve">Pivot’s </w:t>
      </w:r>
      <w:r w:rsidR="00AB285E">
        <w:t xml:space="preserve">existing </w:t>
      </w:r>
      <w:r w:rsidR="00F57944">
        <w:t xml:space="preserve">production capacity at its </w:t>
      </w:r>
      <w:r w:rsidR="00D64E44">
        <w:t>licensed facility in Costa Mesa, California</w:t>
      </w:r>
      <w:r w:rsidR="005020D2">
        <w:t xml:space="preserve">.  </w:t>
      </w:r>
    </w:p>
    <w:p w:rsidR="0052045E" w:rsidRDefault="005020D2" w:rsidP="0052045E">
      <w:pPr>
        <w:jc w:val="both"/>
      </w:pPr>
      <w:r>
        <w:t xml:space="preserve"> </w:t>
      </w:r>
    </w:p>
    <w:p w:rsidR="0052045E" w:rsidRDefault="0052045E" w:rsidP="0052045E">
      <w:pPr>
        <w:jc w:val="both"/>
        <w:rPr>
          <w:u w:val="single"/>
        </w:rPr>
      </w:pPr>
      <w:r w:rsidRPr="0052045E">
        <w:rPr>
          <w:u w:val="single"/>
        </w:rPr>
        <w:t>HIGHLIGHTS:</w:t>
      </w:r>
    </w:p>
    <w:p w:rsidR="0052045E" w:rsidRPr="0052045E" w:rsidRDefault="0052045E" w:rsidP="0052045E">
      <w:pPr>
        <w:jc w:val="both"/>
        <w:rPr>
          <w:u w:val="single"/>
        </w:rPr>
      </w:pPr>
    </w:p>
    <w:p w:rsidR="00285E8F" w:rsidRDefault="00D64E44" w:rsidP="0052045E">
      <w:pPr>
        <w:pStyle w:val="ListParagraph"/>
        <w:numPr>
          <w:ilvl w:val="0"/>
          <w:numId w:val="6"/>
        </w:numPr>
        <w:jc w:val="both"/>
        <w:rPr>
          <w:rFonts w:ascii="Times New Roman" w:eastAsia="Arial Unicode MS" w:hAnsi="Times New Roman" w:cs="Times New Roman"/>
          <w:color w:val="auto"/>
        </w:rPr>
      </w:pPr>
      <w:r w:rsidRPr="00D64E44">
        <w:rPr>
          <w:rFonts w:ascii="Times New Roman" w:eastAsia="Arial Unicode MS" w:hAnsi="Times New Roman" w:cs="Times New Roman"/>
          <w:b/>
          <w:color w:val="auto"/>
        </w:rPr>
        <w:t>Speed to Market</w:t>
      </w:r>
      <w:r w:rsidR="0052045E" w:rsidRPr="00D64E44">
        <w:rPr>
          <w:rFonts w:ascii="Times New Roman" w:eastAsia="Arial Unicode MS" w:hAnsi="Times New Roman" w:cs="Times New Roman"/>
          <w:b/>
          <w:color w:val="auto"/>
        </w:rPr>
        <w:t>:</w:t>
      </w:r>
      <w:r w:rsidR="0052045E">
        <w:rPr>
          <w:rFonts w:ascii="Times New Roman" w:eastAsia="Arial Unicode MS" w:hAnsi="Times New Roman" w:cs="Times New Roman"/>
          <w:color w:val="auto"/>
        </w:rPr>
        <w:t xml:space="preserve"> </w:t>
      </w:r>
      <w:r>
        <w:rPr>
          <w:rFonts w:ascii="Times New Roman" w:eastAsia="Arial Unicode MS" w:hAnsi="Times New Roman" w:cs="Times New Roman"/>
          <w:color w:val="auto"/>
        </w:rPr>
        <w:t xml:space="preserve">Pivot’s patented line of bio-cannabis creams, gels and beverages will be manufactured by </w:t>
      </w:r>
      <w:proofErr w:type="spellStart"/>
      <w:r>
        <w:rPr>
          <w:rFonts w:ascii="Times New Roman" w:eastAsia="Arial Unicode MS" w:hAnsi="Times New Roman" w:cs="Times New Roman"/>
          <w:color w:val="auto"/>
        </w:rPr>
        <w:t>Growpackers</w:t>
      </w:r>
      <w:proofErr w:type="spellEnd"/>
      <w:r w:rsidR="00AB285E">
        <w:rPr>
          <w:rFonts w:ascii="Times New Roman" w:eastAsia="Arial Unicode MS" w:hAnsi="Times New Roman" w:cs="Times New Roman"/>
          <w:color w:val="auto"/>
        </w:rPr>
        <w:t xml:space="preserve"> and </w:t>
      </w:r>
      <w:r w:rsidR="00A15E69">
        <w:rPr>
          <w:rFonts w:ascii="Times New Roman" w:eastAsia="Arial Unicode MS" w:hAnsi="Times New Roman" w:cs="Times New Roman"/>
          <w:color w:val="auto"/>
        </w:rPr>
        <w:t xml:space="preserve">launched </w:t>
      </w:r>
      <w:r w:rsidR="00AB285E">
        <w:rPr>
          <w:rFonts w:ascii="Times New Roman" w:eastAsia="Arial Unicode MS" w:hAnsi="Times New Roman" w:cs="Times New Roman"/>
          <w:color w:val="auto"/>
        </w:rPr>
        <w:t>in California</w:t>
      </w:r>
      <w:r w:rsidR="00F603B8">
        <w:rPr>
          <w:rFonts w:ascii="Times New Roman" w:eastAsia="Arial Unicode MS" w:hAnsi="Times New Roman" w:cs="Times New Roman"/>
          <w:color w:val="auto"/>
        </w:rPr>
        <w:t xml:space="preserve"> in Q2 2019</w:t>
      </w:r>
      <w:r w:rsidR="00AB285E">
        <w:rPr>
          <w:rFonts w:ascii="Times New Roman" w:eastAsia="Arial Unicode MS" w:hAnsi="Times New Roman" w:cs="Times New Roman"/>
          <w:color w:val="auto"/>
        </w:rPr>
        <w:t>;</w:t>
      </w:r>
      <w:r w:rsidR="00415336">
        <w:rPr>
          <w:rFonts w:ascii="Times New Roman" w:eastAsia="Arial Unicode MS" w:hAnsi="Times New Roman" w:cs="Times New Roman"/>
          <w:color w:val="auto"/>
        </w:rPr>
        <w:t xml:space="preserve"> </w:t>
      </w:r>
    </w:p>
    <w:p w:rsidR="0052045E" w:rsidRPr="00AB285E" w:rsidRDefault="00AB285E" w:rsidP="00AB285E">
      <w:pPr>
        <w:pStyle w:val="ListParagraph"/>
        <w:numPr>
          <w:ilvl w:val="0"/>
          <w:numId w:val="6"/>
        </w:numPr>
        <w:jc w:val="both"/>
        <w:rPr>
          <w:rFonts w:ascii="Times New Roman" w:eastAsia="Arial Unicode MS" w:hAnsi="Times New Roman" w:cs="Times New Roman"/>
          <w:b/>
          <w:color w:val="auto"/>
          <w:u w:val="single"/>
        </w:rPr>
      </w:pPr>
      <w:r>
        <w:rPr>
          <w:rFonts w:ascii="Times New Roman" w:eastAsia="Arial Unicode MS" w:hAnsi="Times New Roman" w:cs="Times New Roman"/>
          <w:b/>
          <w:color w:val="auto"/>
        </w:rPr>
        <w:t>Second Manufacturing Facility</w:t>
      </w:r>
      <w:r w:rsidR="0052045E" w:rsidRPr="004E4363">
        <w:rPr>
          <w:rFonts w:ascii="Times New Roman" w:eastAsia="Arial Unicode MS" w:hAnsi="Times New Roman" w:cs="Times New Roman"/>
          <w:color w:val="auto"/>
        </w:rPr>
        <w:t xml:space="preserve">: </w:t>
      </w:r>
      <w:r>
        <w:rPr>
          <w:rFonts w:ascii="Times New Roman" w:eastAsia="Arial Unicode MS" w:hAnsi="Times New Roman" w:cs="Times New Roman"/>
          <w:color w:val="auto"/>
        </w:rPr>
        <w:t xml:space="preserve">Growpacker will </w:t>
      </w:r>
      <w:r w:rsidR="00A15E69">
        <w:rPr>
          <w:rFonts w:ascii="Times New Roman" w:eastAsia="Arial Unicode MS" w:hAnsi="Times New Roman" w:cs="Times New Roman"/>
          <w:color w:val="auto"/>
        </w:rPr>
        <w:t xml:space="preserve">add additional large-scale capacity to </w:t>
      </w:r>
      <w:r>
        <w:rPr>
          <w:rFonts w:ascii="Times New Roman" w:eastAsia="Arial Unicode MS" w:hAnsi="Times New Roman" w:cs="Times New Roman"/>
          <w:color w:val="auto"/>
        </w:rPr>
        <w:t>Pivot’s existing licensed facility located in Costa Mesa, California;</w:t>
      </w:r>
      <w:r w:rsidR="00F603B8">
        <w:rPr>
          <w:rFonts w:ascii="Times New Roman" w:eastAsia="Arial Unicode MS" w:hAnsi="Times New Roman" w:cs="Times New Roman"/>
          <w:color w:val="auto"/>
        </w:rPr>
        <w:t xml:space="preserve"> </w:t>
      </w:r>
    </w:p>
    <w:p w:rsidR="0052045E" w:rsidRPr="00AB285E" w:rsidRDefault="00AB285E" w:rsidP="0052045E">
      <w:pPr>
        <w:pStyle w:val="ListParagraph"/>
        <w:numPr>
          <w:ilvl w:val="0"/>
          <w:numId w:val="6"/>
        </w:numPr>
        <w:jc w:val="both"/>
        <w:rPr>
          <w:rFonts w:ascii="Times New Roman" w:eastAsia="Arial Unicode MS" w:hAnsi="Times New Roman" w:cs="Times New Roman"/>
          <w:b/>
          <w:color w:val="auto"/>
          <w:u w:val="single"/>
        </w:rPr>
      </w:pPr>
      <w:r>
        <w:rPr>
          <w:rFonts w:ascii="Times New Roman" w:eastAsia="Arial Unicode MS" w:hAnsi="Times New Roman" w:cs="Times New Roman"/>
          <w:b/>
          <w:color w:val="auto"/>
        </w:rPr>
        <w:t>Health &amp; Wellness Beverages</w:t>
      </w:r>
      <w:r w:rsidR="0052045E" w:rsidRPr="0052632F">
        <w:rPr>
          <w:rFonts w:ascii="Times New Roman" w:eastAsia="Arial Unicode MS" w:hAnsi="Times New Roman" w:cs="Times New Roman"/>
          <w:color w:val="auto"/>
        </w:rPr>
        <w:t>:</w:t>
      </w:r>
      <w:r>
        <w:rPr>
          <w:rFonts w:ascii="Times New Roman" w:eastAsia="Arial Unicode MS" w:hAnsi="Times New Roman" w:cs="Times New Roman"/>
          <w:color w:val="auto"/>
        </w:rPr>
        <w:t xml:space="preserve"> </w:t>
      </w:r>
      <w:r w:rsidR="00427959">
        <w:rPr>
          <w:rFonts w:ascii="Times New Roman" w:eastAsia="Arial Unicode MS" w:hAnsi="Times New Roman" w:cs="Times New Roman"/>
          <w:color w:val="auto"/>
        </w:rPr>
        <w:t xml:space="preserve">Growpacker will manufacture </w:t>
      </w:r>
      <w:r>
        <w:rPr>
          <w:rFonts w:ascii="Times New Roman" w:eastAsia="Arial Unicode MS" w:hAnsi="Times New Roman" w:cs="Times New Roman"/>
          <w:color w:val="auto"/>
        </w:rPr>
        <w:t>Pivot</w:t>
      </w:r>
      <w:r w:rsidR="00427959">
        <w:rPr>
          <w:rFonts w:ascii="Times New Roman" w:eastAsia="Arial Unicode MS" w:hAnsi="Times New Roman" w:cs="Times New Roman"/>
          <w:color w:val="auto"/>
        </w:rPr>
        <w:t>’s</w:t>
      </w:r>
      <w:r>
        <w:rPr>
          <w:rFonts w:ascii="Times New Roman" w:eastAsia="Arial Unicode MS" w:hAnsi="Times New Roman" w:cs="Times New Roman"/>
          <w:color w:val="auto"/>
        </w:rPr>
        <w:t xml:space="preserve"> health and wellness </w:t>
      </w:r>
      <w:r w:rsidR="004700CA">
        <w:rPr>
          <w:rFonts w:ascii="Times New Roman" w:eastAsia="Arial Unicode MS" w:hAnsi="Times New Roman" w:cs="Times New Roman"/>
          <w:color w:val="auto"/>
        </w:rPr>
        <w:t>beverage</w:t>
      </w:r>
      <w:r w:rsidR="00427959">
        <w:rPr>
          <w:rFonts w:ascii="Times New Roman" w:eastAsia="Arial Unicode MS" w:hAnsi="Times New Roman" w:cs="Times New Roman"/>
          <w:color w:val="auto"/>
        </w:rPr>
        <w:t>s</w:t>
      </w:r>
      <w:r w:rsidR="004700CA">
        <w:rPr>
          <w:rFonts w:ascii="Times New Roman" w:eastAsia="Arial Unicode MS" w:hAnsi="Times New Roman" w:cs="Times New Roman"/>
          <w:color w:val="auto"/>
        </w:rPr>
        <w:t xml:space="preserve"> using its patented oil-to-powder technology that renders CBD and/or THC isolate to become water soluble, completely clear, tasteless and odorless in the finished product</w:t>
      </w:r>
      <w:r w:rsidR="00FA34DE">
        <w:rPr>
          <w:rFonts w:ascii="Times New Roman" w:eastAsia="Arial Unicode MS" w:hAnsi="Times New Roman" w:cs="Times New Roman"/>
          <w:color w:val="auto"/>
        </w:rPr>
        <w:t>;</w:t>
      </w:r>
      <w:r w:rsidR="00427959">
        <w:rPr>
          <w:rFonts w:ascii="Times New Roman" w:eastAsia="Arial Unicode MS" w:hAnsi="Times New Roman" w:cs="Times New Roman"/>
          <w:color w:val="auto"/>
        </w:rPr>
        <w:t xml:space="preserve"> </w:t>
      </w:r>
    </w:p>
    <w:p w:rsidR="00976053" w:rsidRPr="00976053" w:rsidRDefault="00AB285E" w:rsidP="00976053">
      <w:pPr>
        <w:pStyle w:val="ListParagraph"/>
        <w:numPr>
          <w:ilvl w:val="0"/>
          <w:numId w:val="6"/>
        </w:numPr>
        <w:jc w:val="both"/>
        <w:rPr>
          <w:rFonts w:ascii="Times New Roman" w:eastAsia="Arial Unicode MS" w:hAnsi="Times New Roman" w:cs="Times New Roman"/>
          <w:color w:val="auto"/>
        </w:rPr>
      </w:pPr>
      <w:r w:rsidRPr="00282056">
        <w:rPr>
          <w:rFonts w:ascii="Times New Roman" w:eastAsia="Arial Unicode MS" w:hAnsi="Times New Roman" w:cs="Times New Roman"/>
          <w:b/>
          <w:color w:val="auto"/>
        </w:rPr>
        <w:t>Topical Gels and Creams:</w:t>
      </w:r>
      <w:r w:rsidRPr="004700CA">
        <w:rPr>
          <w:rFonts w:ascii="Times New Roman" w:eastAsia="Arial Unicode MS" w:hAnsi="Times New Roman" w:cs="Times New Roman"/>
          <w:color w:val="auto"/>
        </w:rPr>
        <w:t xml:space="preserve"> </w:t>
      </w:r>
      <w:r w:rsidR="004E7C00">
        <w:rPr>
          <w:rFonts w:ascii="Times New Roman" w:eastAsia="Arial Unicode MS" w:hAnsi="Times New Roman" w:cs="Times New Roman"/>
          <w:color w:val="auto"/>
        </w:rPr>
        <w:t xml:space="preserve">Growpacker will manufacture </w:t>
      </w:r>
      <w:r w:rsidR="004700CA">
        <w:rPr>
          <w:rFonts w:ascii="Times New Roman" w:eastAsia="Arial Unicode MS" w:hAnsi="Times New Roman" w:cs="Times New Roman"/>
          <w:color w:val="auto"/>
        </w:rPr>
        <w:t xml:space="preserve">Pivot’s </w:t>
      </w:r>
      <w:r w:rsidR="004E7C00">
        <w:rPr>
          <w:rFonts w:ascii="Times New Roman" w:eastAsia="Arial Unicode MS" w:hAnsi="Times New Roman" w:cs="Times New Roman"/>
          <w:color w:val="auto"/>
        </w:rPr>
        <w:t xml:space="preserve">topical and transdermal </w:t>
      </w:r>
      <w:r w:rsidR="004700CA">
        <w:rPr>
          <w:rFonts w:ascii="Times New Roman" w:eastAsia="Arial Unicode MS" w:hAnsi="Times New Roman" w:cs="Times New Roman"/>
          <w:color w:val="auto"/>
        </w:rPr>
        <w:t xml:space="preserve">drug delivery gels and creams </w:t>
      </w:r>
      <w:r w:rsidR="004E7C00">
        <w:rPr>
          <w:rFonts w:ascii="Times New Roman" w:eastAsia="Arial Unicode MS" w:hAnsi="Times New Roman" w:cs="Times New Roman"/>
          <w:color w:val="auto"/>
        </w:rPr>
        <w:t>that are highly bioavailable and penetrate the skin</w:t>
      </w:r>
      <w:r w:rsidR="00282056">
        <w:rPr>
          <w:rFonts w:ascii="Times New Roman" w:eastAsia="Arial Unicode MS" w:hAnsi="Times New Roman" w:cs="Times New Roman"/>
          <w:color w:val="auto"/>
        </w:rPr>
        <w:t>;</w:t>
      </w:r>
    </w:p>
    <w:p w:rsidR="00282056" w:rsidRDefault="00282056" w:rsidP="00282056">
      <w:pPr>
        <w:pStyle w:val="ListParagraph"/>
        <w:jc w:val="both"/>
      </w:pPr>
    </w:p>
    <w:p w:rsidR="00430BC3" w:rsidRDefault="00F603B8" w:rsidP="00430BC3">
      <w:pPr>
        <w:jc w:val="both"/>
      </w:pPr>
      <w:r>
        <w:t xml:space="preserve">Located in Desert </w:t>
      </w:r>
      <w:r w:rsidR="00802407">
        <w:t xml:space="preserve">Hot </w:t>
      </w:r>
      <w:r>
        <w:t>Springs, California,</w:t>
      </w:r>
      <w:r w:rsidR="00430BC3">
        <w:t xml:space="preserve"> </w:t>
      </w:r>
      <w:proofErr w:type="spellStart"/>
      <w:r w:rsidR="00430BC3">
        <w:t>Growpacker’s</w:t>
      </w:r>
      <w:proofErr w:type="spellEnd"/>
      <w:r w:rsidR="00430BC3">
        <w:t xml:space="preserve"> core competencies include product development, manufacturing, distribution, and sales and marketing. In addition, Growpacker </w:t>
      </w:r>
      <w:r w:rsidR="00F5185E">
        <w:t>can</w:t>
      </w:r>
      <w:r w:rsidR="00430BC3">
        <w:t xml:space="preserve"> pack beverages (both carbonated and non-carbonated, fully pasteurized, and shelf stable), dry goods, </w:t>
      </w:r>
      <w:r w:rsidR="00851DBA">
        <w:t>p</w:t>
      </w:r>
      <w:r w:rsidR="00430BC3">
        <w:t xml:space="preserve">ackaged </w:t>
      </w:r>
      <w:r w:rsidR="00851DBA">
        <w:t>f</w:t>
      </w:r>
      <w:r w:rsidR="00430BC3">
        <w:t xml:space="preserve">lower &amp; </w:t>
      </w:r>
      <w:r w:rsidR="00851DBA">
        <w:t>p</w:t>
      </w:r>
      <w:r w:rsidR="00430BC3">
        <w:t>re-</w:t>
      </w:r>
      <w:r w:rsidR="00851DBA">
        <w:t>r</w:t>
      </w:r>
      <w:r w:rsidR="00430BC3">
        <w:t>olls</w:t>
      </w:r>
      <w:r w:rsidR="00851DBA">
        <w:t xml:space="preserve"> and health &amp; wellness p</w:t>
      </w:r>
      <w:r w:rsidR="00430BC3">
        <w:t>roducts</w:t>
      </w:r>
      <w:r w:rsidR="00851DBA">
        <w:t>.</w:t>
      </w:r>
    </w:p>
    <w:p w:rsidR="0052045E" w:rsidRDefault="0052045E" w:rsidP="0052045E">
      <w:pPr>
        <w:jc w:val="both"/>
      </w:pPr>
    </w:p>
    <w:p w:rsidR="00AC67AE" w:rsidRPr="000B389F" w:rsidRDefault="003D059B" w:rsidP="00273059">
      <w:pPr>
        <w:pStyle w:val="Corps"/>
        <w:shd w:val="clear" w:color="auto" w:fill="FFFFFF"/>
        <w:spacing w:after="15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Mr. S</w:t>
      </w:r>
      <w:r w:rsidR="00AB285E">
        <w:rPr>
          <w:rFonts w:ascii="Times New Roman" w:eastAsia="Arial Unicode MS" w:hAnsi="Times New Roman" w:cs="Times New Roman"/>
          <w:color w:val="000000" w:themeColor="text1"/>
          <w:sz w:val="24"/>
          <w:szCs w:val="24"/>
        </w:rPr>
        <w:t>tephen Boyd</w:t>
      </w:r>
      <w:r w:rsidR="00B35FB2" w:rsidRPr="000B389F">
        <w:rPr>
          <w:rFonts w:ascii="Times New Roman" w:eastAsia="Arial Unicode MS" w:hAnsi="Times New Roman" w:cs="Times New Roman"/>
          <w:color w:val="000000" w:themeColor="text1"/>
          <w:sz w:val="24"/>
          <w:szCs w:val="24"/>
        </w:rPr>
        <w:t>,</w:t>
      </w:r>
      <w:r w:rsidR="00E94A83" w:rsidRPr="000B389F">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CEO</w:t>
      </w:r>
      <w:r w:rsidR="00D82802" w:rsidRPr="000B389F">
        <w:rPr>
          <w:rFonts w:ascii="Times New Roman" w:eastAsia="Arial Unicode MS" w:hAnsi="Times New Roman" w:cs="Times New Roman"/>
          <w:color w:val="000000" w:themeColor="text1"/>
          <w:sz w:val="24"/>
          <w:szCs w:val="24"/>
        </w:rPr>
        <w:t xml:space="preserve"> of </w:t>
      </w:r>
      <w:r w:rsidR="004E1931">
        <w:rPr>
          <w:rFonts w:ascii="Times New Roman" w:eastAsia="Arial Unicode MS" w:hAnsi="Times New Roman" w:cs="Times New Roman"/>
          <w:color w:val="000000" w:themeColor="text1"/>
          <w:sz w:val="24"/>
          <w:szCs w:val="24"/>
        </w:rPr>
        <w:t>Growpacker</w:t>
      </w:r>
      <w:r w:rsidR="00F741B1" w:rsidRPr="000B389F">
        <w:rPr>
          <w:rFonts w:ascii="Times New Roman" w:eastAsia="Arial Unicode MS" w:hAnsi="Times New Roman" w:cs="Times New Roman"/>
          <w:color w:val="000000" w:themeColor="text1"/>
          <w:sz w:val="24"/>
          <w:szCs w:val="24"/>
        </w:rPr>
        <w:t xml:space="preserve"> stated</w:t>
      </w:r>
      <w:r w:rsidR="00AD428D">
        <w:rPr>
          <w:rFonts w:ascii="Times New Roman" w:eastAsia="Arial Unicode MS" w:hAnsi="Times New Roman" w:cs="Times New Roman"/>
          <w:color w:val="000000" w:themeColor="text1"/>
          <w:sz w:val="24"/>
          <w:szCs w:val="24"/>
        </w:rPr>
        <w:t>,</w:t>
      </w:r>
      <w:r w:rsidR="00F741B1" w:rsidRPr="000B389F">
        <w:rPr>
          <w:rFonts w:ascii="Times New Roman" w:eastAsia="Arial Unicode MS" w:hAnsi="Times New Roman" w:cs="Times New Roman"/>
          <w:color w:val="000000" w:themeColor="text1"/>
          <w:sz w:val="24"/>
          <w:szCs w:val="24"/>
        </w:rPr>
        <w:t xml:space="preserve"> “</w:t>
      </w:r>
      <w:r w:rsidR="004E1931">
        <w:rPr>
          <w:rFonts w:ascii="Times New Roman" w:eastAsia="Arial Unicode MS" w:hAnsi="Times New Roman" w:cs="Times New Roman"/>
          <w:color w:val="000000" w:themeColor="text1"/>
          <w:sz w:val="24"/>
          <w:szCs w:val="24"/>
        </w:rPr>
        <w:t>We ar</w:t>
      </w:r>
      <w:r w:rsidR="00F603B8">
        <w:rPr>
          <w:rFonts w:ascii="Times New Roman" w:eastAsia="Arial Unicode MS" w:hAnsi="Times New Roman" w:cs="Times New Roman"/>
          <w:color w:val="000000" w:themeColor="text1"/>
          <w:sz w:val="24"/>
          <w:szCs w:val="24"/>
        </w:rPr>
        <w:t xml:space="preserve">e very excited to work with the </w:t>
      </w:r>
      <w:r w:rsidR="004E1931">
        <w:rPr>
          <w:rFonts w:ascii="Times New Roman" w:eastAsia="Arial Unicode MS" w:hAnsi="Times New Roman" w:cs="Times New Roman"/>
          <w:color w:val="000000" w:themeColor="text1"/>
          <w:sz w:val="24"/>
          <w:szCs w:val="24"/>
        </w:rPr>
        <w:t>Pivot Pharma</w:t>
      </w:r>
      <w:r w:rsidR="00F603B8">
        <w:rPr>
          <w:rFonts w:ascii="Times New Roman" w:eastAsia="Arial Unicode MS" w:hAnsi="Times New Roman" w:cs="Times New Roman"/>
          <w:color w:val="000000" w:themeColor="text1"/>
          <w:sz w:val="24"/>
          <w:szCs w:val="24"/>
        </w:rPr>
        <w:t xml:space="preserve"> team</w:t>
      </w:r>
      <w:r w:rsidR="004E1931">
        <w:rPr>
          <w:rFonts w:ascii="Times New Roman" w:eastAsia="Arial Unicode MS" w:hAnsi="Times New Roman" w:cs="Times New Roman"/>
          <w:color w:val="000000" w:themeColor="text1"/>
          <w:sz w:val="24"/>
          <w:szCs w:val="24"/>
        </w:rPr>
        <w:t xml:space="preserve">. Our facility is perfectly suited to help bring Pivot’s line of topical gels, creams and beverages to market. Their patented technologies and formulations will </w:t>
      </w:r>
      <w:r w:rsidR="00CB26FA">
        <w:rPr>
          <w:rFonts w:ascii="Times New Roman" w:eastAsia="Arial Unicode MS" w:hAnsi="Times New Roman" w:cs="Times New Roman"/>
          <w:color w:val="000000" w:themeColor="text1"/>
          <w:sz w:val="24"/>
          <w:szCs w:val="24"/>
        </w:rPr>
        <w:t>fill a massive void</w:t>
      </w:r>
      <w:r w:rsidR="004E1931">
        <w:rPr>
          <w:rFonts w:ascii="Times New Roman" w:eastAsia="Arial Unicode MS" w:hAnsi="Times New Roman" w:cs="Times New Roman"/>
          <w:color w:val="000000" w:themeColor="text1"/>
          <w:sz w:val="24"/>
          <w:szCs w:val="24"/>
        </w:rPr>
        <w:t xml:space="preserve"> in the cannabis market and we look forward to expanding our relationship in the months ahead.” </w:t>
      </w:r>
    </w:p>
    <w:p w:rsidR="00417208" w:rsidRDefault="00031D8A" w:rsidP="00F603B8">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9B095C">
        <w:rPr>
          <w:rFonts w:ascii="Times New Roman" w:eastAsia="Arial Unicode MS" w:hAnsi="Times New Roman" w:cs="Times New Roman"/>
          <w:color w:val="auto"/>
          <w:sz w:val="24"/>
          <w:szCs w:val="24"/>
        </w:rPr>
        <w:t xml:space="preserve">Dr. Patrick Frankham, CEO of Pivot </w:t>
      </w:r>
      <w:r w:rsidR="004854DA">
        <w:rPr>
          <w:rFonts w:ascii="Times New Roman" w:eastAsia="Arial Unicode MS" w:hAnsi="Times New Roman" w:cs="Times New Roman"/>
          <w:color w:val="auto"/>
          <w:sz w:val="24"/>
          <w:szCs w:val="24"/>
        </w:rPr>
        <w:t>commented</w:t>
      </w:r>
      <w:r w:rsidRPr="009B095C">
        <w:rPr>
          <w:rFonts w:ascii="Times New Roman" w:eastAsia="Arial Unicode MS" w:hAnsi="Times New Roman" w:cs="Times New Roman"/>
          <w:color w:val="auto"/>
          <w:sz w:val="24"/>
          <w:szCs w:val="24"/>
        </w:rPr>
        <w:t>, “</w:t>
      </w:r>
      <w:r w:rsidR="00F603B8">
        <w:rPr>
          <w:rFonts w:ascii="Times New Roman" w:eastAsia="Arial Unicode MS" w:hAnsi="Times New Roman" w:cs="Times New Roman"/>
          <w:color w:val="auto"/>
          <w:sz w:val="24"/>
          <w:szCs w:val="24"/>
        </w:rPr>
        <w:t xml:space="preserve">Stephen has </w:t>
      </w:r>
      <w:r w:rsidR="004E7C00">
        <w:rPr>
          <w:rFonts w:ascii="Times New Roman" w:eastAsia="Arial Unicode MS" w:hAnsi="Times New Roman" w:cs="Times New Roman"/>
          <w:color w:val="auto"/>
          <w:sz w:val="24"/>
          <w:szCs w:val="24"/>
        </w:rPr>
        <w:t xml:space="preserve">built a world class facility and attracted high caliber clients and </w:t>
      </w:r>
      <w:r w:rsidR="00AD1A02">
        <w:rPr>
          <w:rFonts w:ascii="Times New Roman" w:eastAsia="Arial Unicode MS" w:hAnsi="Times New Roman" w:cs="Times New Roman"/>
          <w:color w:val="auto"/>
          <w:sz w:val="24"/>
          <w:szCs w:val="24"/>
        </w:rPr>
        <w:t xml:space="preserve">development </w:t>
      </w:r>
      <w:r w:rsidR="004E7C00">
        <w:rPr>
          <w:rFonts w:ascii="Times New Roman" w:eastAsia="Arial Unicode MS" w:hAnsi="Times New Roman" w:cs="Times New Roman"/>
          <w:color w:val="auto"/>
          <w:sz w:val="24"/>
          <w:szCs w:val="24"/>
        </w:rPr>
        <w:t>pa</w:t>
      </w:r>
      <w:r w:rsidR="00444711">
        <w:rPr>
          <w:rFonts w:ascii="Times New Roman" w:eastAsia="Arial Unicode MS" w:hAnsi="Times New Roman" w:cs="Times New Roman"/>
          <w:color w:val="auto"/>
          <w:sz w:val="24"/>
          <w:szCs w:val="24"/>
        </w:rPr>
        <w:t>r</w:t>
      </w:r>
      <w:r w:rsidR="004E7C00">
        <w:rPr>
          <w:rFonts w:ascii="Times New Roman" w:eastAsia="Arial Unicode MS" w:hAnsi="Times New Roman" w:cs="Times New Roman"/>
          <w:color w:val="auto"/>
          <w:sz w:val="24"/>
          <w:szCs w:val="24"/>
        </w:rPr>
        <w:t xml:space="preserve">tners. </w:t>
      </w:r>
      <w:r w:rsidR="00CB26FA">
        <w:rPr>
          <w:rFonts w:ascii="Times New Roman" w:eastAsia="Arial Unicode MS" w:hAnsi="Times New Roman" w:cs="Times New Roman"/>
          <w:color w:val="auto"/>
          <w:sz w:val="24"/>
          <w:szCs w:val="24"/>
        </w:rPr>
        <w:t xml:space="preserve"> We believe that Growpacker</w:t>
      </w:r>
      <w:r w:rsidR="004E7C00">
        <w:rPr>
          <w:rFonts w:ascii="Times New Roman" w:eastAsia="Arial Unicode MS" w:hAnsi="Times New Roman" w:cs="Times New Roman"/>
          <w:color w:val="auto"/>
          <w:sz w:val="24"/>
          <w:szCs w:val="24"/>
        </w:rPr>
        <w:t xml:space="preserve"> has the ideal setting to </w:t>
      </w:r>
      <w:r w:rsidR="00E3055B">
        <w:rPr>
          <w:rFonts w:ascii="Times New Roman" w:eastAsia="Arial Unicode MS" w:hAnsi="Times New Roman" w:cs="Times New Roman"/>
          <w:color w:val="auto"/>
          <w:sz w:val="24"/>
          <w:szCs w:val="24"/>
        </w:rPr>
        <w:t>manufacture our topical gels, creams and beverages</w:t>
      </w:r>
      <w:r w:rsidR="004E7C00">
        <w:rPr>
          <w:rFonts w:ascii="Times New Roman" w:eastAsia="Arial Unicode MS" w:hAnsi="Times New Roman" w:cs="Times New Roman"/>
          <w:color w:val="auto"/>
          <w:sz w:val="24"/>
          <w:szCs w:val="24"/>
        </w:rPr>
        <w:t xml:space="preserve">. </w:t>
      </w:r>
      <w:r w:rsidR="00E3055B">
        <w:rPr>
          <w:rFonts w:ascii="Times New Roman" w:eastAsia="Arial Unicode MS" w:hAnsi="Times New Roman" w:cs="Times New Roman"/>
          <w:color w:val="auto"/>
          <w:sz w:val="24"/>
          <w:szCs w:val="24"/>
        </w:rPr>
        <w:t>In addition, o</w:t>
      </w:r>
      <w:r w:rsidR="00444711">
        <w:rPr>
          <w:rFonts w:ascii="Times New Roman" w:eastAsia="Arial Unicode MS" w:hAnsi="Times New Roman" w:cs="Times New Roman"/>
          <w:color w:val="auto"/>
          <w:sz w:val="24"/>
          <w:szCs w:val="24"/>
        </w:rPr>
        <w:t xml:space="preserve">ur Costa Mesa facility </w:t>
      </w:r>
      <w:r w:rsidR="00196E73">
        <w:rPr>
          <w:rFonts w:ascii="Times New Roman" w:eastAsia="Arial Unicode MS" w:hAnsi="Times New Roman" w:cs="Times New Roman"/>
          <w:color w:val="auto"/>
          <w:sz w:val="24"/>
          <w:szCs w:val="24"/>
        </w:rPr>
        <w:t xml:space="preserve">will </w:t>
      </w:r>
      <w:r w:rsidR="00E3055B">
        <w:rPr>
          <w:rFonts w:ascii="Times New Roman" w:eastAsia="Arial Unicode MS" w:hAnsi="Times New Roman" w:cs="Times New Roman"/>
          <w:color w:val="auto"/>
          <w:sz w:val="24"/>
          <w:szCs w:val="24"/>
        </w:rPr>
        <w:t>produce capsules, tablets</w:t>
      </w:r>
      <w:r w:rsidR="00A066C6">
        <w:rPr>
          <w:rFonts w:ascii="Times New Roman" w:eastAsia="Arial Unicode MS" w:hAnsi="Times New Roman" w:cs="Times New Roman"/>
          <w:color w:val="auto"/>
          <w:sz w:val="24"/>
          <w:szCs w:val="24"/>
        </w:rPr>
        <w:t>, stick packs, and b</w:t>
      </w:r>
      <w:r w:rsidR="00E3055B">
        <w:rPr>
          <w:rFonts w:ascii="Times New Roman" w:eastAsia="Arial Unicode MS" w:hAnsi="Times New Roman" w:cs="Times New Roman"/>
          <w:color w:val="auto"/>
          <w:sz w:val="24"/>
          <w:szCs w:val="24"/>
        </w:rPr>
        <w:t>ulk powder</w:t>
      </w:r>
      <w:r w:rsidR="00AD1A02">
        <w:rPr>
          <w:rFonts w:ascii="Times New Roman" w:eastAsia="Arial Unicode MS" w:hAnsi="Times New Roman" w:cs="Times New Roman"/>
          <w:color w:val="auto"/>
          <w:sz w:val="24"/>
          <w:szCs w:val="24"/>
        </w:rPr>
        <w:t xml:space="preserve">.  </w:t>
      </w:r>
      <w:r w:rsidR="004E1931">
        <w:rPr>
          <w:rFonts w:ascii="Times New Roman" w:eastAsia="Arial Unicode MS" w:hAnsi="Times New Roman" w:cs="Times New Roman"/>
          <w:color w:val="auto"/>
          <w:sz w:val="24"/>
          <w:szCs w:val="24"/>
        </w:rPr>
        <w:t xml:space="preserve">Quietly and efficiently </w:t>
      </w:r>
      <w:r w:rsidR="00872B6E">
        <w:rPr>
          <w:rFonts w:ascii="Times New Roman" w:eastAsia="Arial Unicode MS" w:hAnsi="Times New Roman" w:cs="Times New Roman"/>
          <w:color w:val="auto"/>
          <w:sz w:val="24"/>
          <w:szCs w:val="24"/>
        </w:rPr>
        <w:t>we have built</w:t>
      </w:r>
      <w:r w:rsidR="004E1931">
        <w:rPr>
          <w:rFonts w:ascii="Times New Roman" w:eastAsia="Arial Unicode MS" w:hAnsi="Times New Roman" w:cs="Times New Roman"/>
          <w:color w:val="auto"/>
          <w:sz w:val="24"/>
          <w:szCs w:val="24"/>
        </w:rPr>
        <w:t xml:space="preserve"> a company that has acquired industry leading intellectual property, formulat</w:t>
      </w:r>
      <w:r w:rsidR="00430BC3">
        <w:rPr>
          <w:rFonts w:ascii="Times New Roman" w:eastAsia="Arial Unicode MS" w:hAnsi="Times New Roman" w:cs="Times New Roman"/>
          <w:color w:val="auto"/>
          <w:sz w:val="24"/>
          <w:szCs w:val="24"/>
        </w:rPr>
        <w:t xml:space="preserve">ed stable </w:t>
      </w:r>
      <w:r w:rsidR="00E3055B">
        <w:rPr>
          <w:rFonts w:ascii="Times New Roman" w:eastAsia="Arial Unicode MS" w:hAnsi="Times New Roman" w:cs="Times New Roman"/>
          <w:color w:val="auto"/>
          <w:sz w:val="24"/>
          <w:szCs w:val="24"/>
        </w:rPr>
        <w:t xml:space="preserve">and </w:t>
      </w:r>
      <w:r w:rsidR="00430BC3">
        <w:rPr>
          <w:rFonts w:ascii="Times New Roman" w:eastAsia="Arial Unicode MS" w:hAnsi="Times New Roman" w:cs="Times New Roman"/>
          <w:color w:val="auto"/>
          <w:sz w:val="24"/>
          <w:szCs w:val="24"/>
        </w:rPr>
        <w:t>bio-available pharma-</w:t>
      </w:r>
      <w:r w:rsidR="004E1931">
        <w:rPr>
          <w:rFonts w:ascii="Times New Roman" w:eastAsia="Arial Unicode MS" w:hAnsi="Times New Roman" w:cs="Times New Roman"/>
          <w:color w:val="auto"/>
          <w:sz w:val="24"/>
          <w:szCs w:val="24"/>
        </w:rPr>
        <w:t xml:space="preserve">grade products, </w:t>
      </w:r>
      <w:r w:rsidR="00872B6E">
        <w:rPr>
          <w:rFonts w:ascii="Times New Roman" w:eastAsia="Arial Unicode MS" w:hAnsi="Times New Roman" w:cs="Times New Roman"/>
          <w:color w:val="auto"/>
          <w:sz w:val="24"/>
          <w:szCs w:val="24"/>
        </w:rPr>
        <w:t xml:space="preserve">signed global </w:t>
      </w:r>
      <w:r w:rsidR="00430BC3">
        <w:rPr>
          <w:rFonts w:ascii="Times New Roman" w:eastAsia="Arial Unicode MS" w:hAnsi="Times New Roman" w:cs="Times New Roman"/>
          <w:color w:val="auto"/>
          <w:sz w:val="24"/>
          <w:szCs w:val="24"/>
        </w:rPr>
        <w:t xml:space="preserve">consumer and pharmaceutical product </w:t>
      </w:r>
      <w:r w:rsidR="00872B6E">
        <w:rPr>
          <w:rFonts w:ascii="Times New Roman" w:eastAsia="Arial Unicode MS" w:hAnsi="Times New Roman" w:cs="Times New Roman"/>
          <w:color w:val="auto"/>
          <w:sz w:val="24"/>
          <w:szCs w:val="24"/>
        </w:rPr>
        <w:t>distribution partne</w:t>
      </w:r>
      <w:r w:rsidR="00430BC3">
        <w:rPr>
          <w:rFonts w:ascii="Times New Roman" w:eastAsia="Arial Unicode MS" w:hAnsi="Times New Roman" w:cs="Times New Roman"/>
          <w:color w:val="auto"/>
          <w:sz w:val="24"/>
          <w:szCs w:val="24"/>
        </w:rPr>
        <w:t xml:space="preserve">rs, secured supply of high grade isolates, and </w:t>
      </w:r>
      <w:r w:rsidR="00AD1A02">
        <w:rPr>
          <w:rFonts w:ascii="Times New Roman" w:eastAsia="Arial Unicode MS" w:hAnsi="Times New Roman" w:cs="Times New Roman"/>
          <w:color w:val="auto"/>
          <w:sz w:val="24"/>
          <w:szCs w:val="24"/>
        </w:rPr>
        <w:t>secured</w:t>
      </w:r>
      <w:r w:rsidR="00430BC3">
        <w:rPr>
          <w:rFonts w:ascii="Times New Roman" w:eastAsia="Arial Unicode MS" w:hAnsi="Times New Roman" w:cs="Times New Roman"/>
          <w:color w:val="auto"/>
          <w:sz w:val="24"/>
          <w:szCs w:val="24"/>
        </w:rPr>
        <w:t xml:space="preserve"> cGMP manufacturing facilit</w:t>
      </w:r>
      <w:r w:rsidR="00AD1A02">
        <w:rPr>
          <w:rFonts w:ascii="Times New Roman" w:eastAsia="Arial Unicode MS" w:hAnsi="Times New Roman" w:cs="Times New Roman"/>
          <w:color w:val="auto"/>
          <w:sz w:val="24"/>
          <w:szCs w:val="24"/>
        </w:rPr>
        <w:t>ies</w:t>
      </w:r>
      <w:r w:rsidR="00430BC3">
        <w:rPr>
          <w:rFonts w:ascii="Times New Roman" w:eastAsia="Arial Unicode MS" w:hAnsi="Times New Roman" w:cs="Times New Roman"/>
          <w:color w:val="auto"/>
          <w:sz w:val="24"/>
          <w:szCs w:val="24"/>
        </w:rPr>
        <w:t xml:space="preserve"> in Canada. </w:t>
      </w:r>
      <w:r w:rsidR="00A066C6">
        <w:rPr>
          <w:rFonts w:ascii="Times New Roman" w:eastAsia="Arial Unicode MS" w:hAnsi="Times New Roman" w:cs="Times New Roman"/>
          <w:color w:val="auto"/>
          <w:sz w:val="24"/>
          <w:szCs w:val="24"/>
        </w:rPr>
        <w:t xml:space="preserve">We have positioned Pivot </w:t>
      </w:r>
      <w:r w:rsidR="00457491">
        <w:rPr>
          <w:rFonts w:ascii="Times New Roman" w:eastAsia="Arial Unicode MS" w:hAnsi="Times New Roman" w:cs="Times New Roman"/>
          <w:color w:val="auto"/>
          <w:sz w:val="24"/>
          <w:szCs w:val="24"/>
        </w:rPr>
        <w:t>as a lean, global player in the cannabis market and will launch multiple products across many health and wellness areas and compete with large scale ca</w:t>
      </w:r>
      <w:r w:rsidR="00E3055B">
        <w:rPr>
          <w:rFonts w:ascii="Times New Roman" w:eastAsia="Arial Unicode MS" w:hAnsi="Times New Roman" w:cs="Times New Roman"/>
          <w:color w:val="auto"/>
          <w:sz w:val="24"/>
          <w:szCs w:val="24"/>
        </w:rPr>
        <w:t>nnabis companies with</w:t>
      </w:r>
      <w:r w:rsidR="00457491">
        <w:rPr>
          <w:rFonts w:ascii="Times New Roman" w:eastAsia="Arial Unicode MS" w:hAnsi="Times New Roman" w:cs="Times New Roman"/>
          <w:color w:val="auto"/>
          <w:sz w:val="24"/>
          <w:szCs w:val="24"/>
        </w:rPr>
        <w:t xml:space="preserve"> our </w:t>
      </w:r>
      <w:r w:rsidR="00E3055B">
        <w:rPr>
          <w:rFonts w:ascii="Times New Roman" w:eastAsia="Arial Unicode MS" w:hAnsi="Times New Roman" w:cs="Times New Roman"/>
          <w:color w:val="auto"/>
          <w:sz w:val="24"/>
          <w:szCs w:val="24"/>
        </w:rPr>
        <w:t>superior</w:t>
      </w:r>
      <w:r w:rsidR="00457491">
        <w:rPr>
          <w:rFonts w:ascii="Times New Roman" w:eastAsia="Arial Unicode MS" w:hAnsi="Times New Roman" w:cs="Times New Roman"/>
          <w:color w:val="auto"/>
          <w:sz w:val="24"/>
          <w:szCs w:val="24"/>
        </w:rPr>
        <w:t xml:space="preserve"> products.”</w:t>
      </w:r>
    </w:p>
    <w:p w:rsidR="00412277" w:rsidRPr="00F603B8" w:rsidRDefault="00B41C5B" w:rsidP="00F603B8">
      <w:pPr>
        <w:rPr>
          <w:b/>
          <w:u w:val="single" w:color="000000"/>
        </w:rPr>
      </w:pPr>
      <w:r>
        <w:rPr>
          <w:b/>
          <w:u w:val="single"/>
        </w:rPr>
        <w:t xml:space="preserve">About </w:t>
      </w:r>
      <w:r w:rsidR="00430BC3">
        <w:rPr>
          <w:b/>
          <w:u w:val="single"/>
        </w:rPr>
        <w:t>Growpacker Inc.</w:t>
      </w:r>
    </w:p>
    <w:p w:rsidR="00415336" w:rsidRDefault="00415336" w:rsidP="00455136">
      <w:pPr>
        <w:pStyle w:val="Corps"/>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p>
    <w:p w:rsidR="00EB3F06" w:rsidRDefault="00F603B8" w:rsidP="00954775">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F603B8">
        <w:rPr>
          <w:rFonts w:ascii="Times New Roman" w:eastAsia="Arial Unicode MS" w:hAnsi="Times New Roman" w:cs="Times New Roman"/>
          <w:color w:val="auto"/>
          <w:sz w:val="24"/>
          <w:szCs w:val="24"/>
        </w:rPr>
        <w:t>Growpacker Inc. is a Canadian-based company, which through its American interest in GP Holdings LLC, is engaged in expanding the ancillary side of the California cannabis industry. The company offers local and international brands key services, such as formulation, manufacturing, co-packing, and distribution for THC &amp; CBD infused products.</w:t>
      </w:r>
      <w:r>
        <w:rPr>
          <w:rFonts w:ascii="Times New Roman" w:eastAsia="Arial Unicode MS" w:hAnsi="Times New Roman" w:cs="Times New Roman"/>
          <w:color w:val="auto"/>
          <w:sz w:val="24"/>
          <w:szCs w:val="24"/>
        </w:rPr>
        <w:t xml:space="preserve"> For more information please visit </w:t>
      </w:r>
      <w:hyperlink r:id="rId13" w:history="1">
        <w:r w:rsidRPr="00F603B8">
          <w:rPr>
            <w:rStyle w:val="Hyperlink0"/>
            <w:rFonts w:eastAsia="Calibri"/>
          </w:rPr>
          <w:t>growpacker.com</w:t>
        </w:r>
      </w:hyperlink>
    </w:p>
    <w:p w:rsidR="00F603B8" w:rsidRPr="00430BC3" w:rsidRDefault="00F603B8" w:rsidP="00954775">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0A2CA7" w:rsidRPr="000A2CA7" w:rsidRDefault="000A2CA7" w:rsidP="000A2CA7">
      <w:pPr>
        <w:pStyle w:val="Corps"/>
        <w:spacing w:line="240" w:lineRule="auto"/>
        <w:jc w:val="both"/>
        <w:rPr>
          <w:rFonts w:ascii="Times New Roman" w:eastAsia="Times New Roman" w:hAnsi="Times New Roman" w:cs="Times New Roman"/>
          <w:b/>
          <w:sz w:val="24"/>
          <w:szCs w:val="24"/>
          <w:u w:val="single"/>
        </w:rPr>
      </w:pPr>
      <w:r w:rsidRPr="000A2CA7">
        <w:rPr>
          <w:rFonts w:ascii="Times New Roman" w:hAnsi="Times New Roman" w:cs="Times New Roman"/>
          <w:b/>
          <w:sz w:val="24"/>
          <w:szCs w:val="24"/>
          <w:u w:val="single"/>
        </w:rPr>
        <w:t>About Pivot Pharmaceuticals Inc.</w:t>
      </w:r>
    </w:p>
    <w:p w:rsidR="00993B5B" w:rsidRPr="000A2CA7" w:rsidRDefault="000A2CA7" w:rsidP="000A2CA7">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xml:space="preserve">” or “Pivot Green Stream”), conducts research, development and commercialization of cannabinoid-based nutraceuticals and pharmaceuticals. Pivot’s wholly-owned U.S. subsidiary, Pivot Naturals, LLC, based in Costa Mesa, California, will manufacture and supply finished </w:t>
      </w:r>
      <w:proofErr w:type="spellStart"/>
      <w:r w:rsidRPr="00BE3095">
        <w:rPr>
          <w:rFonts w:ascii="Times New Roman" w:hAnsi="Times New Roman" w:cs="Times New Roman"/>
          <w:sz w:val="24"/>
          <w:szCs w:val="24"/>
        </w:rPr>
        <w:t>powderized</w:t>
      </w:r>
      <w:proofErr w:type="spellEnd"/>
      <w:r w:rsidRPr="00BE3095">
        <w:rPr>
          <w:rFonts w:ascii="Times New Roman" w:hAnsi="Times New Roman" w:cs="Times New Roman"/>
          <w:sz w:val="24"/>
          <w:szCs w:val="24"/>
        </w:rPr>
        <w:t xml:space="preserve">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w:t>
      </w:r>
      <w:proofErr w:type="spellStart"/>
      <w:r w:rsidRPr="00BE3095">
        <w:rPr>
          <w:rFonts w:ascii="Times New Roman" w:hAnsi="Times New Roman" w:cs="Times New Roman"/>
          <w:sz w:val="24"/>
          <w:szCs w:val="24"/>
        </w:rPr>
        <w:t>Solumer</w:t>
      </w:r>
      <w:proofErr w:type="spellEnd"/>
      <w:r w:rsidRPr="00BE3095">
        <w:rPr>
          <w:rFonts w:ascii="Times New Roman" w:hAnsi="Times New Roman" w:cs="Times New Roman"/>
          <w:sz w:val="24"/>
          <w:szCs w:val="24"/>
        </w:rPr>
        <w:t>™</w:t>
      </w:r>
      <w:r w:rsidR="00F603B8">
        <w:rPr>
          <w:rFonts w:ascii="Times New Roman" w:hAnsi="Times New Roman" w:cs="Times New Roman"/>
          <w:sz w:val="24"/>
          <w:szCs w:val="24"/>
        </w:rPr>
        <w:t xml:space="preserve"> Oral Drug Delivery technology </w:t>
      </w:r>
      <w:r w:rsidRPr="00BE3095">
        <w:rPr>
          <w:rFonts w:ascii="Times New Roman" w:hAnsi="Times New Roman" w:cs="Times New Roman"/>
          <w:sz w:val="24"/>
          <w:szCs w:val="24"/>
        </w:rPr>
        <w:t xml:space="preserve">for the delivery and commercialization of cannabinoid, cannabidiol (CBD), and tetrahydrocannabinol (THC)-based products. For more information please visit </w:t>
      </w:r>
      <w:hyperlink r:id="rId14" w:history="1">
        <w:r w:rsidR="00273059">
          <w:rPr>
            <w:rStyle w:val="Hyperlink0"/>
            <w:rFonts w:eastAsia="Calibri"/>
          </w:rPr>
          <w:t>pivotpharma.com</w:t>
        </w:r>
      </w:hyperlink>
      <w:r w:rsidRPr="00BE3095">
        <w:rPr>
          <w:rFonts w:ascii="Times New Roman" w:hAnsi="Times New Roman" w:cs="Times New Roman"/>
          <w:sz w:val="24"/>
          <w:szCs w:val="24"/>
        </w:rPr>
        <w:t xml:space="preserve"> </w:t>
      </w:r>
    </w:p>
    <w:p w:rsidR="00993B5B" w:rsidRPr="000A2CA7" w:rsidRDefault="00993B5B" w:rsidP="00993B5B">
      <w:pPr>
        <w:pStyle w:val="Corps"/>
        <w:shd w:val="clear" w:color="auto" w:fill="FFFFFF"/>
        <w:spacing w:after="150"/>
        <w:jc w:val="both"/>
        <w:rPr>
          <w:rFonts w:ascii="Times New Roman" w:eastAsia="Arial Unicode MS" w:hAnsi="Times New Roman" w:cs="Times New Roman"/>
          <w:b/>
          <w:color w:val="auto"/>
          <w:sz w:val="24"/>
          <w:szCs w:val="24"/>
          <w:u w:val="single"/>
        </w:rPr>
      </w:pPr>
      <w:r w:rsidRPr="000A2CA7">
        <w:rPr>
          <w:rFonts w:ascii="Times New Roman" w:eastAsia="Arial Unicode MS" w:hAnsi="Times New Roman" w:cs="Times New Roman"/>
          <w:b/>
          <w:color w:val="auto"/>
          <w:sz w:val="24"/>
          <w:szCs w:val="24"/>
          <w:u w:val="single"/>
        </w:rPr>
        <w:t>Cautionary Note Regarding Forward-Looking Statements</w:t>
      </w:r>
      <w:r w:rsidR="000A2CA7" w:rsidRPr="000A2CA7">
        <w:rPr>
          <w:rFonts w:ascii="Times New Roman" w:eastAsia="Arial Unicode MS" w:hAnsi="Times New Roman" w:cs="Times New Roman"/>
          <w:b/>
          <w:color w:val="auto"/>
          <w:sz w:val="24"/>
          <w:szCs w:val="24"/>
          <w:u w:val="single"/>
        </w:rPr>
        <w:t>:</w:t>
      </w:r>
    </w:p>
    <w:p w:rsidR="00426565" w:rsidRDefault="00273059" w:rsidP="00426565">
      <w:pPr>
        <w:pStyle w:val="Corps"/>
        <w:spacing w:line="240" w:lineRule="auto"/>
        <w:jc w:val="both"/>
        <w:rPr>
          <w:rFonts w:ascii="Times New Roman" w:hAnsi="Times New Roman" w:cs="Times New Roman"/>
          <w:i/>
          <w:iCs/>
          <w:sz w:val="24"/>
          <w:szCs w:val="24"/>
        </w:rPr>
      </w:pPr>
      <w:r w:rsidRPr="00BE3095">
        <w:rPr>
          <w:rFonts w:ascii="Times New Roman" w:hAnsi="Times New Roman" w:cs="Times New Roman"/>
          <w:i/>
          <w:iCs/>
          <w:sz w:val="24"/>
          <w:szCs w:val="24"/>
        </w:rPr>
        <w:t xml:space="preserve">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w:t>
      </w:r>
      <w:r w:rsidR="00F603B8">
        <w:rPr>
          <w:rFonts w:ascii="Times New Roman" w:hAnsi="Times New Roman" w:cs="Times New Roman"/>
          <w:i/>
          <w:iCs/>
          <w:sz w:val="24"/>
          <w:szCs w:val="24"/>
        </w:rPr>
        <w:t>Growpacker Inc.</w:t>
      </w:r>
      <w:r w:rsidR="00032227">
        <w:rPr>
          <w:rFonts w:ascii="Times New Roman" w:hAnsi="Times New Roman" w:cs="Times New Roman"/>
          <w:i/>
          <w:iCs/>
          <w:sz w:val="24"/>
          <w:szCs w:val="24"/>
        </w:rPr>
        <w:t xml:space="preserve">, </w:t>
      </w:r>
      <w:r w:rsidR="00415336">
        <w:rPr>
          <w:rFonts w:ascii="Times New Roman" w:hAnsi="Times New Roman" w:cs="Times New Roman"/>
          <w:i/>
          <w:iCs/>
          <w:sz w:val="24"/>
          <w:szCs w:val="24"/>
        </w:rPr>
        <w:t xml:space="preserve">its subsidiaries, </w:t>
      </w:r>
      <w:r w:rsidRPr="00BE3095">
        <w:rPr>
          <w:rFonts w:ascii="Times New Roman" w:hAnsi="Times New Roman" w:cs="Times New Roman"/>
          <w:i/>
          <w:iCs/>
          <w:sz w:val="24"/>
          <w:szCs w:val="24"/>
        </w:rPr>
        <w:t>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426565" w:rsidRDefault="001563EB" w:rsidP="00426565">
      <w:pPr>
        <w:pStyle w:val="Corps"/>
        <w:spacing w:line="240" w:lineRule="auto"/>
        <w:jc w:val="both"/>
        <w:rPr>
          <w:rFonts w:ascii="Times New Roman" w:eastAsia="Arial Unicode MS" w:hAnsi="Times New Roman" w:cs="Times New Roman"/>
          <w:sz w:val="24"/>
          <w:szCs w:val="24"/>
          <w:shd w:val="clear" w:color="auto" w:fill="FFFFFF"/>
        </w:rPr>
      </w:pPr>
      <w:r w:rsidRPr="00426565">
        <w:rPr>
          <w:rFonts w:ascii="Times New Roman" w:eastAsia="Arial Unicode MS" w:hAnsi="Times New Roman" w:cs="Times New Roman"/>
          <w:sz w:val="24"/>
          <w:szCs w:val="24"/>
          <w:shd w:val="clear" w:color="auto" w:fill="FFFFFF"/>
        </w:rPr>
        <w:t>Contact:</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F50928" w:rsidRDefault="001563EB" w:rsidP="00235B4D">
      <w:pPr>
        <w:pStyle w:val="NormalWeb"/>
        <w:spacing w:after="0"/>
        <w:contextualSpacing/>
        <w:jc w:val="both"/>
        <w:rPr>
          <w:rFonts w:cs="Times New Roman"/>
        </w:rPr>
      </w:pPr>
      <w:r w:rsidRPr="00BE3095">
        <w:rPr>
          <w:rFonts w:cs="Times New Roman"/>
          <w:shd w:val="clear" w:color="auto" w:fill="FFFFFF"/>
        </w:rPr>
        <w:t xml:space="preserve">Email: </w:t>
      </w:r>
      <w:hyperlink r:id="rId15" w:history="1">
        <w:r w:rsidRPr="00A46BF6">
          <w:rPr>
            <w:rStyle w:val="Hyperlink0"/>
            <w:rFonts w:eastAsia="Calibri"/>
          </w:rPr>
          <w:t>Info@PivotPharma.com</w:t>
        </w:r>
      </w:hyperlink>
    </w:p>
    <w:p w:rsidR="00F42A9A" w:rsidRPr="00BE3095" w:rsidRDefault="001563EB">
      <w:pPr>
        <w:pStyle w:val="NormalWeb"/>
        <w:spacing w:after="0"/>
        <w:contextualSpacing/>
        <w:jc w:val="both"/>
        <w:rPr>
          <w:rFonts w:cs="Times New Roman"/>
          <w:shd w:val="clear" w:color="auto" w:fill="FFFFFF"/>
        </w:rPr>
      </w:pPr>
      <w:r w:rsidRPr="00BE3095">
        <w:rPr>
          <w:rFonts w:cs="Times New Roman"/>
          <w:shd w:val="clear" w:color="auto" w:fill="FFFFFF"/>
        </w:rPr>
        <w:t xml:space="preserve"> </w:t>
      </w:r>
    </w:p>
    <w:p w:rsidR="00F42A9A" w:rsidRPr="00BE3095" w:rsidRDefault="001563EB" w:rsidP="00235B4D">
      <w:pPr>
        <w:pStyle w:val="NormalWeb"/>
        <w:spacing w:after="0"/>
        <w:contextualSpacing/>
        <w:jc w:val="both"/>
        <w:rPr>
          <w:rFonts w:cs="Times New Roman"/>
          <w:shd w:val="clear" w:color="auto" w:fill="FFFFFF"/>
        </w:rPr>
      </w:pPr>
      <w:proofErr w:type="spellStart"/>
      <w:r w:rsidRPr="00BE3095">
        <w:rPr>
          <w:rFonts w:cs="Times New Roman"/>
          <w:shd w:val="clear" w:color="auto" w:fill="FFFFFF"/>
        </w:rPr>
        <w:t>Virtus</w:t>
      </w:r>
      <w:proofErr w:type="spellEnd"/>
      <w:r w:rsidRPr="00BE3095">
        <w:rPr>
          <w:rFonts w:cs="Times New Roman"/>
          <w:shd w:val="clear" w:color="auto" w:fill="FFFFFF"/>
        </w:rPr>
        <w:t xml:space="preserve"> Advisory Group</w:t>
      </w:r>
    </w:p>
    <w:p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6" w:history="1">
        <w:r w:rsidRPr="00A46BF6">
          <w:rPr>
            <w:rStyle w:val="Hyperlink0"/>
            <w:rFonts w:eastAsia="Calibri"/>
          </w:rPr>
          <w:t>Pivot@virtusadvisor</w:t>
        </w:r>
        <w:r w:rsidR="00235B4D" w:rsidRPr="00A46BF6">
          <w:rPr>
            <w:rStyle w:val="Hyperlink0"/>
            <w:rFonts w:eastAsia="Calibri"/>
          </w:rPr>
          <w:t>y</w:t>
        </w:r>
        <w:r w:rsidRPr="00A46BF6">
          <w:rPr>
            <w:rStyle w:val="Hyperlink0"/>
            <w:rFonts w:eastAsia="Calibri"/>
          </w:rPr>
          <w:t>.com</w:t>
        </w:r>
      </w:hyperlink>
    </w:p>
    <w:p w:rsidR="00F42A9A"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p w:rsidR="0038176A" w:rsidRPr="00BE3095" w:rsidRDefault="0038176A" w:rsidP="00235B4D">
      <w:pPr>
        <w:pStyle w:val="NormalWeb"/>
        <w:spacing w:after="0"/>
        <w:contextualSpacing/>
        <w:jc w:val="both"/>
        <w:rPr>
          <w:rFonts w:cs="Times New Roman"/>
          <w:shd w:val="clear" w:color="auto" w:fill="FFFFFF"/>
        </w:rPr>
      </w:pPr>
    </w:p>
    <w:sectPr w:rsidR="0038176A" w:rsidRPr="00BE3095" w:rsidSect="00280E4D">
      <w:footerReference w:type="default" r:id="rId17"/>
      <w:headerReference w:type="first" r:id="rId18"/>
      <w:pgSz w:w="12240" w:h="15840"/>
      <w:pgMar w:top="1701" w:right="737" w:bottom="1021" w:left="737" w:header="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B3" w:rsidRDefault="00521EB3">
      <w:r>
        <w:separator/>
      </w:r>
    </w:p>
  </w:endnote>
  <w:endnote w:type="continuationSeparator" w:id="0">
    <w:p w:rsidR="00521EB3" w:rsidRDefault="0052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altName w:val="Times New Roman"/>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B3" w:rsidRDefault="00521EB3">
      <w:r>
        <w:separator/>
      </w:r>
    </w:p>
  </w:footnote>
  <w:footnote w:type="continuationSeparator" w:id="0">
    <w:p w:rsidR="00521EB3" w:rsidRDefault="00521E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rsidP="00370B27">
    <w:pPr>
      <w:pStyle w:val="Header"/>
      <w:ind w:left="720"/>
      <w:jc w:val="center"/>
    </w:pPr>
    <w:r>
      <w:rPr>
        <w:noProof/>
      </w:rPr>
      <w:drawing>
        <wp:inline distT="0" distB="0" distL="0" distR="0" wp14:anchorId="18E973B7" wp14:editId="4F08E010">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r w:rsidR="00660BD9" w:rsidRPr="00660BD9">
      <w:rPr>
        <w:noProof/>
      </w:rPr>
      <w:t xml:space="preserve"> </w:t>
    </w:r>
    <w:r w:rsidR="006148D0" w:rsidRPr="006148D0">
      <w:rPr>
        <w:noProof/>
      </w:rPr>
      <w:t xml:space="preserve"> </w:t>
    </w:r>
    <w:r w:rsidR="00660BD9" w:rsidRPr="00660BD9">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4E35E83"/>
    <w:multiLevelType w:val="hybridMultilevel"/>
    <w:tmpl w:val="401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10335"/>
    <w:rsid w:val="000259AE"/>
    <w:rsid w:val="00031D8A"/>
    <w:rsid w:val="00032227"/>
    <w:rsid w:val="000365DE"/>
    <w:rsid w:val="00036C76"/>
    <w:rsid w:val="0003778B"/>
    <w:rsid w:val="00041FAD"/>
    <w:rsid w:val="00043C6F"/>
    <w:rsid w:val="000523EA"/>
    <w:rsid w:val="00053517"/>
    <w:rsid w:val="0005546D"/>
    <w:rsid w:val="00060E93"/>
    <w:rsid w:val="000613ED"/>
    <w:rsid w:val="00061F1F"/>
    <w:rsid w:val="00081D8B"/>
    <w:rsid w:val="00086DC1"/>
    <w:rsid w:val="00087D3D"/>
    <w:rsid w:val="00090DA0"/>
    <w:rsid w:val="000958DC"/>
    <w:rsid w:val="000A2CA7"/>
    <w:rsid w:val="000A6CE8"/>
    <w:rsid w:val="000B1CB2"/>
    <w:rsid w:val="000B2381"/>
    <w:rsid w:val="000B389F"/>
    <w:rsid w:val="000C747A"/>
    <w:rsid w:val="000D4469"/>
    <w:rsid w:val="000E3E9C"/>
    <w:rsid w:val="000E6313"/>
    <w:rsid w:val="0010275A"/>
    <w:rsid w:val="00106E46"/>
    <w:rsid w:val="001078E4"/>
    <w:rsid w:val="001241DF"/>
    <w:rsid w:val="00130469"/>
    <w:rsid w:val="00130EC5"/>
    <w:rsid w:val="00134F23"/>
    <w:rsid w:val="00137F95"/>
    <w:rsid w:val="001409C6"/>
    <w:rsid w:val="00142577"/>
    <w:rsid w:val="001445DE"/>
    <w:rsid w:val="001563EB"/>
    <w:rsid w:val="001612CE"/>
    <w:rsid w:val="0016289F"/>
    <w:rsid w:val="00162B4E"/>
    <w:rsid w:val="0017609B"/>
    <w:rsid w:val="00184C63"/>
    <w:rsid w:val="001858CA"/>
    <w:rsid w:val="00186C0D"/>
    <w:rsid w:val="00195231"/>
    <w:rsid w:val="00196E73"/>
    <w:rsid w:val="001A6020"/>
    <w:rsid w:val="001B2AC7"/>
    <w:rsid w:val="001B4D98"/>
    <w:rsid w:val="001E2BFB"/>
    <w:rsid w:val="001E3791"/>
    <w:rsid w:val="001E7283"/>
    <w:rsid w:val="001E783B"/>
    <w:rsid w:val="00222D7A"/>
    <w:rsid w:val="00223378"/>
    <w:rsid w:val="00235B4D"/>
    <w:rsid w:val="0024419B"/>
    <w:rsid w:val="00263361"/>
    <w:rsid w:val="00270D9C"/>
    <w:rsid w:val="00272EF2"/>
    <w:rsid w:val="00273059"/>
    <w:rsid w:val="00280E4D"/>
    <w:rsid w:val="00282056"/>
    <w:rsid w:val="00285E8F"/>
    <w:rsid w:val="0029645C"/>
    <w:rsid w:val="00297813"/>
    <w:rsid w:val="002A3B7E"/>
    <w:rsid w:val="002A5641"/>
    <w:rsid w:val="002B0469"/>
    <w:rsid w:val="002B2ED1"/>
    <w:rsid w:val="002B31B2"/>
    <w:rsid w:val="002B3797"/>
    <w:rsid w:val="002D0A05"/>
    <w:rsid w:val="002D0E63"/>
    <w:rsid w:val="002D7D35"/>
    <w:rsid w:val="002F0CCD"/>
    <w:rsid w:val="002F727D"/>
    <w:rsid w:val="00300A47"/>
    <w:rsid w:val="00313AB5"/>
    <w:rsid w:val="00313D7E"/>
    <w:rsid w:val="003149EF"/>
    <w:rsid w:val="00323AB9"/>
    <w:rsid w:val="00324E14"/>
    <w:rsid w:val="00330AEE"/>
    <w:rsid w:val="00331BD2"/>
    <w:rsid w:val="00337CCE"/>
    <w:rsid w:val="00340439"/>
    <w:rsid w:val="00341F01"/>
    <w:rsid w:val="00344F5C"/>
    <w:rsid w:val="00346B11"/>
    <w:rsid w:val="00350905"/>
    <w:rsid w:val="003513FF"/>
    <w:rsid w:val="0035756D"/>
    <w:rsid w:val="00361281"/>
    <w:rsid w:val="00365C5C"/>
    <w:rsid w:val="00370B27"/>
    <w:rsid w:val="00370BF2"/>
    <w:rsid w:val="00372421"/>
    <w:rsid w:val="0038176A"/>
    <w:rsid w:val="003941D3"/>
    <w:rsid w:val="003A796E"/>
    <w:rsid w:val="003B1113"/>
    <w:rsid w:val="003B7332"/>
    <w:rsid w:val="003C2412"/>
    <w:rsid w:val="003C6432"/>
    <w:rsid w:val="003D059B"/>
    <w:rsid w:val="003D06F5"/>
    <w:rsid w:val="003D09F3"/>
    <w:rsid w:val="003D51AD"/>
    <w:rsid w:val="003E0351"/>
    <w:rsid w:val="003E6982"/>
    <w:rsid w:val="003E7510"/>
    <w:rsid w:val="003F161F"/>
    <w:rsid w:val="00403F4B"/>
    <w:rsid w:val="004075C1"/>
    <w:rsid w:val="00412277"/>
    <w:rsid w:val="00413D27"/>
    <w:rsid w:val="00415336"/>
    <w:rsid w:val="00416362"/>
    <w:rsid w:val="00417208"/>
    <w:rsid w:val="0041726F"/>
    <w:rsid w:val="00417CDF"/>
    <w:rsid w:val="0042141F"/>
    <w:rsid w:val="00426565"/>
    <w:rsid w:val="00427959"/>
    <w:rsid w:val="00430BC3"/>
    <w:rsid w:val="00436D0E"/>
    <w:rsid w:val="004376B9"/>
    <w:rsid w:val="00444711"/>
    <w:rsid w:val="00444CE7"/>
    <w:rsid w:val="00444E5F"/>
    <w:rsid w:val="00455136"/>
    <w:rsid w:val="00457491"/>
    <w:rsid w:val="004611DA"/>
    <w:rsid w:val="00463EBE"/>
    <w:rsid w:val="004700CA"/>
    <w:rsid w:val="004762BF"/>
    <w:rsid w:val="004854DA"/>
    <w:rsid w:val="004A0527"/>
    <w:rsid w:val="004A3174"/>
    <w:rsid w:val="004B13F3"/>
    <w:rsid w:val="004C27AF"/>
    <w:rsid w:val="004C3382"/>
    <w:rsid w:val="004D0FCC"/>
    <w:rsid w:val="004D2BFD"/>
    <w:rsid w:val="004D641D"/>
    <w:rsid w:val="004E1931"/>
    <w:rsid w:val="004E4363"/>
    <w:rsid w:val="004E508D"/>
    <w:rsid w:val="004E7C00"/>
    <w:rsid w:val="004F74AD"/>
    <w:rsid w:val="005007B7"/>
    <w:rsid w:val="00500952"/>
    <w:rsid w:val="005020D2"/>
    <w:rsid w:val="00502BB7"/>
    <w:rsid w:val="0050553B"/>
    <w:rsid w:val="00513D38"/>
    <w:rsid w:val="0051480F"/>
    <w:rsid w:val="00520021"/>
    <w:rsid w:val="0052045E"/>
    <w:rsid w:val="00521EB3"/>
    <w:rsid w:val="0052632F"/>
    <w:rsid w:val="00526B6E"/>
    <w:rsid w:val="0054442C"/>
    <w:rsid w:val="00544596"/>
    <w:rsid w:val="00546273"/>
    <w:rsid w:val="00551462"/>
    <w:rsid w:val="0056701D"/>
    <w:rsid w:val="00572FEB"/>
    <w:rsid w:val="005757E5"/>
    <w:rsid w:val="00577914"/>
    <w:rsid w:val="005961F4"/>
    <w:rsid w:val="005A1A57"/>
    <w:rsid w:val="005B0D7F"/>
    <w:rsid w:val="005B5FB0"/>
    <w:rsid w:val="005C1960"/>
    <w:rsid w:val="005D2B62"/>
    <w:rsid w:val="005D652B"/>
    <w:rsid w:val="005F1180"/>
    <w:rsid w:val="005F121D"/>
    <w:rsid w:val="005F152B"/>
    <w:rsid w:val="005F4CD1"/>
    <w:rsid w:val="006060F1"/>
    <w:rsid w:val="006148D0"/>
    <w:rsid w:val="00631D70"/>
    <w:rsid w:val="00641902"/>
    <w:rsid w:val="00646654"/>
    <w:rsid w:val="00655254"/>
    <w:rsid w:val="00655CA9"/>
    <w:rsid w:val="00660BD9"/>
    <w:rsid w:val="00672884"/>
    <w:rsid w:val="00672DD7"/>
    <w:rsid w:val="00692CC9"/>
    <w:rsid w:val="006976C7"/>
    <w:rsid w:val="006B0CC9"/>
    <w:rsid w:val="006B6BD9"/>
    <w:rsid w:val="006C0B86"/>
    <w:rsid w:val="006D210C"/>
    <w:rsid w:val="006D41F0"/>
    <w:rsid w:val="006E02FE"/>
    <w:rsid w:val="006E5A1C"/>
    <w:rsid w:val="006F3D09"/>
    <w:rsid w:val="00701490"/>
    <w:rsid w:val="007016E0"/>
    <w:rsid w:val="007020E3"/>
    <w:rsid w:val="00704751"/>
    <w:rsid w:val="007077EA"/>
    <w:rsid w:val="00712D6B"/>
    <w:rsid w:val="00717BB6"/>
    <w:rsid w:val="007240A1"/>
    <w:rsid w:val="00727970"/>
    <w:rsid w:val="00733AB0"/>
    <w:rsid w:val="00745375"/>
    <w:rsid w:val="00755042"/>
    <w:rsid w:val="007555D8"/>
    <w:rsid w:val="00760409"/>
    <w:rsid w:val="00763851"/>
    <w:rsid w:val="00764ABB"/>
    <w:rsid w:val="00782047"/>
    <w:rsid w:val="00797375"/>
    <w:rsid w:val="007A1E73"/>
    <w:rsid w:val="007A4F2A"/>
    <w:rsid w:val="007A66B7"/>
    <w:rsid w:val="007A72BB"/>
    <w:rsid w:val="007B0273"/>
    <w:rsid w:val="007B1C70"/>
    <w:rsid w:val="007B1E04"/>
    <w:rsid w:val="007B629B"/>
    <w:rsid w:val="007B674F"/>
    <w:rsid w:val="007B6E09"/>
    <w:rsid w:val="007C069B"/>
    <w:rsid w:val="007C0D2D"/>
    <w:rsid w:val="007D5E56"/>
    <w:rsid w:val="007E6C41"/>
    <w:rsid w:val="007F1EC4"/>
    <w:rsid w:val="007F20C5"/>
    <w:rsid w:val="007F552F"/>
    <w:rsid w:val="008000F4"/>
    <w:rsid w:val="00802407"/>
    <w:rsid w:val="00804EC5"/>
    <w:rsid w:val="008113DE"/>
    <w:rsid w:val="00824E42"/>
    <w:rsid w:val="00836796"/>
    <w:rsid w:val="00851DBA"/>
    <w:rsid w:val="008547BB"/>
    <w:rsid w:val="00867142"/>
    <w:rsid w:val="00867D2B"/>
    <w:rsid w:val="00872B6E"/>
    <w:rsid w:val="00874558"/>
    <w:rsid w:val="00874F87"/>
    <w:rsid w:val="00881E64"/>
    <w:rsid w:val="008846D6"/>
    <w:rsid w:val="00890920"/>
    <w:rsid w:val="008A6251"/>
    <w:rsid w:val="008B24CD"/>
    <w:rsid w:val="008C0AB3"/>
    <w:rsid w:val="008C3D87"/>
    <w:rsid w:val="008C5D6A"/>
    <w:rsid w:val="008C6B54"/>
    <w:rsid w:val="008D15B6"/>
    <w:rsid w:val="008E1DE5"/>
    <w:rsid w:val="008E4A7A"/>
    <w:rsid w:val="008E6549"/>
    <w:rsid w:val="009043F7"/>
    <w:rsid w:val="009054B0"/>
    <w:rsid w:val="00906448"/>
    <w:rsid w:val="009259DA"/>
    <w:rsid w:val="0093328C"/>
    <w:rsid w:val="00933489"/>
    <w:rsid w:val="009424D0"/>
    <w:rsid w:val="00943246"/>
    <w:rsid w:val="009518A3"/>
    <w:rsid w:val="00954775"/>
    <w:rsid w:val="009566CB"/>
    <w:rsid w:val="009604B1"/>
    <w:rsid w:val="00971E30"/>
    <w:rsid w:val="00976053"/>
    <w:rsid w:val="00976C72"/>
    <w:rsid w:val="009770DC"/>
    <w:rsid w:val="009861AC"/>
    <w:rsid w:val="00990114"/>
    <w:rsid w:val="00992330"/>
    <w:rsid w:val="00993B5B"/>
    <w:rsid w:val="00996E9F"/>
    <w:rsid w:val="009A3003"/>
    <w:rsid w:val="009A50A6"/>
    <w:rsid w:val="009B095C"/>
    <w:rsid w:val="009B168C"/>
    <w:rsid w:val="009B618F"/>
    <w:rsid w:val="009C2B32"/>
    <w:rsid w:val="009D02D0"/>
    <w:rsid w:val="009D1BB0"/>
    <w:rsid w:val="009E190C"/>
    <w:rsid w:val="009E5772"/>
    <w:rsid w:val="009F28C5"/>
    <w:rsid w:val="009F2F24"/>
    <w:rsid w:val="009F33E3"/>
    <w:rsid w:val="009F79B4"/>
    <w:rsid w:val="00A064D4"/>
    <w:rsid w:val="00A066C6"/>
    <w:rsid w:val="00A101C1"/>
    <w:rsid w:val="00A12A99"/>
    <w:rsid w:val="00A15E69"/>
    <w:rsid w:val="00A17EC2"/>
    <w:rsid w:val="00A21222"/>
    <w:rsid w:val="00A23BB8"/>
    <w:rsid w:val="00A24C30"/>
    <w:rsid w:val="00A26D1B"/>
    <w:rsid w:val="00A30CCE"/>
    <w:rsid w:val="00A35EE8"/>
    <w:rsid w:val="00A37DED"/>
    <w:rsid w:val="00A46BF6"/>
    <w:rsid w:val="00A562D4"/>
    <w:rsid w:val="00A56AF6"/>
    <w:rsid w:val="00A6736C"/>
    <w:rsid w:val="00A75213"/>
    <w:rsid w:val="00A82581"/>
    <w:rsid w:val="00A86AE4"/>
    <w:rsid w:val="00A86F61"/>
    <w:rsid w:val="00A91FDB"/>
    <w:rsid w:val="00A977A2"/>
    <w:rsid w:val="00AB1379"/>
    <w:rsid w:val="00AB285E"/>
    <w:rsid w:val="00AB3A28"/>
    <w:rsid w:val="00AB467A"/>
    <w:rsid w:val="00AC67AE"/>
    <w:rsid w:val="00AD1A02"/>
    <w:rsid w:val="00AD428D"/>
    <w:rsid w:val="00AF12E3"/>
    <w:rsid w:val="00AF4604"/>
    <w:rsid w:val="00B00F9F"/>
    <w:rsid w:val="00B16842"/>
    <w:rsid w:val="00B23BE6"/>
    <w:rsid w:val="00B34027"/>
    <w:rsid w:val="00B35FB2"/>
    <w:rsid w:val="00B37EBB"/>
    <w:rsid w:val="00B41C5B"/>
    <w:rsid w:val="00B545AD"/>
    <w:rsid w:val="00B60B38"/>
    <w:rsid w:val="00B61145"/>
    <w:rsid w:val="00B616D8"/>
    <w:rsid w:val="00B63E01"/>
    <w:rsid w:val="00B663F8"/>
    <w:rsid w:val="00B664E1"/>
    <w:rsid w:val="00B80230"/>
    <w:rsid w:val="00B825A6"/>
    <w:rsid w:val="00B90A06"/>
    <w:rsid w:val="00B93615"/>
    <w:rsid w:val="00B9512B"/>
    <w:rsid w:val="00BA2F27"/>
    <w:rsid w:val="00BA4FEF"/>
    <w:rsid w:val="00BA69E0"/>
    <w:rsid w:val="00BC6FD7"/>
    <w:rsid w:val="00BD42AC"/>
    <w:rsid w:val="00BD5B4F"/>
    <w:rsid w:val="00BE3095"/>
    <w:rsid w:val="00BE7A29"/>
    <w:rsid w:val="00BF68AA"/>
    <w:rsid w:val="00C011AB"/>
    <w:rsid w:val="00C05DE2"/>
    <w:rsid w:val="00C105D2"/>
    <w:rsid w:val="00C2162C"/>
    <w:rsid w:val="00C234A1"/>
    <w:rsid w:val="00C329AB"/>
    <w:rsid w:val="00C3559A"/>
    <w:rsid w:val="00C41158"/>
    <w:rsid w:val="00C5711B"/>
    <w:rsid w:val="00C6263F"/>
    <w:rsid w:val="00C67E6C"/>
    <w:rsid w:val="00C712F8"/>
    <w:rsid w:val="00C71A4F"/>
    <w:rsid w:val="00C75400"/>
    <w:rsid w:val="00C826F4"/>
    <w:rsid w:val="00C9323A"/>
    <w:rsid w:val="00C95313"/>
    <w:rsid w:val="00CA08CA"/>
    <w:rsid w:val="00CA1188"/>
    <w:rsid w:val="00CA4205"/>
    <w:rsid w:val="00CA5D4D"/>
    <w:rsid w:val="00CA75C5"/>
    <w:rsid w:val="00CB26E3"/>
    <w:rsid w:val="00CB26FA"/>
    <w:rsid w:val="00CB7746"/>
    <w:rsid w:val="00CC45E0"/>
    <w:rsid w:val="00CC6D28"/>
    <w:rsid w:val="00CC7328"/>
    <w:rsid w:val="00CD5776"/>
    <w:rsid w:val="00CE2947"/>
    <w:rsid w:val="00CE2D35"/>
    <w:rsid w:val="00CE5FA4"/>
    <w:rsid w:val="00CF3B91"/>
    <w:rsid w:val="00D039D8"/>
    <w:rsid w:val="00D03B4D"/>
    <w:rsid w:val="00D36F44"/>
    <w:rsid w:val="00D3734B"/>
    <w:rsid w:val="00D40D89"/>
    <w:rsid w:val="00D41A2C"/>
    <w:rsid w:val="00D431BC"/>
    <w:rsid w:val="00D470F6"/>
    <w:rsid w:val="00D478A3"/>
    <w:rsid w:val="00D505A6"/>
    <w:rsid w:val="00D5124C"/>
    <w:rsid w:val="00D52196"/>
    <w:rsid w:val="00D54804"/>
    <w:rsid w:val="00D646CD"/>
    <w:rsid w:val="00D64E44"/>
    <w:rsid w:val="00D71D17"/>
    <w:rsid w:val="00D72AD9"/>
    <w:rsid w:val="00D76030"/>
    <w:rsid w:val="00D7618F"/>
    <w:rsid w:val="00D7757C"/>
    <w:rsid w:val="00D80D32"/>
    <w:rsid w:val="00D81E2A"/>
    <w:rsid w:val="00D82802"/>
    <w:rsid w:val="00DA6813"/>
    <w:rsid w:val="00DC7545"/>
    <w:rsid w:val="00DD209F"/>
    <w:rsid w:val="00DD4D19"/>
    <w:rsid w:val="00DD4F25"/>
    <w:rsid w:val="00DE540A"/>
    <w:rsid w:val="00DE747C"/>
    <w:rsid w:val="00DF4C17"/>
    <w:rsid w:val="00DF563C"/>
    <w:rsid w:val="00E0062B"/>
    <w:rsid w:val="00E03238"/>
    <w:rsid w:val="00E12D76"/>
    <w:rsid w:val="00E3055B"/>
    <w:rsid w:val="00E31931"/>
    <w:rsid w:val="00E37540"/>
    <w:rsid w:val="00E44CCD"/>
    <w:rsid w:val="00E51490"/>
    <w:rsid w:val="00E55E1D"/>
    <w:rsid w:val="00E673CA"/>
    <w:rsid w:val="00E802C0"/>
    <w:rsid w:val="00E83C40"/>
    <w:rsid w:val="00E940BF"/>
    <w:rsid w:val="00E94A83"/>
    <w:rsid w:val="00E979ED"/>
    <w:rsid w:val="00EA2873"/>
    <w:rsid w:val="00EA461E"/>
    <w:rsid w:val="00EA7F26"/>
    <w:rsid w:val="00EB1838"/>
    <w:rsid w:val="00EB3F06"/>
    <w:rsid w:val="00EC4856"/>
    <w:rsid w:val="00ED5D01"/>
    <w:rsid w:val="00EF5A0C"/>
    <w:rsid w:val="00EF61FC"/>
    <w:rsid w:val="00EF74E0"/>
    <w:rsid w:val="00F00D10"/>
    <w:rsid w:val="00F01C2B"/>
    <w:rsid w:val="00F11235"/>
    <w:rsid w:val="00F176A0"/>
    <w:rsid w:val="00F201A8"/>
    <w:rsid w:val="00F24870"/>
    <w:rsid w:val="00F2550D"/>
    <w:rsid w:val="00F31FE4"/>
    <w:rsid w:val="00F3779F"/>
    <w:rsid w:val="00F41A85"/>
    <w:rsid w:val="00F42A9A"/>
    <w:rsid w:val="00F442BF"/>
    <w:rsid w:val="00F50928"/>
    <w:rsid w:val="00F5185E"/>
    <w:rsid w:val="00F57622"/>
    <w:rsid w:val="00F57944"/>
    <w:rsid w:val="00F603B8"/>
    <w:rsid w:val="00F66711"/>
    <w:rsid w:val="00F741B1"/>
    <w:rsid w:val="00F76165"/>
    <w:rsid w:val="00F7671F"/>
    <w:rsid w:val="00F7799F"/>
    <w:rsid w:val="00F857F4"/>
    <w:rsid w:val="00F86292"/>
    <w:rsid w:val="00F878B1"/>
    <w:rsid w:val="00F91357"/>
    <w:rsid w:val="00F93541"/>
    <w:rsid w:val="00F946EF"/>
    <w:rsid w:val="00F95F58"/>
    <w:rsid w:val="00FA34DE"/>
    <w:rsid w:val="00FB1747"/>
    <w:rsid w:val="00FB5FA2"/>
    <w:rsid w:val="00FC0E28"/>
    <w:rsid w:val="00FC1A3B"/>
    <w:rsid w:val="00FC2B40"/>
    <w:rsid w:val="00FC418C"/>
    <w:rsid w:val="00FC5826"/>
    <w:rsid w:val="00FC60F6"/>
    <w:rsid w:val="00FD004F"/>
    <w:rsid w:val="00FD0C82"/>
    <w:rsid w:val="00FE08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1B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character" w:styleId="CommentReference">
    <w:name w:val="annotation reference"/>
    <w:basedOn w:val="DefaultParagraphFont"/>
    <w:uiPriority w:val="99"/>
    <w:semiHidden/>
    <w:unhideWhenUsed/>
    <w:rsid w:val="003B1113"/>
    <w:rPr>
      <w:sz w:val="18"/>
      <w:szCs w:val="18"/>
    </w:rPr>
  </w:style>
  <w:style w:type="paragraph" w:styleId="CommentText">
    <w:name w:val="annotation text"/>
    <w:basedOn w:val="Normal"/>
    <w:link w:val="CommentTextChar"/>
    <w:uiPriority w:val="99"/>
    <w:semiHidden/>
    <w:unhideWhenUsed/>
    <w:rsid w:val="003B1113"/>
  </w:style>
  <w:style w:type="character" w:customStyle="1" w:styleId="CommentTextChar">
    <w:name w:val="Comment Text Char"/>
    <w:basedOn w:val="DefaultParagraphFont"/>
    <w:link w:val="CommentText"/>
    <w:uiPriority w:val="99"/>
    <w:semiHidden/>
    <w:rsid w:val="003B1113"/>
    <w:rPr>
      <w:sz w:val="24"/>
      <w:szCs w:val="24"/>
    </w:rPr>
  </w:style>
  <w:style w:type="paragraph" w:styleId="CommentSubject">
    <w:name w:val="annotation subject"/>
    <w:basedOn w:val="CommentText"/>
    <w:next w:val="CommentText"/>
    <w:link w:val="CommentSubjectChar"/>
    <w:uiPriority w:val="99"/>
    <w:semiHidden/>
    <w:unhideWhenUsed/>
    <w:rsid w:val="003B1113"/>
    <w:rPr>
      <w:b/>
      <w:bCs/>
      <w:sz w:val="20"/>
      <w:szCs w:val="20"/>
    </w:rPr>
  </w:style>
  <w:style w:type="character" w:customStyle="1" w:styleId="CommentSubjectChar">
    <w:name w:val="Comment Subject Char"/>
    <w:basedOn w:val="CommentTextChar"/>
    <w:link w:val="CommentSubject"/>
    <w:uiPriority w:val="99"/>
    <w:semiHidden/>
    <w:rsid w:val="003B11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0853">
      <w:bodyDiv w:val="1"/>
      <w:marLeft w:val="0"/>
      <w:marRight w:val="0"/>
      <w:marTop w:val="0"/>
      <w:marBottom w:val="0"/>
      <w:divBdr>
        <w:top w:val="none" w:sz="0" w:space="0" w:color="auto"/>
        <w:left w:val="none" w:sz="0" w:space="0" w:color="auto"/>
        <w:bottom w:val="none" w:sz="0" w:space="0" w:color="auto"/>
        <w:right w:val="none" w:sz="0" w:space="0" w:color="auto"/>
      </w:divBdr>
    </w:div>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84210280">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28613220">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 w:id="1866475906">
      <w:bodyDiv w:val="1"/>
      <w:marLeft w:val="0"/>
      <w:marRight w:val="0"/>
      <w:marTop w:val="0"/>
      <w:marBottom w:val="0"/>
      <w:divBdr>
        <w:top w:val="none" w:sz="0" w:space="0" w:color="auto"/>
        <w:left w:val="none" w:sz="0" w:space="0" w:color="auto"/>
        <w:bottom w:val="none" w:sz="0" w:space="0" w:color="auto"/>
        <w:right w:val="none" w:sz="0" w:space="0" w:color="auto"/>
      </w:divBdr>
    </w:div>
    <w:div w:id="1867475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ecse.com/en/listings/life-sciences/pivot-pharmaceuticals-inc" TargetMode="External"/><Relationship Id="rId20" Type="http://schemas.openxmlformats.org/officeDocument/2006/relationships/theme" Target="theme/theme1.xml"/><Relationship Id="rId10" Type="http://schemas.openxmlformats.org/officeDocument/2006/relationships/hyperlink" Target="https://www.otcmarkets.com/stock/PVOTF/quote" TargetMode="External"/><Relationship Id="rId11" Type="http://schemas.openxmlformats.org/officeDocument/2006/relationships/hyperlink" Target="https://markets.ft.com/data/equities/tearsheet/summary?s=NPAT:FRA" TargetMode="External"/><Relationship Id="rId12" Type="http://schemas.openxmlformats.org/officeDocument/2006/relationships/hyperlink" Target="https://www.growpacker.com/" TargetMode="External"/><Relationship Id="rId13" Type="http://schemas.openxmlformats.org/officeDocument/2006/relationships/hyperlink" Target="https://www.growpacker.com/" TargetMode="External"/><Relationship Id="rId14" Type="http://schemas.openxmlformats.org/officeDocument/2006/relationships/hyperlink" Target="http://www.pivotpharma.com/" TargetMode="External"/><Relationship Id="rId15" Type="http://schemas.openxmlformats.org/officeDocument/2006/relationships/hyperlink" Target="mailto:Info@PivotPharma.com" TargetMode="External"/><Relationship Id="rId16" Type="http://schemas.openxmlformats.org/officeDocument/2006/relationships/hyperlink" Target="mailto:pivot@virtusadvisory.com?subject=Pivot%20Pharma"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vot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716FFD-65EE-B34D-9FF7-0F41053B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1086</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frankham</dc:creator>
  <cp:keywords/>
  <dc:description/>
  <cp:lastModifiedBy>Microsoft Office User</cp:lastModifiedBy>
  <cp:revision>2</cp:revision>
  <cp:lastPrinted>2018-12-19T22:28:00Z</cp:lastPrinted>
  <dcterms:created xsi:type="dcterms:W3CDTF">2019-01-27T23:15:00Z</dcterms:created>
  <dcterms:modified xsi:type="dcterms:W3CDTF">2019-01-27T23:15:00Z</dcterms:modified>
</cp:coreProperties>
</file>