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12F3"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9CCB64A" w14:textId="77777777" w:rsidR="00B33AB0" w:rsidRDefault="00B33AB0" w:rsidP="00B33AB0">
      <w:pPr>
        <w:pStyle w:val="BodyText"/>
        <w:tabs>
          <w:tab w:val="left" w:pos="0"/>
          <w:tab w:val="left" w:pos="2880"/>
          <w:tab w:val="left" w:pos="7920"/>
        </w:tabs>
        <w:rPr>
          <w:rFonts w:ascii="Arial" w:hAnsi="Arial" w:cs="Arial"/>
          <w:color w:val="000000"/>
          <w:sz w:val="20"/>
        </w:rPr>
      </w:pPr>
    </w:p>
    <w:p w14:paraId="2D7A0FB3"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proofErr w:type="spellStart"/>
      <w:r w:rsidR="00B33AB0" w:rsidRPr="00B33AB0">
        <w:rPr>
          <w:rFonts w:ascii="Arial" w:hAnsi="Arial" w:cs="Arial"/>
          <w:color w:val="000000"/>
          <w:sz w:val="20"/>
          <w:u w:val="single"/>
        </w:rPr>
        <w:t>NanoSphere</w:t>
      </w:r>
      <w:proofErr w:type="spellEnd"/>
      <w:r w:rsidR="00B33AB0" w:rsidRPr="00B33AB0">
        <w:rPr>
          <w:rFonts w:ascii="Arial" w:hAnsi="Arial" w:cs="Arial"/>
          <w:color w:val="000000"/>
          <w:sz w:val="20"/>
          <w:u w:val="single"/>
        </w:rPr>
        <w:t xml:space="preserv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3EB8FF33"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5A2311B5"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F9617F">
        <w:rPr>
          <w:rFonts w:ascii="Arial" w:hAnsi="Arial" w:cs="Arial"/>
          <w:color w:val="000000"/>
          <w:sz w:val="20"/>
          <w:u w:val="single"/>
        </w:rPr>
        <w:t>96,555,563</w:t>
      </w:r>
      <w:r w:rsidRPr="00B33AB0">
        <w:rPr>
          <w:rFonts w:ascii="Arial" w:hAnsi="Arial" w:cs="Arial"/>
          <w:color w:val="000000"/>
          <w:sz w:val="20"/>
          <w:u w:val="single"/>
        </w:rPr>
        <w:tab/>
      </w:r>
    </w:p>
    <w:p w14:paraId="0E6B1FDA" w14:textId="7777777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E90999">
        <w:rPr>
          <w:rFonts w:ascii="Arial" w:hAnsi="Arial" w:cs="Arial"/>
          <w:color w:val="000000"/>
          <w:sz w:val="20"/>
          <w:u w:val="single"/>
        </w:rPr>
        <w:t>May</w:t>
      </w:r>
      <w:r w:rsidR="00A950D7">
        <w:rPr>
          <w:rFonts w:ascii="Arial" w:hAnsi="Arial" w:cs="Arial"/>
          <w:color w:val="000000"/>
          <w:sz w:val="20"/>
          <w:u w:val="single"/>
        </w:rPr>
        <w:t xml:space="preserve"> 2018</w:t>
      </w:r>
      <w:r w:rsidRPr="00B33AB0">
        <w:rPr>
          <w:rFonts w:ascii="Arial" w:hAnsi="Arial" w:cs="Arial"/>
          <w:color w:val="000000"/>
          <w:sz w:val="20"/>
          <w:u w:val="single"/>
        </w:rPr>
        <w:tab/>
      </w:r>
    </w:p>
    <w:p w14:paraId="3EB1B288"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421AD80F"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1ADF8A53"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0CCA4196"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 xml:space="preserve">Prepare this Monthly Progress Report using the format set out below.  The sequence of questions must not be altered </w:t>
      </w:r>
      <w:proofErr w:type="gramStart"/>
      <w:r w:rsidRPr="00B33AB0">
        <w:rPr>
          <w:rFonts w:ascii="Arial" w:hAnsi="Arial" w:cs="Arial"/>
          <w:color w:val="000000"/>
          <w:sz w:val="20"/>
        </w:rPr>
        <w:t>nor</w:t>
      </w:r>
      <w:proofErr w:type="gramEnd"/>
      <w:r w:rsidRPr="00B33AB0">
        <w:rPr>
          <w:rFonts w:ascii="Arial" w:hAnsi="Arial" w:cs="Arial"/>
          <w:color w:val="000000"/>
          <w:sz w:val="20"/>
        </w:rPr>
        <w:t xml:space="preserve"> should questions be omitted or left unanswered.  The answers to the items must be in narrative form.  State when the answer to any item is negative or not applicable to the Issuer.  The title to each item must precede the answer.</w:t>
      </w:r>
    </w:p>
    <w:p w14:paraId="4642CA25"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0B51BF31"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5A2074CB"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2A2D8037" w14:textId="77777777" w:rsidR="00640E94" w:rsidRPr="007A677D" w:rsidRDefault="00640E94" w:rsidP="00B33AB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2E9C8A1C" w14:textId="77777777" w:rsidR="00CD5D8B" w:rsidRPr="00D249B2" w:rsidRDefault="004640D8" w:rsidP="00A64C58">
      <w:pPr>
        <w:pStyle w:val="List"/>
        <w:ind w:left="720" w:firstLine="0"/>
        <w:jc w:val="both"/>
        <w:rPr>
          <w:rFonts w:ascii="Arial" w:hAnsi="Arial" w:cs="Arial"/>
          <w:sz w:val="20"/>
          <w:highlight w:val="green"/>
        </w:rPr>
      </w:pPr>
      <w:bookmarkStart w:id="5" w:name="_Hlk516140909"/>
      <w:bookmarkStart w:id="6" w:name="_Hlk516140651"/>
      <w:r w:rsidRPr="00491920">
        <w:rPr>
          <w:rFonts w:ascii="Arial" w:hAnsi="Arial" w:cs="Arial"/>
          <w:sz w:val="20"/>
        </w:rPr>
        <w:t>During the month of</w:t>
      </w:r>
      <w:r w:rsidR="002E3EAB" w:rsidRPr="00491920">
        <w:rPr>
          <w:rFonts w:ascii="Arial" w:hAnsi="Arial" w:cs="Arial"/>
          <w:sz w:val="20"/>
        </w:rPr>
        <w:t xml:space="preserve"> </w:t>
      </w:r>
      <w:r w:rsidR="00D249B2">
        <w:rPr>
          <w:rFonts w:ascii="Arial" w:hAnsi="Arial" w:cs="Arial"/>
          <w:sz w:val="20"/>
        </w:rPr>
        <w:t>May</w:t>
      </w:r>
      <w:r w:rsidRPr="00491920">
        <w:rPr>
          <w:rFonts w:ascii="Arial" w:hAnsi="Arial" w:cs="Arial"/>
          <w:sz w:val="20"/>
        </w:rPr>
        <w:t xml:space="preserve">, the </w:t>
      </w:r>
      <w:r w:rsidR="00234A9B" w:rsidRPr="00491920">
        <w:rPr>
          <w:rFonts w:ascii="Arial" w:hAnsi="Arial" w:cs="Arial"/>
          <w:sz w:val="20"/>
        </w:rPr>
        <w:t xml:space="preserve">Issuer </w:t>
      </w:r>
      <w:r w:rsidR="000813C6" w:rsidRPr="00491920">
        <w:rPr>
          <w:rFonts w:ascii="Arial" w:hAnsi="Arial" w:cs="Arial"/>
          <w:sz w:val="20"/>
        </w:rPr>
        <w:t xml:space="preserve">continued </w:t>
      </w:r>
      <w:r w:rsidR="000813C6" w:rsidRPr="006C526C">
        <w:rPr>
          <w:rFonts w:ascii="Arial" w:hAnsi="Arial" w:cs="Arial"/>
          <w:sz w:val="20"/>
        </w:rPr>
        <w:t>deployment of</w:t>
      </w:r>
      <w:r w:rsidR="00234A9B" w:rsidRPr="006C526C">
        <w:rPr>
          <w:rFonts w:ascii="Arial" w:hAnsi="Arial" w:cs="Arial"/>
          <w:sz w:val="20"/>
        </w:rPr>
        <w:t xml:space="preserve"> its Evolve</w:t>
      </w:r>
      <w:r w:rsidR="00632ED9" w:rsidRPr="006C526C">
        <w:rPr>
          <w:rFonts w:ascii="Arial" w:hAnsi="Arial" w:cs="Arial"/>
          <w:sz w:val="20"/>
        </w:rPr>
        <w:t xml:space="preserve"> </w:t>
      </w:r>
      <w:proofErr w:type="spellStart"/>
      <w:r w:rsidR="00632ED9" w:rsidRPr="006C526C">
        <w:rPr>
          <w:rFonts w:ascii="Arial" w:hAnsi="Arial" w:cs="Arial"/>
          <w:sz w:val="20"/>
        </w:rPr>
        <w:t>NanoSerum</w:t>
      </w:r>
      <w:r w:rsidR="00234A9B" w:rsidRPr="006C526C">
        <w:rPr>
          <w:rFonts w:ascii="Arial" w:hAnsi="Arial" w:cs="Arial"/>
          <w:sz w:val="20"/>
          <w:vertAlign w:val="superscript"/>
        </w:rPr>
        <w:t>TM</w:t>
      </w:r>
      <w:proofErr w:type="spellEnd"/>
      <w:r w:rsidR="00632ED9" w:rsidRPr="006C526C">
        <w:rPr>
          <w:rFonts w:ascii="Arial" w:hAnsi="Arial" w:cs="Arial"/>
          <w:sz w:val="20"/>
        </w:rPr>
        <w:t xml:space="preserve"> product for the recreational and medical c</w:t>
      </w:r>
      <w:r w:rsidR="00234A9B" w:rsidRPr="006C526C">
        <w:rPr>
          <w:rFonts w:ascii="Arial" w:hAnsi="Arial" w:cs="Arial"/>
          <w:sz w:val="20"/>
        </w:rPr>
        <w:t xml:space="preserve">annabis </w:t>
      </w:r>
      <w:r w:rsidR="00632ED9" w:rsidRPr="006C526C">
        <w:rPr>
          <w:rFonts w:ascii="Arial" w:hAnsi="Arial" w:cs="Arial"/>
          <w:sz w:val="20"/>
        </w:rPr>
        <w:t>markets in Colorado</w:t>
      </w:r>
      <w:r w:rsidR="00BD3A59" w:rsidRPr="006C526C">
        <w:rPr>
          <w:rFonts w:ascii="Arial" w:hAnsi="Arial" w:cs="Arial"/>
          <w:sz w:val="20"/>
        </w:rPr>
        <w:t>.  Activities included</w:t>
      </w:r>
      <w:r w:rsidR="000813C6" w:rsidRPr="006C526C">
        <w:rPr>
          <w:rFonts w:ascii="Arial" w:hAnsi="Arial" w:cs="Arial"/>
          <w:sz w:val="20"/>
        </w:rPr>
        <w:t xml:space="preserve"> promotion and marketing efforts, and </w:t>
      </w:r>
      <w:r w:rsidR="00BD3A59" w:rsidRPr="006C526C">
        <w:rPr>
          <w:rFonts w:ascii="Arial" w:hAnsi="Arial" w:cs="Arial"/>
          <w:sz w:val="20"/>
        </w:rPr>
        <w:t>assisting its licensee</w:t>
      </w:r>
      <w:r w:rsidR="00CD5D8B" w:rsidRPr="006C526C">
        <w:rPr>
          <w:rFonts w:ascii="Arial" w:hAnsi="Arial" w:cs="Arial"/>
          <w:sz w:val="20"/>
        </w:rPr>
        <w:t xml:space="preserve"> in Colorado</w:t>
      </w:r>
      <w:r w:rsidR="00BD3A59" w:rsidRPr="006C526C">
        <w:rPr>
          <w:rFonts w:ascii="Arial" w:hAnsi="Arial" w:cs="Arial"/>
          <w:sz w:val="20"/>
        </w:rPr>
        <w:t xml:space="preserve">, Evergreen </w:t>
      </w:r>
      <w:proofErr w:type="spellStart"/>
      <w:r w:rsidR="00BD3A59" w:rsidRPr="006C526C">
        <w:rPr>
          <w:rFonts w:ascii="Arial" w:hAnsi="Arial" w:cs="Arial"/>
          <w:sz w:val="20"/>
        </w:rPr>
        <w:t>BioSciences</w:t>
      </w:r>
      <w:proofErr w:type="spellEnd"/>
      <w:r w:rsidR="00BD3A59" w:rsidRPr="006C526C">
        <w:rPr>
          <w:rFonts w:ascii="Arial" w:hAnsi="Arial" w:cs="Arial"/>
          <w:sz w:val="20"/>
        </w:rPr>
        <w:t xml:space="preserve">, LLC, in the manufacture </w:t>
      </w:r>
      <w:r w:rsidR="000813C6" w:rsidRPr="006C526C">
        <w:rPr>
          <w:rFonts w:ascii="Arial" w:hAnsi="Arial" w:cs="Arial"/>
          <w:sz w:val="20"/>
        </w:rPr>
        <w:t xml:space="preserve">and distribution </w:t>
      </w:r>
      <w:r w:rsidR="00BD3A59" w:rsidRPr="006C526C">
        <w:rPr>
          <w:rFonts w:ascii="Arial" w:hAnsi="Arial" w:cs="Arial"/>
          <w:sz w:val="20"/>
        </w:rPr>
        <w:t>of product inventory</w:t>
      </w:r>
      <w:r w:rsidR="0092245D" w:rsidRPr="006C526C">
        <w:rPr>
          <w:rFonts w:ascii="Arial" w:hAnsi="Arial" w:cs="Arial"/>
          <w:sz w:val="20"/>
        </w:rPr>
        <w:t>.</w:t>
      </w:r>
      <w:r w:rsidR="0056281B">
        <w:rPr>
          <w:rFonts w:ascii="Arial" w:hAnsi="Arial" w:cs="Arial"/>
          <w:sz w:val="20"/>
        </w:rPr>
        <w:t xml:space="preserve">  </w:t>
      </w:r>
      <w:r w:rsidR="0056281B" w:rsidRPr="0056281B">
        <w:rPr>
          <w:rFonts w:ascii="Arial" w:hAnsi="Arial" w:cs="Arial"/>
          <w:sz w:val="20"/>
          <w:lang w:val="en-US"/>
        </w:rPr>
        <w:t xml:space="preserve">This license will allow the Company to begin to monetize its efforts in the development of its patented nanotechnology with the Evolve </w:t>
      </w:r>
      <w:proofErr w:type="spellStart"/>
      <w:r w:rsidR="0056281B" w:rsidRPr="0056281B">
        <w:rPr>
          <w:rFonts w:ascii="Arial" w:hAnsi="Arial" w:cs="Arial"/>
          <w:sz w:val="20"/>
          <w:lang w:val="en-US"/>
        </w:rPr>
        <w:t>NanoSerum</w:t>
      </w:r>
      <w:proofErr w:type="spellEnd"/>
      <w:r w:rsidR="0056281B" w:rsidRPr="0056281B">
        <w:rPr>
          <w:rFonts w:ascii="Arial" w:hAnsi="Arial" w:cs="Arial"/>
          <w:sz w:val="20"/>
          <w:lang w:val="en-US"/>
        </w:rPr>
        <w:t>, including our upcoming CBD and Intranasal products.</w:t>
      </w:r>
      <w:r w:rsidR="00897686">
        <w:rPr>
          <w:rFonts w:ascii="Arial" w:hAnsi="Arial" w:cs="Arial"/>
          <w:sz w:val="20"/>
        </w:rPr>
        <w:t xml:space="preserve">  </w:t>
      </w:r>
      <w:proofErr w:type="gramStart"/>
      <w:r w:rsidR="00897686">
        <w:rPr>
          <w:rFonts w:ascii="Arial" w:hAnsi="Arial" w:cs="Arial"/>
          <w:sz w:val="20"/>
        </w:rPr>
        <w:t>As a result of</w:t>
      </w:r>
      <w:proofErr w:type="gramEnd"/>
      <w:r w:rsidR="00897686">
        <w:rPr>
          <w:rFonts w:ascii="Arial" w:hAnsi="Arial" w:cs="Arial"/>
          <w:sz w:val="20"/>
        </w:rPr>
        <w:t xml:space="preserve"> these efforts, the Issuer currently has its licensed </w:t>
      </w:r>
      <w:r w:rsidR="00FD08FF">
        <w:rPr>
          <w:rFonts w:ascii="Arial" w:hAnsi="Arial" w:cs="Arial"/>
          <w:sz w:val="20"/>
        </w:rPr>
        <w:t xml:space="preserve">Evolve </w:t>
      </w:r>
      <w:proofErr w:type="spellStart"/>
      <w:r w:rsidR="00FD08FF" w:rsidRPr="00171A3D">
        <w:rPr>
          <w:rFonts w:ascii="Arial" w:hAnsi="Arial" w:cs="Arial"/>
          <w:sz w:val="20"/>
        </w:rPr>
        <w:t>NanoSerum</w:t>
      </w:r>
      <w:r w:rsidR="00FD08FF" w:rsidRPr="00171A3D">
        <w:rPr>
          <w:rFonts w:ascii="Arial" w:hAnsi="Arial" w:cs="Arial"/>
          <w:sz w:val="20"/>
          <w:vertAlign w:val="superscript"/>
        </w:rPr>
        <w:t>TM</w:t>
      </w:r>
      <w:proofErr w:type="spellEnd"/>
      <w:r w:rsidR="00897686">
        <w:rPr>
          <w:rFonts w:ascii="Arial" w:hAnsi="Arial" w:cs="Arial"/>
          <w:sz w:val="20"/>
        </w:rPr>
        <w:t xml:space="preserve"> in over 120 dispensaries in Colorado.</w:t>
      </w:r>
      <w:r w:rsidR="000813C6" w:rsidRPr="006C526C">
        <w:rPr>
          <w:rFonts w:ascii="Arial" w:hAnsi="Arial" w:cs="Arial"/>
          <w:sz w:val="20"/>
        </w:rPr>
        <w:t xml:space="preserve">  </w:t>
      </w:r>
    </w:p>
    <w:p w14:paraId="466B1CA1" w14:textId="77777777" w:rsidR="003003DE" w:rsidRDefault="007C7FE7" w:rsidP="00A64C58">
      <w:pPr>
        <w:pStyle w:val="List"/>
        <w:ind w:left="720" w:firstLine="0"/>
        <w:jc w:val="both"/>
        <w:rPr>
          <w:rFonts w:ascii="Arial" w:hAnsi="Arial" w:cs="Arial"/>
          <w:sz w:val="20"/>
        </w:rPr>
      </w:pPr>
      <w:r w:rsidRPr="006C526C">
        <w:rPr>
          <w:rFonts w:ascii="Arial" w:hAnsi="Arial" w:cs="Arial"/>
          <w:sz w:val="20"/>
        </w:rPr>
        <w:t>In May</w:t>
      </w:r>
      <w:r w:rsidR="00897686" w:rsidRPr="006C526C">
        <w:rPr>
          <w:rFonts w:ascii="Arial" w:hAnsi="Arial" w:cs="Arial"/>
          <w:sz w:val="20"/>
        </w:rPr>
        <w:t xml:space="preserve"> 2018</w:t>
      </w:r>
      <w:r w:rsidRPr="006C526C">
        <w:rPr>
          <w:rFonts w:ascii="Arial" w:hAnsi="Arial" w:cs="Arial"/>
          <w:sz w:val="20"/>
        </w:rPr>
        <w:t xml:space="preserve">, the </w:t>
      </w:r>
      <w:r w:rsidR="000813C6" w:rsidRPr="006C526C">
        <w:rPr>
          <w:rFonts w:ascii="Arial" w:hAnsi="Arial" w:cs="Arial"/>
          <w:sz w:val="20"/>
        </w:rPr>
        <w:t>Issuer</w:t>
      </w:r>
      <w:r w:rsidR="00897686" w:rsidRPr="006C526C">
        <w:rPr>
          <w:rFonts w:ascii="Arial" w:hAnsi="Arial" w:cs="Arial"/>
          <w:sz w:val="20"/>
        </w:rPr>
        <w:t>, entered into an agreement to license its patented technology to Vertical Companies to launch its Evolve products in California and Arizona</w:t>
      </w:r>
      <w:r w:rsidR="0056281B">
        <w:rPr>
          <w:rFonts w:ascii="Arial" w:hAnsi="Arial" w:cs="Arial"/>
          <w:sz w:val="20"/>
        </w:rPr>
        <w:t xml:space="preserve"> </w:t>
      </w:r>
      <w:proofErr w:type="gramStart"/>
      <w:r w:rsidR="0056281B">
        <w:rPr>
          <w:rFonts w:ascii="Arial" w:hAnsi="Arial" w:cs="Arial"/>
          <w:sz w:val="20"/>
        </w:rPr>
        <w:t>for the production of</w:t>
      </w:r>
      <w:proofErr w:type="gramEnd"/>
      <w:r w:rsidR="0056281B">
        <w:rPr>
          <w:rFonts w:ascii="Arial" w:hAnsi="Arial" w:cs="Arial"/>
          <w:sz w:val="20"/>
        </w:rPr>
        <w:t xml:space="preserve"> the Evolve </w:t>
      </w:r>
      <w:proofErr w:type="spellStart"/>
      <w:r w:rsidR="0056281B">
        <w:rPr>
          <w:rFonts w:ascii="Arial" w:hAnsi="Arial" w:cs="Arial"/>
          <w:sz w:val="20"/>
        </w:rPr>
        <w:t>NanoSerum</w:t>
      </w:r>
      <w:proofErr w:type="spellEnd"/>
      <w:r w:rsidR="0056281B">
        <w:rPr>
          <w:rFonts w:ascii="Arial" w:hAnsi="Arial" w:cs="Arial"/>
          <w:sz w:val="20"/>
        </w:rPr>
        <w:t>, as well as our upcoming CBD and Intranasal products</w:t>
      </w:r>
      <w:r w:rsidR="00897686" w:rsidRPr="006C526C">
        <w:rPr>
          <w:rFonts w:ascii="Arial" w:hAnsi="Arial" w:cs="Arial"/>
          <w:sz w:val="20"/>
        </w:rPr>
        <w:t>.  The Issuer</w:t>
      </w:r>
      <w:r w:rsidR="000813C6" w:rsidRPr="006C526C">
        <w:rPr>
          <w:rFonts w:ascii="Arial" w:hAnsi="Arial" w:cs="Arial"/>
          <w:sz w:val="20"/>
        </w:rPr>
        <w:t xml:space="preserve"> also </w:t>
      </w:r>
      <w:r w:rsidR="00CE5016" w:rsidRPr="006C526C">
        <w:rPr>
          <w:rFonts w:ascii="Arial" w:hAnsi="Arial" w:cs="Arial"/>
          <w:sz w:val="20"/>
        </w:rPr>
        <w:t xml:space="preserve">continued </w:t>
      </w:r>
      <w:r w:rsidR="000813C6" w:rsidRPr="006C526C">
        <w:rPr>
          <w:rFonts w:ascii="Arial" w:hAnsi="Arial" w:cs="Arial"/>
          <w:sz w:val="20"/>
        </w:rPr>
        <w:t xml:space="preserve">discussions with several licensed cannabis producers and distributors in various other states with </w:t>
      </w:r>
      <w:r w:rsidR="000813C6" w:rsidRPr="006C526C">
        <w:rPr>
          <w:rFonts w:ascii="Arial" w:hAnsi="Arial" w:cs="Arial"/>
          <w:sz w:val="20"/>
        </w:rPr>
        <w:lastRenderedPageBreak/>
        <w:t xml:space="preserve">respect to the license </w:t>
      </w:r>
      <w:r w:rsidR="0050399F" w:rsidRPr="006C526C">
        <w:rPr>
          <w:rFonts w:ascii="Arial" w:hAnsi="Arial" w:cs="Arial"/>
          <w:sz w:val="20"/>
        </w:rPr>
        <w:t xml:space="preserve">of </w:t>
      </w:r>
      <w:r w:rsidR="000813C6" w:rsidRPr="006C526C">
        <w:rPr>
          <w:rFonts w:ascii="Arial" w:hAnsi="Arial" w:cs="Arial"/>
          <w:sz w:val="20"/>
        </w:rPr>
        <w:t>the Issuer’s intellectual property</w:t>
      </w:r>
      <w:r w:rsidR="0050399F" w:rsidRPr="006C526C">
        <w:rPr>
          <w:rFonts w:ascii="Arial" w:hAnsi="Arial" w:cs="Arial"/>
          <w:sz w:val="20"/>
        </w:rPr>
        <w:t xml:space="preserve"> </w:t>
      </w:r>
      <w:proofErr w:type="gramStart"/>
      <w:r w:rsidR="0050399F" w:rsidRPr="006C526C">
        <w:rPr>
          <w:rFonts w:ascii="Arial" w:hAnsi="Arial" w:cs="Arial"/>
          <w:sz w:val="20"/>
        </w:rPr>
        <w:t xml:space="preserve">for the </w:t>
      </w:r>
      <w:r w:rsidR="004D364E" w:rsidRPr="006C526C">
        <w:rPr>
          <w:rFonts w:ascii="Arial" w:hAnsi="Arial" w:cs="Arial"/>
          <w:sz w:val="20"/>
        </w:rPr>
        <w:t>purpose of</w:t>
      </w:r>
      <w:proofErr w:type="gramEnd"/>
      <w:r w:rsidR="004D364E" w:rsidRPr="006C526C">
        <w:rPr>
          <w:rFonts w:ascii="Arial" w:hAnsi="Arial" w:cs="Arial"/>
          <w:sz w:val="20"/>
        </w:rPr>
        <w:t xml:space="preserve"> </w:t>
      </w:r>
      <w:r w:rsidR="0050399F" w:rsidRPr="006C526C">
        <w:rPr>
          <w:rFonts w:ascii="Arial" w:hAnsi="Arial" w:cs="Arial"/>
          <w:sz w:val="20"/>
        </w:rPr>
        <w:t>manufactur</w:t>
      </w:r>
      <w:r w:rsidR="004D364E" w:rsidRPr="006C526C">
        <w:rPr>
          <w:rFonts w:ascii="Arial" w:hAnsi="Arial" w:cs="Arial"/>
          <w:sz w:val="20"/>
        </w:rPr>
        <w:t>ing</w:t>
      </w:r>
      <w:r w:rsidR="0050399F" w:rsidRPr="006C526C">
        <w:rPr>
          <w:rFonts w:ascii="Arial" w:hAnsi="Arial" w:cs="Arial"/>
          <w:sz w:val="20"/>
        </w:rPr>
        <w:t xml:space="preserve"> and distributin</w:t>
      </w:r>
      <w:r w:rsidR="004D364E" w:rsidRPr="006C526C">
        <w:rPr>
          <w:rFonts w:ascii="Arial" w:hAnsi="Arial" w:cs="Arial"/>
          <w:sz w:val="20"/>
        </w:rPr>
        <w:t>g</w:t>
      </w:r>
      <w:r w:rsidR="0050399F" w:rsidRPr="006C526C">
        <w:rPr>
          <w:rFonts w:ascii="Arial" w:hAnsi="Arial" w:cs="Arial"/>
          <w:sz w:val="20"/>
        </w:rPr>
        <w:t xml:space="preserve"> </w:t>
      </w:r>
      <w:r w:rsidR="004D364E" w:rsidRPr="006C526C">
        <w:rPr>
          <w:rFonts w:ascii="Arial" w:hAnsi="Arial" w:cs="Arial"/>
          <w:sz w:val="20"/>
        </w:rPr>
        <w:t>the Issuer’s</w:t>
      </w:r>
      <w:r w:rsidR="0050399F" w:rsidRPr="006C526C">
        <w:rPr>
          <w:rFonts w:ascii="Arial" w:hAnsi="Arial" w:cs="Arial"/>
          <w:sz w:val="20"/>
        </w:rPr>
        <w:t xml:space="preserve"> products</w:t>
      </w:r>
      <w:r w:rsidR="000813C6" w:rsidRPr="006C526C">
        <w:rPr>
          <w:rFonts w:ascii="Arial" w:hAnsi="Arial" w:cs="Arial"/>
          <w:sz w:val="20"/>
        </w:rPr>
        <w:t>.</w:t>
      </w:r>
      <w:r w:rsidR="00897686" w:rsidRPr="006C526C">
        <w:rPr>
          <w:rFonts w:ascii="Arial" w:hAnsi="Arial" w:cs="Arial"/>
          <w:sz w:val="20"/>
        </w:rPr>
        <w:t xml:space="preserve"> </w:t>
      </w:r>
      <w:r w:rsidR="00F52595">
        <w:rPr>
          <w:rFonts w:ascii="Arial" w:hAnsi="Arial" w:cs="Arial"/>
          <w:sz w:val="20"/>
        </w:rPr>
        <w:t xml:space="preserve"> </w:t>
      </w:r>
      <w:r w:rsidR="00A74176" w:rsidRPr="006C526C">
        <w:rPr>
          <w:rFonts w:ascii="Arial" w:hAnsi="Arial" w:cs="Arial"/>
          <w:sz w:val="20"/>
        </w:rPr>
        <w:t>In</w:t>
      </w:r>
      <w:r w:rsidR="00F52595">
        <w:rPr>
          <w:rFonts w:ascii="Arial" w:hAnsi="Arial" w:cs="Arial"/>
          <w:sz w:val="20"/>
        </w:rPr>
        <w:t xml:space="preserve"> </w:t>
      </w:r>
      <w:r w:rsidR="00897686" w:rsidRPr="006C526C">
        <w:rPr>
          <w:rFonts w:ascii="Arial" w:hAnsi="Arial" w:cs="Arial"/>
          <w:sz w:val="20"/>
        </w:rPr>
        <w:t>March 2018</w:t>
      </w:r>
      <w:r w:rsidR="00A74176" w:rsidRPr="006C526C">
        <w:rPr>
          <w:rFonts w:ascii="Arial" w:hAnsi="Arial" w:cs="Arial"/>
          <w:sz w:val="20"/>
        </w:rPr>
        <w:t xml:space="preserve">, the Issuer was awarded its first patent on its </w:t>
      </w:r>
      <w:proofErr w:type="spellStart"/>
      <w:r w:rsidR="00A74176" w:rsidRPr="006C526C">
        <w:rPr>
          <w:rFonts w:ascii="Arial" w:hAnsi="Arial" w:cs="Arial"/>
          <w:sz w:val="20"/>
        </w:rPr>
        <w:t>NanoSphere</w:t>
      </w:r>
      <w:proofErr w:type="spellEnd"/>
      <w:r w:rsidR="00A74176" w:rsidRPr="006C526C">
        <w:rPr>
          <w:rFonts w:ascii="Arial" w:hAnsi="Arial" w:cs="Arial"/>
          <w:sz w:val="20"/>
        </w:rPr>
        <w:t xml:space="preserve"> Delivery System. The now granted patent covers the Issuer’s core technology in </w:t>
      </w:r>
      <w:proofErr w:type="spellStart"/>
      <w:r w:rsidR="00A74176" w:rsidRPr="006C526C">
        <w:rPr>
          <w:rFonts w:ascii="Arial" w:hAnsi="Arial" w:cs="Arial"/>
          <w:sz w:val="20"/>
        </w:rPr>
        <w:t>nano</w:t>
      </w:r>
      <w:proofErr w:type="spellEnd"/>
      <w:r w:rsidR="00A74176" w:rsidRPr="006C526C">
        <w:rPr>
          <w:rFonts w:ascii="Arial" w:hAnsi="Arial" w:cs="Arial"/>
          <w:sz w:val="20"/>
        </w:rPr>
        <w:t>-encapsulation delivery methods.</w:t>
      </w:r>
      <w:r w:rsidR="00A74176" w:rsidRPr="00892D65">
        <w:rPr>
          <w:rFonts w:ascii="Arial" w:hAnsi="Arial" w:cs="Arial"/>
          <w:sz w:val="20"/>
        </w:rPr>
        <w:t xml:space="preserve"> </w:t>
      </w:r>
      <w:r w:rsidR="003003DE">
        <w:rPr>
          <w:rFonts w:ascii="Arial" w:hAnsi="Arial" w:cs="Arial"/>
          <w:sz w:val="20"/>
        </w:rPr>
        <w:t xml:space="preserve"> </w:t>
      </w:r>
    </w:p>
    <w:p w14:paraId="163618C5" w14:textId="77777777" w:rsidR="0056281B" w:rsidRDefault="0056281B" w:rsidP="00A64C58">
      <w:pPr>
        <w:pStyle w:val="List"/>
        <w:ind w:left="720" w:firstLine="0"/>
        <w:jc w:val="both"/>
        <w:rPr>
          <w:rFonts w:ascii="Arial" w:hAnsi="Arial" w:cs="Arial"/>
          <w:sz w:val="20"/>
        </w:rPr>
      </w:pPr>
      <w:r w:rsidRPr="007B7F5D">
        <w:rPr>
          <w:rFonts w:ascii="Arial" w:hAnsi="Arial" w:cs="Arial"/>
          <w:sz w:val="20"/>
        </w:rPr>
        <w:t>In addition to the monetization of our efforts</w:t>
      </w:r>
      <w:r>
        <w:rPr>
          <w:rFonts w:ascii="Arial" w:hAnsi="Arial" w:cs="Arial"/>
          <w:sz w:val="20"/>
        </w:rPr>
        <w:t xml:space="preserve"> as discussed above</w:t>
      </w:r>
      <w:r w:rsidRPr="007B7F5D">
        <w:rPr>
          <w:rFonts w:ascii="Arial" w:hAnsi="Arial" w:cs="Arial"/>
          <w:sz w:val="20"/>
        </w:rPr>
        <w:t xml:space="preserve">, the Company will begin to be able to recognize revenue under the license agreements and enable the Company to present the sales results of the Evolve </w:t>
      </w:r>
      <w:proofErr w:type="spellStart"/>
      <w:r w:rsidRPr="007B7F5D">
        <w:rPr>
          <w:rFonts w:ascii="Arial" w:hAnsi="Arial" w:cs="Arial"/>
          <w:sz w:val="20"/>
        </w:rPr>
        <w:t>NanoSerum</w:t>
      </w:r>
      <w:proofErr w:type="spellEnd"/>
      <w:r w:rsidRPr="007B7F5D">
        <w:rPr>
          <w:rFonts w:ascii="Arial" w:hAnsi="Arial" w:cs="Arial"/>
          <w:sz w:val="20"/>
        </w:rPr>
        <w:t xml:space="preserve"> on its Statements of Operations</w:t>
      </w:r>
      <w:r>
        <w:rPr>
          <w:rFonts w:ascii="Arial" w:hAnsi="Arial" w:cs="Arial"/>
          <w:sz w:val="20"/>
        </w:rPr>
        <w:t xml:space="preserve"> in the current quarter</w:t>
      </w:r>
      <w:r w:rsidRPr="007B7F5D">
        <w:rPr>
          <w:rFonts w:ascii="Arial" w:hAnsi="Arial" w:cs="Arial"/>
          <w:sz w:val="20"/>
        </w:rPr>
        <w:t xml:space="preserve">.   </w:t>
      </w:r>
    </w:p>
    <w:p w14:paraId="3460ED99" w14:textId="77777777" w:rsidR="00897686" w:rsidRPr="00234A9B" w:rsidRDefault="0056281B" w:rsidP="00A64C58">
      <w:pPr>
        <w:pStyle w:val="List"/>
        <w:ind w:left="720" w:firstLine="0"/>
        <w:jc w:val="both"/>
        <w:rPr>
          <w:rFonts w:ascii="Arial" w:hAnsi="Arial" w:cs="Arial"/>
          <w:sz w:val="20"/>
        </w:rPr>
      </w:pPr>
      <w:r>
        <w:rPr>
          <w:rFonts w:ascii="Arial" w:hAnsi="Arial" w:cs="Arial"/>
          <w:sz w:val="20"/>
        </w:rPr>
        <w:t>The</w:t>
      </w:r>
      <w:r w:rsidR="00897686">
        <w:rPr>
          <w:rFonts w:ascii="Arial" w:hAnsi="Arial" w:cs="Arial"/>
          <w:sz w:val="20"/>
        </w:rPr>
        <w:t xml:space="preserve"> Issuer was</w:t>
      </w:r>
      <w:r>
        <w:rPr>
          <w:rFonts w:ascii="Arial" w:hAnsi="Arial" w:cs="Arial"/>
          <w:sz w:val="20"/>
        </w:rPr>
        <w:t xml:space="preserve"> also</w:t>
      </w:r>
      <w:r w:rsidR="00897686">
        <w:rPr>
          <w:rFonts w:ascii="Arial" w:hAnsi="Arial" w:cs="Arial"/>
          <w:sz w:val="20"/>
        </w:rPr>
        <w:t xml:space="preserve"> awarded the Frost &amp; Sullivan 2018 Technology Innovation Award as part of the annual Best Practices Awards for North America.</w:t>
      </w:r>
      <w:bookmarkEnd w:id="5"/>
    </w:p>
    <w:bookmarkEnd w:id="6"/>
    <w:p w14:paraId="0587CA9F"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4574E68A" w14:textId="77777777" w:rsidR="000813C6" w:rsidRPr="00B33AB0" w:rsidRDefault="00F51647" w:rsidP="00F51647">
      <w:pPr>
        <w:pStyle w:val="List"/>
        <w:ind w:left="720" w:firstLine="0"/>
        <w:jc w:val="both"/>
        <w:rPr>
          <w:rFonts w:ascii="Arial" w:hAnsi="Arial" w:cs="Arial"/>
          <w:sz w:val="20"/>
        </w:rPr>
      </w:pPr>
      <w:r>
        <w:rPr>
          <w:rFonts w:ascii="Arial" w:hAnsi="Arial" w:cs="Arial"/>
          <w:sz w:val="20"/>
        </w:rPr>
        <w:t>Management supervised and assisted in the activities set out in item 1</w:t>
      </w:r>
      <w:r w:rsidR="0050399F">
        <w:rPr>
          <w:rFonts w:ascii="Arial" w:hAnsi="Arial" w:cs="Arial"/>
          <w:sz w:val="20"/>
        </w:rPr>
        <w:t xml:space="preserve">, </w:t>
      </w:r>
      <w:proofErr w:type="gramStart"/>
      <w:r w:rsidR="000D254B">
        <w:rPr>
          <w:rFonts w:ascii="Arial" w:hAnsi="Arial" w:cs="Arial"/>
          <w:sz w:val="20"/>
        </w:rPr>
        <w:t xml:space="preserve">in particular </w:t>
      </w:r>
      <w:r w:rsidR="00897686">
        <w:rPr>
          <w:rFonts w:ascii="Arial" w:hAnsi="Arial" w:cs="Arial"/>
          <w:sz w:val="20"/>
        </w:rPr>
        <w:t>finalizing</w:t>
      </w:r>
      <w:proofErr w:type="gramEnd"/>
      <w:r w:rsidR="00897686">
        <w:rPr>
          <w:rFonts w:ascii="Arial" w:hAnsi="Arial" w:cs="Arial"/>
          <w:sz w:val="20"/>
        </w:rPr>
        <w:t xml:space="preserve"> the agreement with Vertical Companies for the license of the Evolve product</w:t>
      </w:r>
      <w:r w:rsidR="00F52595">
        <w:rPr>
          <w:rFonts w:ascii="Arial" w:hAnsi="Arial" w:cs="Arial"/>
          <w:sz w:val="20"/>
        </w:rPr>
        <w:t xml:space="preserve"> line</w:t>
      </w:r>
      <w:r w:rsidR="00897686">
        <w:rPr>
          <w:rFonts w:ascii="Arial" w:hAnsi="Arial" w:cs="Arial"/>
          <w:sz w:val="20"/>
        </w:rPr>
        <w:t xml:space="preserve"> in California and Arizona</w:t>
      </w:r>
      <w:r w:rsidR="00F52595">
        <w:rPr>
          <w:rFonts w:ascii="Arial" w:hAnsi="Arial" w:cs="Arial"/>
          <w:sz w:val="20"/>
        </w:rPr>
        <w:t xml:space="preserve"> and continued development of its CBD and intranasal products</w:t>
      </w:r>
      <w:r w:rsidR="00016EA8">
        <w:rPr>
          <w:rFonts w:ascii="Arial" w:hAnsi="Arial" w:cs="Arial"/>
          <w:sz w:val="20"/>
        </w:rPr>
        <w:t>.</w:t>
      </w:r>
    </w:p>
    <w:p w14:paraId="30BD1F7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6DD2B4" w14:textId="77777777" w:rsidR="00016EA8" w:rsidRPr="00B33AB0" w:rsidRDefault="005F07D6" w:rsidP="00016EA8">
      <w:pPr>
        <w:pStyle w:val="List"/>
        <w:ind w:left="720" w:firstLine="0"/>
        <w:jc w:val="both"/>
        <w:rPr>
          <w:rFonts w:ascii="Arial" w:hAnsi="Arial" w:cs="Arial"/>
          <w:sz w:val="20"/>
        </w:rPr>
      </w:pPr>
      <w:r>
        <w:rPr>
          <w:rFonts w:ascii="Arial" w:hAnsi="Arial" w:cs="Arial"/>
          <w:sz w:val="20"/>
        </w:rPr>
        <w:t xml:space="preserve">The Issuer finalized a new formulation for </w:t>
      </w:r>
      <w:r w:rsidR="00587CC1">
        <w:rPr>
          <w:rFonts w:ascii="Arial" w:hAnsi="Arial" w:cs="Arial"/>
          <w:sz w:val="20"/>
        </w:rPr>
        <w:t>an additional</w:t>
      </w:r>
      <w:r w:rsidR="00CE5016">
        <w:rPr>
          <w:rFonts w:ascii="Arial" w:hAnsi="Arial" w:cs="Arial"/>
          <w:sz w:val="20"/>
        </w:rPr>
        <w:t xml:space="preserve"> transdermal</w:t>
      </w:r>
      <w:r w:rsidR="00587CC1">
        <w:rPr>
          <w:rFonts w:ascii="Arial" w:hAnsi="Arial" w:cs="Arial"/>
          <w:sz w:val="20"/>
        </w:rPr>
        <w:t xml:space="preserve"> cannabinoid product, utilizing its patented </w:t>
      </w:r>
      <w:proofErr w:type="spellStart"/>
      <w:r w:rsidR="00587CC1">
        <w:rPr>
          <w:rFonts w:ascii="Arial" w:hAnsi="Arial" w:cs="Arial"/>
          <w:sz w:val="20"/>
        </w:rPr>
        <w:t>NanoSphere</w:t>
      </w:r>
      <w:proofErr w:type="spellEnd"/>
      <w:r w:rsidR="00587CC1">
        <w:rPr>
          <w:rFonts w:ascii="Arial" w:hAnsi="Arial" w:cs="Arial"/>
          <w:sz w:val="20"/>
        </w:rPr>
        <w:t xml:space="preserve"> Delivery System</w:t>
      </w:r>
      <w:r w:rsidR="00CE5016">
        <w:rPr>
          <w:rFonts w:ascii="Arial" w:hAnsi="Arial" w:cs="Arial"/>
          <w:sz w:val="20"/>
        </w:rPr>
        <w:t xml:space="preserve">.  This product </w:t>
      </w:r>
      <w:r w:rsidR="003A4B61">
        <w:rPr>
          <w:rFonts w:ascii="Arial" w:hAnsi="Arial" w:cs="Arial"/>
          <w:sz w:val="20"/>
        </w:rPr>
        <w:t>is specifically based on the transdermal application of cannabidiol (CBD)</w:t>
      </w:r>
      <w:r w:rsidR="00CE5016">
        <w:rPr>
          <w:rFonts w:ascii="Arial" w:hAnsi="Arial" w:cs="Arial"/>
          <w:sz w:val="20"/>
        </w:rPr>
        <w:t xml:space="preserve"> and</w:t>
      </w:r>
      <w:r>
        <w:rPr>
          <w:rFonts w:ascii="Arial" w:hAnsi="Arial" w:cs="Arial"/>
          <w:sz w:val="20"/>
        </w:rPr>
        <w:t xml:space="preserve"> is expected to be available in </w:t>
      </w:r>
      <w:r w:rsidR="00894613">
        <w:rPr>
          <w:rFonts w:ascii="Arial" w:hAnsi="Arial" w:cs="Arial"/>
          <w:sz w:val="20"/>
        </w:rPr>
        <w:t>June 2018</w:t>
      </w:r>
      <w:r>
        <w:rPr>
          <w:rFonts w:ascii="Arial" w:hAnsi="Arial" w:cs="Arial"/>
          <w:sz w:val="20"/>
        </w:rPr>
        <w:t xml:space="preserve">. </w:t>
      </w:r>
      <w:r w:rsidR="00F52595">
        <w:rPr>
          <w:rFonts w:ascii="Arial" w:hAnsi="Arial" w:cs="Arial"/>
          <w:sz w:val="20"/>
        </w:rPr>
        <w:t xml:space="preserve">The Issuer continues to develop and refine the intranasal line of the Evolve </w:t>
      </w:r>
      <w:proofErr w:type="spellStart"/>
      <w:r w:rsidR="00F52595">
        <w:rPr>
          <w:rFonts w:ascii="Arial" w:hAnsi="Arial" w:cs="Arial"/>
          <w:sz w:val="20"/>
        </w:rPr>
        <w:t>NanoSerum</w:t>
      </w:r>
      <w:r w:rsidR="00F52595" w:rsidRPr="00016EA8">
        <w:rPr>
          <w:rFonts w:ascii="Arial" w:hAnsi="Arial" w:cs="Arial"/>
          <w:sz w:val="20"/>
          <w:vertAlign w:val="superscript"/>
        </w:rPr>
        <w:t>TM</w:t>
      </w:r>
      <w:proofErr w:type="spellEnd"/>
      <w:r w:rsidR="00F52595">
        <w:rPr>
          <w:rFonts w:ascii="Arial" w:hAnsi="Arial" w:cs="Arial"/>
          <w:sz w:val="20"/>
        </w:rPr>
        <w:t xml:space="preserve"> product, which is expected to be ready for market in Summer 2018.</w:t>
      </w:r>
    </w:p>
    <w:p w14:paraId="2A392A7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6E1FFB36"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5BF545D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8559CA" w14:textId="77777777" w:rsidR="001D2340" w:rsidRPr="00B33AB0" w:rsidRDefault="00A950D7" w:rsidP="001D2340">
      <w:pPr>
        <w:pStyle w:val="List"/>
        <w:ind w:left="720" w:firstLine="0"/>
        <w:jc w:val="both"/>
        <w:rPr>
          <w:rFonts w:ascii="Arial" w:hAnsi="Arial" w:cs="Arial"/>
          <w:sz w:val="20"/>
        </w:rPr>
      </w:pPr>
      <w:r>
        <w:rPr>
          <w:rFonts w:ascii="Arial" w:hAnsi="Arial" w:cs="Arial"/>
          <w:sz w:val="20"/>
        </w:rPr>
        <w:t>See item 1.</w:t>
      </w:r>
    </w:p>
    <w:p w14:paraId="75D290EB"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2A0E6F00"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06C50E92"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w:t>
      </w:r>
      <w:r w:rsidRPr="007A677D">
        <w:rPr>
          <w:rFonts w:ascii="Arial" w:hAnsi="Arial" w:cs="Arial"/>
          <w:i/>
          <w:sz w:val="20"/>
        </w:rPr>
        <w:lastRenderedPageBreak/>
        <w:t>acquisition was from or the disposition was to a Related Person of the Issuer and provide details of the relationship.</w:t>
      </w:r>
    </w:p>
    <w:p w14:paraId="50CCBA06" w14:textId="77777777"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p>
    <w:p w14:paraId="590960D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57D581E1" w14:textId="77777777" w:rsidR="0050399F" w:rsidRPr="00B33AB0" w:rsidRDefault="00B85117" w:rsidP="0050399F">
      <w:pPr>
        <w:pStyle w:val="List"/>
        <w:ind w:left="720" w:firstLine="0"/>
        <w:jc w:val="both"/>
        <w:rPr>
          <w:rFonts w:ascii="Arial" w:hAnsi="Arial" w:cs="Arial"/>
          <w:sz w:val="20"/>
        </w:rPr>
      </w:pPr>
      <w:r w:rsidRPr="006C526C">
        <w:rPr>
          <w:rFonts w:ascii="Arial" w:hAnsi="Arial" w:cs="Arial"/>
          <w:sz w:val="20"/>
        </w:rPr>
        <w:t xml:space="preserve">During </w:t>
      </w:r>
      <w:r w:rsidR="00826EF0" w:rsidRPr="006C526C">
        <w:rPr>
          <w:rFonts w:ascii="Arial" w:hAnsi="Arial" w:cs="Arial"/>
          <w:sz w:val="20"/>
        </w:rPr>
        <w:t>May</w:t>
      </w:r>
      <w:r w:rsidRPr="006C526C">
        <w:rPr>
          <w:rFonts w:ascii="Arial" w:hAnsi="Arial" w:cs="Arial"/>
          <w:sz w:val="20"/>
        </w:rPr>
        <w:t>, t</w:t>
      </w:r>
      <w:r w:rsidR="0050399F" w:rsidRPr="006C526C">
        <w:rPr>
          <w:rFonts w:ascii="Arial" w:hAnsi="Arial" w:cs="Arial"/>
          <w:sz w:val="20"/>
        </w:rPr>
        <w:t xml:space="preserve">he </w:t>
      </w:r>
      <w:r w:rsidR="003A4B61" w:rsidRPr="006C526C">
        <w:rPr>
          <w:rFonts w:ascii="Arial" w:hAnsi="Arial" w:cs="Arial"/>
          <w:sz w:val="20"/>
        </w:rPr>
        <w:t xml:space="preserve">Issuer continued its marketing initiative and was able to increase the </w:t>
      </w:r>
      <w:r w:rsidR="0050399F" w:rsidRPr="006C526C">
        <w:rPr>
          <w:rFonts w:ascii="Arial" w:hAnsi="Arial" w:cs="Arial"/>
          <w:sz w:val="20"/>
        </w:rPr>
        <w:t xml:space="preserve">number of retail outlets carrying Evolve </w:t>
      </w:r>
      <w:proofErr w:type="spellStart"/>
      <w:r w:rsidR="0050399F" w:rsidRPr="006C526C">
        <w:rPr>
          <w:rFonts w:ascii="Arial" w:hAnsi="Arial" w:cs="Arial"/>
          <w:sz w:val="20"/>
        </w:rPr>
        <w:t>NanoSerum</w:t>
      </w:r>
      <w:r w:rsidR="0050399F" w:rsidRPr="006C526C">
        <w:rPr>
          <w:rFonts w:ascii="Arial" w:hAnsi="Arial" w:cs="Arial"/>
          <w:sz w:val="20"/>
          <w:vertAlign w:val="superscript"/>
        </w:rPr>
        <w:t>TM</w:t>
      </w:r>
      <w:proofErr w:type="spellEnd"/>
      <w:r w:rsidR="0050399F" w:rsidRPr="006C526C">
        <w:rPr>
          <w:rFonts w:ascii="Arial" w:hAnsi="Arial" w:cs="Arial"/>
          <w:sz w:val="20"/>
        </w:rPr>
        <w:t xml:space="preserve"> in Colorado to </w:t>
      </w:r>
      <w:r w:rsidR="00894613" w:rsidRPr="006C526C">
        <w:rPr>
          <w:rFonts w:ascii="Arial" w:hAnsi="Arial" w:cs="Arial"/>
          <w:sz w:val="20"/>
        </w:rPr>
        <w:t>over 120</w:t>
      </w:r>
      <w:r w:rsidR="0050399F" w:rsidRPr="006C526C">
        <w:rPr>
          <w:rFonts w:ascii="Arial" w:hAnsi="Arial" w:cs="Arial"/>
          <w:sz w:val="20"/>
        </w:rPr>
        <w:t xml:space="preserve">.  The Issuer is </w:t>
      </w:r>
      <w:r w:rsidRPr="006C526C">
        <w:rPr>
          <w:rFonts w:ascii="Arial" w:hAnsi="Arial" w:cs="Arial"/>
          <w:sz w:val="20"/>
        </w:rPr>
        <w:t xml:space="preserve">also </w:t>
      </w:r>
      <w:r w:rsidR="0050399F" w:rsidRPr="006C526C">
        <w:rPr>
          <w:rFonts w:ascii="Arial" w:hAnsi="Arial" w:cs="Arial"/>
          <w:sz w:val="20"/>
        </w:rPr>
        <w:t xml:space="preserve">in </w:t>
      </w:r>
      <w:r w:rsidR="00894613" w:rsidRPr="006C526C">
        <w:rPr>
          <w:rFonts w:ascii="Arial" w:hAnsi="Arial" w:cs="Arial"/>
          <w:sz w:val="20"/>
        </w:rPr>
        <w:t xml:space="preserve">has signed license agreements with Vertical Companies for its Evolve product lines and remains in </w:t>
      </w:r>
      <w:r w:rsidR="0050399F" w:rsidRPr="006C526C">
        <w:rPr>
          <w:rFonts w:ascii="Arial" w:hAnsi="Arial" w:cs="Arial"/>
          <w:sz w:val="20"/>
        </w:rPr>
        <w:t>discussions with several cannabis producers and distributors in various states</w:t>
      </w:r>
      <w:r w:rsidR="003A4B61" w:rsidRPr="006C526C">
        <w:rPr>
          <w:rFonts w:ascii="Arial" w:hAnsi="Arial" w:cs="Arial"/>
          <w:sz w:val="20"/>
        </w:rPr>
        <w:t xml:space="preserve"> and other territories</w:t>
      </w:r>
      <w:r w:rsidR="0050399F" w:rsidRPr="006C526C">
        <w:rPr>
          <w:rFonts w:ascii="Arial" w:hAnsi="Arial" w:cs="Arial"/>
          <w:sz w:val="20"/>
        </w:rPr>
        <w:t xml:space="preserve"> with respect to the licens</w:t>
      </w:r>
      <w:r w:rsidR="003A4B61" w:rsidRPr="006C526C">
        <w:rPr>
          <w:rFonts w:ascii="Arial" w:hAnsi="Arial" w:cs="Arial"/>
          <w:sz w:val="20"/>
        </w:rPr>
        <w:t>ing</w:t>
      </w:r>
      <w:r w:rsidR="0050399F" w:rsidRPr="006C526C">
        <w:rPr>
          <w:rFonts w:ascii="Arial" w:hAnsi="Arial" w:cs="Arial"/>
          <w:sz w:val="20"/>
        </w:rPr>
        <w:t xml:space="preserve"> of the Issuer’s </w:t>
      </w:r>
      <w:r w:rsidR="003A4B61" w:rsidRPr="006C526C">
        <w:rPr>
          <w:rFonts w:ascii="Arial" w:hAnsi="Arial" w:cs="Arial"/>
          <w:sz w:val="20"/>
        </w:rPr>
        <w:t xml:space="preserve">patented </w:t>
      </w:r>
      <w:r w:rsidR="0050399F" w:rsidRPr="006C526C">
        <w:rPr>
          <w:rFonts w:ascii="Arial" w:hAnsi="Arial" w:cs="Arial"/>
          <w:sz w:val="20"/>
        </w:rPr>
        <w:t xml:space="preserve">intellectual property </w:t>
      </w:r>
      <w:proofErr w:type="gramStart"/>
      <w:r w:rsidR="004D364E" w:rsidRPr="006C526C">
        <w:rPr>
          <w:rFonts w:ascii="Arial" w:hAnsi="Arial" w:cs="Arial"/>
          <w:sz w:val="20"/>
        </w:rPr>
        <w:t>for the purpose of</w:t>
      </w:r>
      <w:proofErr w:type="gramEnd"/>
      <w:r w:rsidR="004D364E" w:rsidRPr="006C526C">
        <w:rPr>
          <w:rFonts w:ascii="Arial" w:hAnsi="Arial" w:cs="Arial"/>
          <w:sz w:val="20"/>
        </w:rPr>
        <w:t xml:space="preserve"> manufacturing and</w:t>
      </w:r>
      <w:r w:rsidR="003A4B61" w:rsidRPr="006C526C">
        <w:rPr>
          <w:rFonts w:ascii="Arial" w:hAnsi="Arial" w:cs="Arial"/>
          <w:sz w:val="20"/>
        </w:rPr>
        <w:t>/or</w:t>
      </w:r>
      <w:r w:rsidR="004D364E" w:rsidRPr="006C526C">
        <w:rPr>
          <w:rFonts w:ascii="Arial" w:hAnsi="Arial" w:cs="Arial"/>
          <w:sz w:val="20"/>
        </w:rPr>
        <w:t xml:space="preserve"> </w:t>
      </w:r>
      <w:r w:rsidR="003A4B61" w:rsidRPr="006C526C">
        <w:rPr>
          <w:rFonts w:ascii="Arial" w:hAnsi="Arial" w:cs="Arial"/>
          <w:sz w:val="20"/>
        </w:rPr>
        <w:t xml:space="preserve">distribution of </w:t>
      </w:r>
      <w:r w:rsidR="004D364E" w:rsidRPr="006C526C">
        <w:rPr>
          <w:rFonts w:ascii="Arial" w:hAnsi="Arial" w:cs="Arial"/>
          <w:sz w:val="20"/>
        </w:rPr>
        <w:t>the Issuer’s products</w:t>
      </w:r>
      <w:r w:rsidR="00A950D7" w:rsidRPr="006C526C">
        <w:rPr>
          <w:rFonts w:ascii="Arial" w:hAnsi="Arial" w:cs="Arial"/>
          <w:sz w:val="20"/>
        </w:rPr>
        <w:t xml:space="preserve"> (see item 1)</w:t>
      </w:r>
      <w:r w:rsidR="0050399F" w:rsidRPr="006C526C">
        <w:rPr>
          <w:rFonts w:ascii="Arial" w:hAnsi="Arial" w:cs="Arial"/>
          <w:sz w:val="20"/>
        </w:rPr>
        <w:t>.</w:t>
      </w:r>
    </w:p>
    <w:p w14:paraId="34E48A27"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3E94C5D9"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6C76DAD7"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 xml:space="preserve">Report on any employee </w:t>
      </w:r>
      <w:proofErr w:type="spellStart"/>
      <w:r w:rsidRPr="007A677D">
        <w:rPr>
          <w:rFonts w:ascii="Arial" w:hAnsi="Arial" w:cs="Arial"/>
          <w:i/>
          <w:sz w:val="20"/>
        </w:rPr>
        <w:t>hirings</w:t>
      </w:r>
      <w:proofErr w:type="spellEnd"/>
      <w:r w:rsidRPr="007A677D">
        <w:rPr>
          <w:rFonts w:ascii="Arial" w:hAnsi="Arial" w:cs="Arial"/>
          <w:i/>
          <w:sz w:val="20"/>
        </w:rPr>
        <w:t>, terminations or lay-offs with details of anticipated length of lay-offs.</w:t>
      </w:r>
    </w:p>
    <w:p w14:paraId="26B64F1C" w14:textId="77777777" w:rsidR="00174A91" w:rsidRPr="00B33AB0" w:rsidRDefault="00B85117" w:rsidP="00174A91">
      <w:pPr>
        <w:pStyle w:val="List"/>
        <w:ind w:left="720" w:firstLine="0"/>
        <w:jc w:val="both"/>
        <w:rPr>
          <w:rFonts w:ascii="Arial" w:hAnsi="Arial" w:cs="Arial"/>
          <w:sz w:val="20"/>
        </w:rPr>
      </w:pPr>
      <w:r>
        <w:rPr>
          <w:rFonts w:ascii="Arial" w:hAnsi="Arial" w:cs="Arial"/>
          <w:sz w:val="20"/>
        </w:rPr>
        <w:t>not applicable.</w:t>
      </w:r>
    </w:p>
    <w:p w14:paraId="3B05B951"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65A33197"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40B24D8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557F40" w14:textId="77777777"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p>
    <w:p w14:paraId="51FF851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52A221E4" w14:textId="77777777" w:rsidR="00A121BC" w:rsidRPr="00B33AB0" w:rsidRDefault="00A950D7" w:rsidP="00174A91">
      <w:pPr>
        <w:pStyle w:val="List"/>
        <w:ind w:left="720" w:firstLine="0"/>
        <w:jc w:val="both"/>
        <w:rPr>
          <w:rFonts w:ascii="Arial" w:hAnsi="Arial" w:cs="Arial"/>
          <w:sz w:val="20"/>
        </w:rPr>
      </w:pPr>
      <w:r>
        <w:rPr>
          <w:rFonts w:ascii="Arial" w:hAnsi="Arial" w:cs="Arial"/>
          <w:sz w:val="20"/>
        </w:rPr>
        <w:t>not applicable</w:t>
      </w:r>
    </w:p>
    <w:p w14:paraId="30FB13CD"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2B336F7F"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3DB29B41" w14:textId="77777777" w:rsidTr="008D686D">
        <w:tc>
          <w:tcPr>
            <w:tcW w:w="2394" w:type="dxa"/>
          </w:tcPr>
          <w:p w14:paraId="6F4934A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676AD02"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71D80FB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08E1136B"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 xml:space="preserve">Use of </w:t>
            </w:r>
            <w:proofErr w:type="gramStart"/>
            <w:r w:rsidRPr="00B33AB0">
              <w:rPr>
                <w:rFonts w:ascii="Arial" w:hAnsi="Arial" w:cs="Arial"/>
                <w:b/>
                <w:sz w:val="20"/>
              </w:rPr>
              <w:t>Proceeds</w:t>
            </w:r>
            <w:r w:rsidRPr="00B33AB0">
              <w:rPr>
                <w:rFonts w:ascii="Arial" w:hAnsi="Arial" w:cs="Arial"/>
                <w:b/>
                <w:sz w:val="20"/>
                <w:vertAlign w:val="superscript"/>
              </w:rPr>
              <w:t>(</w:t>
            </w:r>
            <w:proofErr w:type="gramEnd"/>
            <w:r w:rsidRPr="00B33AB0">
              <w:rPr>
                <w:rFonts w:ascii="Arial" w:hAnsi="Arial" w:cs="Arial"/>
                <w:b/>
                <w:sz w:val="20"/>
                <w:vertAlign w:val="superscript"/>
              </w:rPr>
              <w:t>1)</w:t>
            </w:r>
          </w:p>
        </w:tc>
      </w:tr>
      <w:tr w:rsidR="00640E94" w:rsidRPr="00B33AB0" w14:paraId="400C5081" w14:textId="77777777" w:rsidTr="008D686D">
        <w:tc>
          <w:tcPr>
            <w:tcW w:w="2394" w:type="dxa"/>
          </w:tcPr>
          <w:p w14:paraId="07FAECFA" w14:textId="77777777" w:rsidR="00640E94" w:rsidRPr="00B33AB0" w:rsidRDefault="00894613"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 xml:space="preserve">Options </w:t>
            </w:r>
          </w:p>
        </w:tc>
        <w:tc>
          <w:tcPr>
            <w:tcW w:w="2394" w:type="dxa"/>
          </w:tcPr>
          <w:p w14:paraId="4061D690" w14:textId="77777777" w:rsidR="00640E94" w:rsidRPr="00B33AB0" w:rsidRDefault="00894613"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3,165,555</w:t>
            </w:r>
          </w:p>
        </w:tc>
        <w:tc>
          <w:tcPr>
            <w:tcW w:w="2394" w:type="dxa"/>
          </w:tcPr>
          <w:p w14:paraId="04711E72" w14:textId="77777777" w:rsidR="00640E94" w:rsidRPr="00B33AB0" w:rsidRDefault="00894613" w:rsidP="00D03276">
            <w:pPr>
              <w:pStyle w:val="List"/>
              <w:tabs>
                <w:tab w:val="left" w:pos="360"/>
              </w:tabs>
              <w:spacing w:before="0" w:line="280" w:lineRule="exact"/>
              <w:ind w:left="0" w:firstLine="0"/>
              <w:rPr>
                <w:rFonts w:ascii="Arial" w:hAnsi="Arial" w:cs="Arial"/>
                <w:sz w:val="20"/>
              </w:rPr>
            </w:pPr>
            <w:r>
              <w:rPr>
                <w:rFonts w:ascii="Arial" w:hAnsi="Arial" w:cs="Arial"/>
                <w:sz w:val="20"/>
              </w:rPr>
              <w:t>Exercise price of $0.65</w:t>
            </w:r>
          </w:p>
        </w:tc>
        <w:tc>
          <w:tcPr>
            <w:tcW w:w="2394" w:type="dxa"/>
          </w:tcPr>
          <w:p w14:paraId="02A99D83" w14:textId="77777777" w:rsidR="00640E94" w:rsidRPr="00B33AB0" w:rsidRDefault="00894613" w:rsidP="007A677D">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r>
      <w:tr w:rsidR="008D686D" w:rsidRPr="00B33AB0" w14:paraId="42A866ED" w14:textId="77777777" w:rsidTr="008D686D">
        <w:tc>
          <w:tcPr>
            <w:tcW w:w="2394" w:type="dxa"/>
          </w:tcPr>
          <w:p w14:paraId="33793B42"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4CE32E04"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42691D87"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59EA839" w14:textId="77777777" w:rsidR="00E42F43" w:rsidRPr="00B33AB0" w:rsidRDefault="00E42F43" w:rsidP="008D686D">
            <w:pPr>
              <w:pStyle w:val="List"/>
              <w:tabs>
                <w:tab w:val="left" w:pos="360"/>
              </w:tabs>
              <w:spacing w:before="0" w:line="280" w:lineRule="exact"/>
              <w:ind w:left="0" w:firstLine="0"/>
              <w:jc w:val="both"/>
              <w:rPr>
                <w:rFonts w:ascii="Arial" w:hAnsi="Arial" w:cs="Arial"/>
                <w:sz w:val="20"/>
              </w:rPr>
            </w:pPr>
          </w:p>
        </w:tc>
      </w:tr>
      <w:tr w:rsidR="008D686D" w:rsidRPr="00B33AB0" w14:paraId="60348880" w14:textId="77777777" w:rsidTr="008D686D">
        <w:tc>
          <w:tcPr>
            <w:tcW w:w="2394" w:type="dxa"/>
          </w:tcPr>
          <w:p w14:paraId="5181723B"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6E081CF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484D3B20"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5E22865"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5A658039"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2F4EFDD"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09A2AD02"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40D3D04A"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lastRenderedPageBreak/>
        <w:t>Provide details of any changes in directors, officers or committee members.</w:t>
      </w:r>
    </w:p>
    <w:p w14:paraId="18EA77F3" w14:textId="77777777" w:rsidR="000D254B" w:rsidRPr="00B33AB0" w:rsidRDefault="000D254B" w:rsidP="000D254B">
      <w:pPr>
        <w:pStyle w:val="List"/>
        <w:ind w:left="720" w:firstLine="0"/>
        <w:jc w:val="both"/>
        <w:rPr>
          <w:rFonts w:ascii="Arial" w:hAnsi="Arial" w:cs="Arial"/>
          <w:sz w:val="20"/>
        </w:rPr>
      </w:pPr>
      <w:r>
        <w:rPr>
          <w:rFonts w:ascii="Arial" w:hAnsi="Arial" w:cs="Arial"/>
          <w:sz w:val="20"/>
        </w:rPr>
        <w:t>not applicable.</w:t>
      </w:r>
    </w:p>
    <w:p w14:paraId="76085DFF"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3A0AECBC" w14:textId="77777777" w:rsidR="000D254B" w:rsidRPr="000D254B" w:rsidRDefault="000D254B" w:rsidP="007A677D">
      <w:pPr>
        <w:pStyle w:val="List"/>
        <w:ind w:left="720" w:firstLine="0"/>
        <w:jc w:val="both"/>
        <w:rPr>
          <w:rFonts w:ascii="Arial" w:hAnsi="Arial" w:cs="Arial"/>
          <w:sz w:val="20"/>
        </w:rPr>
      </w:pPr>
      <w:r w:rsidRPr="000D254B">
        <w:rPr>
          <w:rFonts w:ascii="Arial" w:hAnsi="Arial" w:cs="Arial"/>
          <w:sz w:val="20"/>
        </w:rPr>
        <w:t xml:space="preserve">The Issuer is not aware of any trends </w:t>
      </w:r>
      <w:r w:rsidR="003A4B61">
        <w:rPr>
          <w:rFonts w:ascii="Arial" w:hAnsi="Arial" w:cs="Arial"/>
          <w:sz w:val="20"/>
        </w:rPr>
        <w:t xml:space="preserve">that are outside the ordinary course of business which would </w:t>
      </w:r>
      <w:r w:rsidR="00CE5016">
        <w:rPr>
          <w:rFonts w:ascii="Arial" w:hAnsi="Arial" w:cs="Arial"/>
          <w:sz w:val="20"/>
        </w:rPr>
        <w:t>have an impact</w:t>
      </w:r>
      <w:r w:rsidR="007A677D">
        <w:rPr>
          <w:rFonts w:ascii="Arial" w:hAnsi="Arial" w:cs="Arial"/>
          <w:sz w:val="20"/>
        </w:rPr>
        <w:t xml:space="preserve"> generally experienced by other companies engaged in the same business or industry</w:t>
      </w:r>
      <w:r w:rsidRPr="000D254B">
        <w:rPr>
          <w:rFonts w:ascii="Arial" w:hAnsi="Arial" w:cs="Arial"/>
          <w:sz w:val="20"/>
        </w:rPr>
        <w:t>.</w:t>
      </w:r>
    </w:p>
    <w:p w14:paraId="5028ADC1" w14:textId="77777777" w:rsidR="00640E94" w:rsidRPr="00B33AB0" w:rsidRDefault="00640E94" w:rsidP="007A677D">
      <w:pPr>
        <w:pStyle w:val="List"/>
        <w:spacing w:before="0"/>
        <w:ind w:left="720" w:firstLin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 xml:space="preserve">Certificate </w:t>
      </w:r>
      <w:proofErr w:type="gramStart"/>
      <w:r w:rsidRPr="00B33AB0">
        <w:rPr>
          <w:rFonts w:ascii="Arial" w:hAnsi="Arial" w:cs="Arial"/>
          <w:b/>
          <w:sz w:val="20"/>
        </w:rPr>
        <w:t>Of</w:t>
      </w:r>
      <w:proofErr w:type="gramEnd"/>
      <w:r w:rsidRPr="00B33AB0">
        <w:rPr>
          <w:rFonts w:ascii="Arial" w:hAnsi="Arial" w:cs="Arial"/>
          <w:b/>
          <w:sz w:val="20"/>
        </w:rPr>
        <w:t xml:space="preserve"> Compliance</w:t>
      </w:r>
    </w:p>
    <w:p w14:paraId="439EAD90"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39754F18"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64682721"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0AB20DE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w:t>
      </w:r>
      <w:proofErr w:type="gramStart"/>
      <w:r w:rsidRPr="00B33AB0">
        <w:rPr>
          <w:rFonts w:ascii="Arial" w:hAnsi="Arial" w:cs="Arial"/>
          <w:sz w:val="20"/>
        </w:rPr>
        <w:t>is in compliance with</w:t>
      </w:r>
      <w:proofErr w:type="gramEnd"/>
      <w:r w:rsidRPr="00B33AB0">
        <w:rPr>
          <w:rFonts w:ascii="Arial" w:hAnsi="Arial" w:cs="Arial"/>
          <w:sz w:val="20"/>
        </w:rPr>
        <w:t xml:space="preserve">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6BCC4CDA" w14:textId="77777777" w:rsidR="00640E94" w:rsidRPr="00B33AB0" w:rsidRDefault="00640E94" w:rsidP="00B33AB0">
      <w:pPr>
        <w:pStyle w:val="List"/>
        <w:numPr>
          <w:ilvl w:val="0"/>
          <w:numId w:val="23"/>
        </w:numPr>
        <w:jc w:val="both"/>
        <w:rPr>
          <w:rFonts w:ascii="Arial" w:hAnsi="Arial" w:cs="Arial"/>
          <w:sz w:val="20"/>
        </w:rPr>
      </w:pPr>
      <w:proofErr w:type="gramStart"/>
      <w:r w:rsidRPr="00B33AB0">
        <w:rPr>
          <w:rFonts w:ascii="Arial" w:hAnsi="Arial" w:cs="Arial"/>
          <w:sz w:val="20"/>
        </w:rPr>
        <w:t>All of</w:t>
      </w:r>
      <w:proofErr w:type="gramEnd"/>
      <w:r w:rsidRPr="00B33AB0">
        <w:rPr>
          <w:rFonts w:ascii="Arial" w:hAnsi="Arial" w:cs="Arial"/>
          <w:sz w:val="20"/>
        </w:rPr>
        <w:t xml:space="preserve"> the information in this Form 7 Monthly Progress Report is true.</w:t>
      </w:r>
    </w:p>
    <w:p w14:paraId="17AD43A7" w14:textId="378303C4"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D249B2">
        <w:rPr>
          <w:rFonts w:ascii="Arial" w:hAnsi="Arial" w:cs="Arial"/>
          <w:sz w:val="20"/>
          <w:u w:val="single"/>
        </w:rPr>
        <w:t xml:space="preserve">June </w:t>
      </w:r>
      <w:r w:rsidR="00E1240D">
        <w:rPr>
          <w:rFonts w:ascii="Arial" w:hAnsi="Arial" w:cs="Arial"/>
          <w:sz w:val="20"/>
          <w:u w:val="single"/>
        </w:rPr>
        <w:t>7</w:t>
      </w:r>
      <w:r w:rsidR="0000335A">
        <w:rPr>
          <w:rFonts w:ascii="Arial" w:hAnsi="Arial" w:cs="Arial"/>
          <w:sz w:val="20"/>
          <w:u w:val="single"/>
        </w:rPr>
        <w:t>, 2018</w:t>
      </w:r>
      <w:r w:rsidRPr="00B33AB0">
        <w:rPr>
          <w:rFonts w:ascii="Arial" w:hAnsi="Arial" w:cs="Arial"/>
          <w:sz w:val="20"/>
          <w:u w:val="single"/>
        </w:rPr>
        <w:tab/>
      </w:r>
      <w:r w:rsidRPr="00B33AB0">
        <w:rPr>
          <w:rFonts w:ascii="Arial" w:hAnsi="Arial" w:cs="Arial"/>
          <w:sz w:val="20"/>
        </w:rPr>
        <w:t>.</w:t>
      </w:r>
    </w:p>
    <w:p w14:paraId="6D092C44" w14:textId="77777777"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975910">
        <w:rPr>
          <w:rFonts w:ascii="Arial" w:hAnsi="Arial" w:cs="Arial"/>
          <w:sz w:val="20"/>
          <w:u w:val="single"/>
        </w:rPr>
        <w:t>Robert Sutton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3F41B4D" w14:textId="7B22F375"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FF176F">
        <w:rPr>
          <w:rFonts w:ascii="Arial" w:hAnsi="Arial" w:cs="Arial"/>
          <w:i/>
          <w:sz w:val="20"/>
          <w:u w:val="single"/>
        </w:rPr>
        <w:t>“</w:t>
      </w:r>
      <w:r w:rsidR="00E1240D">
        <w:rPr>
          <w:rFonts w:ascii="Arial" w:hAnsi="Arial" w:cs="Arial"/>
          <w:i/>
          <w:sz w:val="20"/>
          <w:u w:val="single"/>
        </w:rPr>
        <w:t>Robert Sutton</w:t>
      </w:r>
      <w:bookmarkStart w:id="7" w:name="_GoBack"/>
      <w:bookmarkEnd w:id="7"/>
      <w:r w:rsidR="00975910" w:rsidRPr="00FF176F">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6C81059" w14:textId="77777777" w:rsidR="00640E94" w:rsidRPr="00B33AB0" w:rsidRDefault="00975910" w:rsidP="00B33AB0">
      <w:pPr>
        <w:pStyle w:val="BodyText"/>
        <w:tabs>
          <w:tab w:val="left" w:pos="9180"/>
        </w:tabs>
        <w:ind w:left="5760"/>
        <w:rPr>
          <w:rFonts w:ascii="Arial" w:hAnsi="Arial" w:cs="Arial"/>
          <w:sz w:val="20"/>
        </w:rPr>
      </w:pPr>
      <w:r>
        <w:rPr>
          <w:rFonts w:ascii="Arial" w:hAnsi="Arial" w:cs="Arial"/>
          <w:sz w:val="20"/>
          <w:u w:val="single"/>
        </w:rPr>
        <w:t>Chief Executive Officer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1427E2BA" w14:textId="77777777" w:rsidR="00640E94" w:rsidRPr="00B33AB0" w:rsidRDefault="00640E94" w:rsidP="00FA7B53">
      <w:pPr>
        <w:pStyle w:val="BodyText"/>
        <w:tabs>
          <w:tab w:val="left" w:pos="9180"/>
        </w:tabs>
        <w:ind w:left="576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2837A353" w14:textId="77777777">
        <w:tc>
          <w:tcPr>
            <w:tcW w:w="4878" w:type="dxa"/>
            <w:tcBorders>
              <w:top w:val="single" w:sz="18" w:space="0" w:color="auto"/>
              <w:bottom w:val="nil"/>
              <w:right w:val="single" w:sz="18" w:space="0" w:color="auto"/>
            </w:tcBorders>
          </w:tcPr>
          <w:p w14:paraId="5931BC7B"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4189C63"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1F347CC6" w14:textId="77777777" w:rsidR="00640E94" w:rsidRPr="00B33AB0" w:rsidRDefault="007A677D" w:rsidP="00B33AB0">
            <w:pPr>
              <w:pStyle w:val="BodyText"/>
              <w:rPr>
                <w:rFonts w:ascii="Arial" w:hAnsi="Arial" w:cs="Arial"/>
                <w:sz w:val="20"/>
              </w:rPr>
            </w:pPr>
            <w:proofErr w:type="spellStart"/>
            <w:r>
              <w:rPr>
                <w:rFonts w:ascii="Arial" w:hAnsi="Arial" w:cs="Arial"/>
                <w:sz w:val="20"/>
              </w:rPr>
              <w:t>NanoSphere</w:t>
            </w:r>
            <w:proofErr w:type="spellEnd"/>
            <w:r>
              <w:rPr>
                <w:rFonts w:ascii="Arial" w:hAnsi="Arial" w:cs="Arial"/>
                <w:sz w:val="20"/>
              </w:rPr>
              <w:t xml:space="preserv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3BA3869B"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0B6FB783" w14:textId="77777777" w:rsidR="007A677D" w:rsidRPr="00B33AB0" w:rsidRDefault="00A950D7" w:rsidP="00B33AB0">
            <w:pPr>
              <w:pStyle w:val="BodyText"/>
              <w:rPr>
                <w:rFonts w:ascii="Arial" w:hAnsi="Arial" w:cs="Arial"/>
                <w:sz w:val="20"/>
              </w:rPr>
            </w:pPr>
            <w:r>
              <w:rPr>
                <w:rFonts w:ascii="Arial" w:hAnsi="Arial" w:cs="Arial"/>
                <w:sz w:val="20"/>
              </w:rPr>
              <w:t xml:space="preserve">2018 </w:t>
            </w:r>
            <w:r w:rsidR="004376CF">
              <w:rPr>
                <w:rFonts w:ascii="Arial" w:hAnsi="Arial" w:cs="Arial"/>
                <w:sz w:val="20"/>
              </w:rPr>
              <w:t>May</w:t>
            </w:r>
          </w:p>
        </w:tc>
        <w:tc>
          <w:tcPr>
            <w:tcW w:w="2898" w:type="dxa"/>
            <w:tcBorders>
              <w:top w:val="single" w:sz="18" w:space="0" w:color="auto"/>
              <w:left w:val="single" w:sz="18" w:space="0" w:color="auto"/>
              <w:bottom w:val="nil"/>
            </w:tcBorders>
          </w:tcPr>
          <w:p w14:paraId="57DFCFD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40354E3C"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5807398C" w14:textId="491AD13D" w:rsidR="007A677D" w:rsidRPr="00B33AB0" w:rsidRDefault="007A677D" w:rsidP="007A677D">
            <w:pPr>
              <w:pStyle w:val="BodyText"/>
              <w:rPr>
                <w:rFonts w:ascii="Arial" w:hAnsi="Arial" w:cs="Arial"/>
                <w:sz w:val="20"/>
              </w:rPr>
            </w:pPr>
            <w:r>
              <w:rPr>
                <w:rFonts w:ascii="Arial" w:hAnsi="Arial" w:cs="Arial"/>
                <w:sz w:val="20"/>
              </w:rPr>
              <w:t>2018/</w:t>
            </w:r>
            <w:r w:rsidR="004376CF">
              <w:rPr>
                <w:rFonts w:ascii="Arial" w:hAnsi="Arial" w:cs="Arial"/>
                <w:sz w:val="20"/>
              </w:rPr>
              <w:t>06/0</w:t>
            </w:r>
            <w:r w:rsidR="00E1240D">
              <w:rPr>
                <w:rFonts w:ascii="Arial" w:hAnsi="Arial" w:cs="Arial"/>
                <w:sz w:val="20"/>
              </w:rPr>
              <w:t>7</w:t>
            </w:r>
          </w:p>
        </w:tc>
      </w:tr>
      <w:tr w:rsidR="00640E94" w:rsidRPr="00B33AB0" w14:paraId="4D52E984" w14:textId="77777777">
        <w:trPr>
          <w:cantSplit/>
        </w:trPr>
        <w:tc>
          <w:tcPr>
            <w:tcW w:w="9576" w:type="dxa"/>
            <w:gridSpan w:val="3"/>
            <w:tcBorders>
              <w:top w:val="single" w:sz="18" w:space="0" w:color="auto"/>
              <w:bottom w:val="single" w:sz="18" w:space="0" w:color="auto"/>
            </w:tcBorders>
          </w:tcPr>
          <w:p w14:paraId="79817D7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77B74805" w14:textId="77777777" w:rsidR="00640E94" w:rsidRPr="00B33AB0" w:rsidRDefault="00FA7B53" w:rsidP="00FA7B53">
            <w:pPr>
              <w:pStyle w:val="BodyText"/>
              <w:rPr>
                <w:rFonts w:ascii="Arial" w:hAnsi="Arial" w:cs="Arial"/>
                <w:sz w:val="20"/>
              </w:rPr>
            </w:pPr>
            <w:r>
              <w:rPr>
                <w:rFonts w:ascii="Arial" w:hAnsi="Arial" w:cs="Arial"/>
                <w:sz w:val="20"/>
              </w:rPr>
              <w:t>#600 – 8400 E. Crescent Parkway</w:t>
            </w:r>
          </w:p>
        </w:tc>
      </w:tr>
      <w:tr w:rsidR="00640E94" w:rsidRPr="00B33AB0" w14:paraId="7243E5AF" w14:textId="77777777">
        <w:tc>
          <w:tcPr>
            <w:tcW w:w="4878" w:type="dxa"/>
            <w:tcBorders>
              <w:top w:val="single" w:sz="18" w:space="0" w:color="auto"/>
              <w:bottom w:val="single" w:sz="18" w:space="0" w:color="auto"/>
              <w:right w:val="single" w:sz="18" w:space="0" w:color="auto"/>
            </w:tcBorders>
          </w:tcPr>
          <w:p w14:paraId="00D556FB"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13768F7D" w14:textId="77777777" w:rsidR="00640E94" w:rsidRPr="00B33AB0" w:rsidRDefault="00FA7B53" w:rsidP="00B33AB0">
            <w:pPr>
              <w:pStyle w:val="BodyText"/>
              <w:rPr>
                <w:rFonts w:ascii="Arial" w:hAnsi="Arial" w:cs="Arial"/>
                <w:sz w:val="20"/>
              </w:rPr>
            </w:pPr>
            <w:r>
              <w:rPr>
                <w:rFonts w:ascii="Arial" w:hAnsi="Arial" w:cs="Arial"/>
                <w:sz w:val="20"/>
              </w:rPr>
              <w:t>Greenwood Village, CO, USA 80111</w:t>
            </w:r>
          </w:p>
        </w:tc>
        <w:tc>
          <w:tcPr>
            <w:tcW w:w="1800" w:type="dxa"/>
            <w:tcBorders>
              <w:top w:val="single" w:sz="18" w:space="0" w:color="auto"/>
              <w:left w:val="single" w:sz="18" w:space="0" w:color="auto"/>
              <w:bottom w:val="single" w:sz="18" w:space="0" w:color="auto"/>
              <w:right w:val="single" w:sz="18" w:space="0" w:color="auto"/>
            </w:tcBorders>
          </w:tcPr>
          <w:p w14:paraId="466B59A5"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1F5AECDE"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7E3DBB3D"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21451503" w14:textId="77777777" w:rsidR="00640E94" w:rsidRPr="00B33AB0" w:rsidRDefault="00640E94" w:rsidP="00B33AB0">
            <w:pPr>
              <w:pStyle w:val="BodyText"/>
              <w:rPr>
                <w:rFonts w:ascii="Arial" w:hAnsi="Arial" w:cs="Arial"/>
                <w:sz w:val="20"/>
              </w:rPr>
            </w:pPr>
            <w:r w:rsidRPr="00B33AB0">
              <w:rPr>
                <w:rFonts w:ascii="Arial" w:hAnsi="Arial" w:cs="Arial"/>
                <w:sz w:val="20"/>
              </w:rPr>
              <w:t>(</w:t>
            </w:r>
            <w:r w:rsidR="00FA7B53">
              <w:rPr>
                <w:rFonts w:ascii="Arial" w:hAnsi="Arial" w:cs="Arial"/>
                <w:sz w:val="20"/>
              </w:rPr>
              <w:t>720</w:t>
            </w:r>
            <w:r w:rsidRPr="00B33AB0">
              <w:rPr>
                <w:rFonts w:ascii="Arial" w:hAnsi="Arial" w:cs="Arial"/>
                <w:sz w:val="20"/>
              </w:rPr>
              <w:t>)</w:t>
            </w:r>
            <w:r w:rsidR="00FA7B53">
              <w:rPr>
                <w:rFonts w:ascii="Arial" w:hAnsi="Arial" w:cs="Arial"/>
                <w:sz w:val="20"/>
              </w:rPr>
              <w:t xml:space="preserve"> 528-4284</w:t>
            </w:r>
          </w:p>
        </w:tc>
      </w:tr>
      <w:tr w:rsidR="00640E94" w:rsidRPr="00B33AB0" w14:paraId="7911E0AE" w14:textId="77777777">
        <w:tc>
          <w:tcPr>
            <w:tcW w:w="4878" w:type="dxa"/>
            <w:tcBorders>
              <w:top w:val="single" w:sz="18" w:space="0" w:color="auto"/>
              <w:bottom w:val="single" w:sz="18" w:space="0" w:color="auto"/>
              <w:right w:val="single" w:sz="18" w:space="0" w:color="auto"/>
            </w:tcBorders>
          </w:tcPr>
          <w:p w14:paraId="31CF635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7C2392C4" w14:textId="77777777" w:rsidR="00640E94" w:rsidRPr="00B33AB0" w:rsidRDefault="00FA7B53" w:rsidP="00B33AB0">
            <w:pPr>
              <w:pStyle w:val="BodyText"/>
              <w:rPr>
                <w:rFonts w:ascii="Arial" w:hAnsi="Arial" w:cs="Arial"/>
                <w:sz w:val="20"/>
              </w:rPr>
            </w:pPr>
            <w:r>
              <w:rPr>
                <w:rFonts w:ascii="Arial" w:hAnsi="Arial" w:cs="Arial"/>
                <w:sz w:val="20"/>
              </w:rPr>
              <w:t>David Sutton</w:t>
            </w:r>
          </w:p>
        </w:tc>
        <w:tc>
          <w:tcPr>
            <w:tcW w:w="1800" w:type="dxa"/>
            <w:tcBorders>
              <w:top w:val="single" w:sz="18" w:space="0" w:color="auto"/>
              <w:left w:val="single" w:sz="18" w:space="0" w:color="auto"/>
              <w:bottom w:val="single" w:sz="18" w:space="0" w:color="auto"/>
              <w:right w:val="single" w:sz="18" w:space="0" w:color="auto"/>
            </w:tcBorders>
          </w:tcPr>
          <w:p w14:paraId="7BC25AF1"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A27C590" w14:textId="77777777" w:rsidR="00FA7B53" w:rsidRPr="00B33AB0" w:rsidRDefault="00FA7B53" w:rsidP="00FA7B53">
            <w:pPr>
              <w:pStyle w:val="BodyText"/>
              <w:rPr>
                <w:rFonts w:ascii="Arial" w:hAnsi="Arial" w:cs="Arial"/>
                <w:sz w:val="20"/>
              </w:rPr>
            </w:pPr>
            <w:r>
              <w:rPr>
                <w:rFonts w:ascii="Arial" w:hAnsi="Arial" w:cs="Arial"/>
                <w:sz w:val="20"/>
              </w:rPr>
              <w:t>President</w:t>
            </w:r>
          </w:p>
        </w:tc>
        <w:tc>
          <w:tcPr>
            <w:tcW w:w="2898" w:type="dxa"/>
            <w:tcBorders>
              <w:top w:val="single" w:sz="18" w:space="0" w:color="auto"/>
              <w:left w:val="single" w:sz="18" w:space="0" w:color="auto"/>
              <w:bottom w:val="single" w:sz="18" w:space="0" w:color="auto"/>
            </w:tcBorders>
          </w:tcPr>
          <w:p w14:paraId="12D30274"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4411C726" w14:textId="77777777" w:rsidR="00FA7B53" w:rsidRPr="00B33AB0" w:rsidRDefault="00FA7B53" w:rsidP="00FA7B53">
            <w:pPr>
              <w:pStyle w:val="BodyText"/>
              <w:rPr>
                <w:rFonts w:ascii="Arial" w:hAnsi="Arial" w:cs="Arial"/>
                <w:sz w:val="20"/>
              </w:rPr>
            </w:pPr>
            <w:r>
              <w:rPr>
                <w:rFonts w:ascii="Arial" w:hAnsi="Arial" w:cs="Arial"/>
                <w:sz w:val="20"/>
              </w:rPr>
              <w:t>(720) 528-4283</w:t>
            </w:r>
          </w:p>
        </w:tc>
      </w:tr>
      <w:tr w:rsidR="00640E94" w:rsidRPr="00B33AB0" w14:paraId="3B2DDD39" w14:textId="77777777">
        <w:trPr>
          <w:cantSplit/>
        </w:trPr>
        <w:tc>
          <w:tcPr>
            <w:tcW w:w="4878" w:type="dxa"/>
            <w:tcBorders>
              <w:top w:val="single" w:sz="18" w:space="0" w:color="auto"/>
              <w:bottom w:val="single" w:sz="18" w:space="0" w:color="auto"/>
              <w:right w:val="single" w:sz="18" w:space="0" w:color="auto"/>
            </w:tcBorders>
          </w:tcPr>
          <w:p w14:paraId="3DE5784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74452C6" w14:textId="77777777" w:rsidR="00640E94" w:rsidRPr="00B33AB0" w:rsidRDefault="00FA7B53" w:rsidP="00B33AB0">
            <w:pPr>
              <w:pStyle w:val="BodyText"/>
              <w:rPr>
                <w:rFonts w:ascii="Arial" w:hAnsi="Arial" w:cs="Arial"/>
                <w:sz w:val="20"/>
              </w:rPr>
            </w:pPr>
            <w:r>
              <w:rPr>
                <w:rFonts w:ascii="Arial" w:hAnsi="Arial" w:cs="Arial"/>
                <w:sz w:val="20"/>
              </w:rPr>
              <w:t>dsutton@nanospherehealth.com</w:t>
            </w:r>
          </w:p>
        </w:tc>
        <w:tc>
          <w:tcPr>
            <w:tcW w:w="4698" w:type="dxa"/>
            <w:gridSpan w:val="2"/>
            <w:tcBorders>
              <w:top w:val="single" w:sz="18" w:space="0" w:color="auto"/>
              <w:left w:val="single" w:sz="18" w:space="0" w:color="auto"/>
              <w:bottom w:val="single" w:sz="18" w:space="0" w:color="auto"/>
            </w:tcBorders>
          </w:tcPr>
          <w:p w14:paraId="03284FF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3C91A9DA" w14:textId="77777777" w:rsidR="00640E94" w:rsidRPr="00B33AB0" w:rsidRDefault="00FA7B53" w:rsidP="00B33AB0">
            <w:pPr>
              <w:pStyle w:val="BodyText"/>
              <w:rPr>
                <w:rFonts w:ascii="Arial" w:hAnsi="Arial" w:cs="Arial"/>
                <w:sz w:val="20"/>
              </w:rPr>
            </w:pPr>
            <w:r>
              <w:rPr>
                <w:rFonts w:ascii="Arial" w:hAnsi="Arial" w:cs="Arial"/>
                <w:sz w:val="20"/>
              </w:rPr>
              <w:t>www.nanospherehealth.com</w:t>
            </w:r>
          </w:p>
        </w:tc>
      </w:tr>
    </w:tbl>
    <w:p w14:paraId="698CBA0F"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8"/>
      <w:headerReference w:type="default" r:id="rId9"/>
      <w:footerReference w:type="default" r:id="rId10"/>
      <w:footerReference w:type="first" r:id="rId11"/>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D695" w14:textId="77777777" w:rsidR="00706D3C" w:rsidRDefault="00706D3C">
      <w:r>
        <w:separator/>
      </w:r>
    </w:p>
  </w:endnote>
  <w:endnote w:type="continuationSeparator" w:id="0">
    <w:p w14:paraId="2B811D9D" w14:textId="77777777" w:rsidR="00706D3C" w:rsidRDefault="0070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AF03" w14:textId="77777777" w:rsidR="007A677D" w:rsidRPr="0050399F" w:rsidRDefault="007A677D" w:rsidP="00A64C58">
    <w:pPr>
      <w:pStyle w:val="Footer"/>
      <w:tabs>
        <w:tab w:val="clear" w:pos="4320"/>
        <w:tab w:val="clear" w:pos="8640"/>
        <w:tab w:val="center" w:pos="4680"/>
        <w:tab w:val="right" w:pos="9360"/>
      </w:tabs>
    </w:pPr>
    <w:r w:rsidRPr="0050399F">
      <w:tab/>
    </w:r>
  </w:p>
  <w:p w14:paraId="600FFF52" w14:textId="77777777" w:rsidR="007A677D" w:rsidRPr="00A64C58" w:rsidRDefault="007A677D" w:rsidP="006D1A06">
    <w:pPr>
      <w:tabs>
        <w:tab w:val="center" w:pos="4680"/>
        <w:tab w:val="left" w:pos="8280"/>
      </w:tabs>
      <w:jc w:val="center"/>
      <w:rPr>
        <w:rStyle w:val="PageNumber"/>
        <w:rFonts w:ascii="Arial" w:hAnsi="Arial" w:cs="Arial"/>
        <w:b/>
      </w:rPr>
    </w:pPr>
    <w:r w:rsidRPr="00A64C58">
      <w:rPr>
        <w:b/>
        <w:noProof/>
        <w:lang w:val="en-CA" w:eastAsia="en-CA"/>
      </w:rPr>
      <mc:AlternateContent>
        <mc:Choice Requires="wps">
          <w:drawing>
            <wp:anchor distT="0" distB="0" distL="114300" distR="114300" simplePos="0" relativeHeight="251658240" behindDoc="0" locked="0" layoutInCell="1" allowOverlap="1" wp14:anchorId="6939D4F9" wp14:editId="6AAC40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10B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A64C58">
      <w:rPr>
        <w:rFonts w:ascii="Arial" w:hAnsi="Arial" w:cs="Arial"/>
        <w:b/>
      </w:rPr>
      <w:t>FORM 7 – MONTHLY PROGRESS REPORT</w:t>
    </w:r>
  </w:p>
  <w:p w14:paraId="60C2E918" w14:textId="77777777" w:rsidR="007A677D" w:rsidRPr="00A64C58" w:rsidRDefault="007A677D"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307524AC" w14:textId="77777777" w:rsidR="007A677D" w:rsidRDefault="007A677D"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4859E3">
      <w:rPr>
        <w:rStyle w:val="PageNumber"/>
        <w:rFonts w:ascii="Arial" w:hAnsi="Arial" w:cs="Arial"/>
        <w:noProof/>
        <w:sz w:val="16"/>
        <w:szCs w:val="16"/>
      </w:rPr>
      <w:t>2</w:t>
    </w:r>
    <w:r w:rsidRPr="00A64C58">
      <w:rPr>
        <w:rStyle w:val="PageNumber"/>
        <w:rFonts w:ascii="Arial" w:hAnsi="Arial" w:cs="Arial"/>
        <w:sz w:val="16"/>
        <w:szCs w:val="16"/>
      </w:rPr>
      <w:fldChar w:fldCharType="end"/>
    </w:r>
  </w:p>
  <w:p w14:paraId="190CA3FE" w14:textId="77777777" w:rsidR="007A677D" w:rsidRPr="00A64C58" w:rsidRDefault="00C04B82" w:rsidP="0050399F">
    <w:pPr>
      <w:pStyle w:val="Footer"/>
      <w:tabs>
        <w:tab w:val="clear" w:pos="8640"/>
        <w:tab w:val="left" w:pos="6930"/>
        <w:tab w:val="right" w:pos="9360"/>
      </w:tabs>
      <w:rPr>
        <w:rFonts w:ascii="Arial" w:hAnsi="Arial" w:cs="Arial"/>
        <w:sz w:val="16"/>
        <w:szCs w:val="16"/>
      </w:rPr>
    </w:pPr>
    <w:r w:rsidRPr="00C04B82">
      <w:rPr>
        <w:noProof/>
        <w:vanish/>
        <w:sz w:val="16"/>
      </w:rPr>
      <w:t>{</w:t>
    </w:r>
    <w:r w:rsidRPr="00C04B82">
      <w:rPr>
        <w:noProof/>
        <w:sz w:val="16"/>
      </w:rPr>
      <w:t xml:space="preserve">010012000-00146372; 1 </w:t>
    </w:r>
    <w:r w:rsidRPr="00C04B82">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3CE1" w14:textId="77777777" w:rsidR="007A677D" w:rsidRDefault="007A677D">
    <w:pPr>
      <w:pStyle w:val="Footer"/>
      <w:tabs>
        <w:tab w:val="clear" w:pos="4320"/>
        <w:tab w:val="clear" w:pos="8640"/>
        <w:tab w:val="center" w:pos="4680"/>
        <w:tab w:val="right" w:pos="9360"/>
      </w:tabs>
      <w:rPr>
        <w:b/>
      </w:rPr>
    </w:pPr>
  </w:p>
  <w:p w14:paraId="75BA4D04" w14:textId="77777777" w:rsidR="007A677D" w:rsidRDefault="007A677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3EEB56" wp14:editId="21D72D8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A1A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7298506" w14:textId="77777777" w:rsidR="007A677D" w:rsidRPr="00635E9A" w:rsidRDefault="007A677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EE0E050" w14:textId="77777777" w:rsidR="007A677D" w:rsidRPr="00635E9A" w:rsidRDefault="007A677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0F7AE" w14:textId="77777777" w:rsidR="00706D3C" w:rsidRDefault="00706D3C">
      <w:pPr>
        <w:rPr>
          <w:noProof/>
        </w:rPr>
      </w:pPr>
      <w:r>
        <w:rPr>
          <w:noProof/>
        </w:rPr>
        <w:separator/>
      </w:r>
    </w:p>
  </w:footnote>
  <w:footnote w:type="continuationSeparator" w:id="0">
    <w:p w14:paraId="59FF30FA" w14:textId="77777777" w:rsidR="00706D3C" w:rsidRDefault="00706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956D" w14:textId="77777777" w:rsidR="007A677D" w:rsidRDefault="007A6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B16D48" w14:textId="77777777" w:rsidR="007A677D" w:rsidRDefault="007A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A4B7" w14:textId="77777777" w:rsidR="007A677D" w:rsidRDefault="007A677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35A"/>
    <w:rsid w:val="00016EA8"/>
    <w:rsid w:val="00033E48"/>
    <w:rsid w:val="0004379C"/>
    <w:rsid w:val="00047511"/>
    <w:rsid w:val="00063101"/>
    <w:rsid w:val="00073DC5"/>
    <w:rsid w:val="000813C6"/>
    <w:rsid w:val="000A1AB1"/>
    <w:rsid w:val="000D254B"/>
    <w:rsid w:val="001032EC"/>
    <w:rsid w:val="001237DA"/>
    <w:rsid w:val="0012450D"/>
    <w:rsid w:val="00137F6E"/>
    <w:rsid w:val="00174A91"/>
    <w:rsid w:val="00196E4A"/>
    <w:rsid w:val="001A01DD"/>
    <w:rsid w:val="001C3AE3"/>
    <w:rsid w:val="001C673A"/>
    <w:rsid w:val="001D2340"/>
    <w:rsid w:val="00207083"/>
    <w:rsid w:val="00234A9B"/>
    <w:rsid w:val="002833F9"/>
    <w:rsid w:val="002C2503"/>
    <w:rsid w:val="002C281E"/>
    <w:rsid w:val="002D3EE5"/>
    <w:rsid w:val="002E3EAB"/>
    <w:rsid w:val="002F00EB"/>
    <w:rsid w:val="003003DE"/>
    <w:rsid w:val="003507C1"/>
    <w:rsid w:val="003669A9"/>
    <w:rsid w:val="00371A64"/>
    <w:rsid w:val="00387316"/>
    <w:rsid w:val="00387FA8"/>
    <w:rsid w:val="003A4B61"/>
    <w:rsid w:val="003C43C9"/>
    <w:rsid w:val="003D7D47"/>
    <w:rsid w:val="004376CF"/>
    <w:rsid w:val="004640D8"/>
    <w:rsid w:val="004859E3"/>
    <w:rsid w:val="00491920"/>
    <w:rsid w:val="004A38AB"/>
    <w:rsid w:val="004C5E81"/>
    <w:rsid w:val="004D364E"/>
    <w:rsid w:val="004E4838"/>
    <w:rsid w:val="004E50BF"/>
    <w:rsid w:val="005000FD"/>
    <w:rsid w:val="0050399F"/>
    <w:rsid w:val="005453C8"/>
    <w:rsid w:val="0056281B"/>
    <w:rsid w:val="00571CC4"/>
    <w:rsid w:val="005745B9"/>
    <w:rsid w:val="00587134"/>
    <w:rsid w:val="00587CC1"/>
    <w:rsid w:val="00590BAE"/>
    <w:rsid w:val="005C7212"/>
    <w:rsid w:val="005F07D6"/>
    <w:rsid w:val="005F6D8F"/>
    <w:rsid w:val="00620E7F"/>
    <w:rsid w:val="00632ED9"/>
    <w:rsid w:val="00633ED3"/>
    <w:rsid w:val="00635E9A"/>
    <w:rsid w:val="00640E94"/>
    <w:rsid w:val="006A6EE0"/>
    <w:rsid w:val="006B4E04"/>
    <w:rsid w:val="006C1EF3"/>
    <w:rsid w:val="006C526C"/>
    <w:rsid w:val="006D1A06"/>
    <w:rsid w:val="00706D3C"/>
    <w:rsid w:val="0074598F"/>
    <w:rsid w:val="00755F8B"/>
    <w:rsid w:val="0076692E"/>
    <w:rsid w:val="00794835"/>
    <w:rsid w:val="00794E8A"/>
    <w:rsid w:val="007A677D"/>
    <w:rsid w:val="007B7F5D"/>
    <w:rsid w:val="007C7FE7"/>
    <w:rsid w:val="007D0C9D"/>
    <w:rsid w:val="007F4521"/>
    <w:rsid w:val="00804E84"/>
    <w:rsid w:val="00826EF0"/>
    <w:rsid w:val="00867A40"/>
    <w:rsid w:val="00892D65"/>
    <w:rsid w:val="00894613"/>
    <w:rsid w:val="00897686"/>
    <w:rsid w:val="008B7E92"/>
    <w:rsid w:val="008C6A21"/>
    <w:rsid w:val="008D686D"/>
    <w:rsid w:val="0092245D"/>
    <w:rsid w:val="00922A46"/>
    <w:rsid w:val="00975910"/>
    <w:rsid w:val="0099567B"/>
    <w:rsid w:val="009B1C7F"/>
    <w:rsid w:val="00A00AE9"/>
    <w:rsid w:val="00A121BC"/>
    <w:rsid w:val="00A35E2C"/>
    <w:rsid w:val="00A47914"/>
    <w:rsid w:val="00A53E75"/>
    <w:rsid w:val="00A64C58"/>
    <w:rsid w:val="00A66AA1"/>
    <w:rsid w:val="00A74176"/>
    <w:rsid w:val="00A74188"/>
    <w:rsid w:val="00A86F0B"/>
    <w:rsid w:val="00A950D7"/>
    <w:rsid w:val="00AD25C3"/>
    <w:rsid w:val="00AD7FC9"/>
    <w:rsid w:val="00B33AB0"/>
    <w:rsid w:val="00B4749C"/>
    <w:rsid w:val="00B54552"/>
    <w:rsid w:val="00B85117"/>
    <w:rsid w:val="00B85AC6"/>
    <w:rsid w:val="00BD3A59"/>
    <w:rsid w:val="00C03190"/>
    <w:rsid w:val="00C04B82"/>
    <w:rsid w:val="00C17FAB"/>
    <w:rsid w:val="00C27A18"/>
    <w:rsid w:val="00C42ECD"/>
    <w:rsid w:val="00C6383E"/>
    <w:rsid w:val="00C921E4"/>
    <w:rsid w:val="00CC3C34"/>
    <w:rsid w:val="00CD5D8B"/>
    <w:rsid w:val="00CE5016"/>
    <w:rsid w:val="00CF2E50"/>
    <w:rsid w:val="00D03276"/>
    <w:rsid w:val="00D249B2"/>
    <w:rsid w:val="00D93078"/>
    <w:rsid w:val="00DA158E"/>
    <w:rsid w:val="00DE3554"/>
    <w:rsid w:val="00E1240D"/>
    <w:rsid w:val="00E1506E"/>
    <w:rsid w:val="00E36141"/>
    <w:rsid w:val="00E42F43"/>
    <w:rsid w:val="00E83E58"/>
    <w:rsid w:val="00E90999"/>
    <w:rsid w:val="00EA2344"/>
    <w:rsid w:val="00EF47B3"/>
    <w:rsid w:val="00F51647"/>
    <w:rsid w:val="00F52595"/>
    <w:rsid w:val="00F544EA"/>
    <w:rsid w:val="00F64CFA"/>
    <w:rsid w:val="00F9617F"/>
    <w:rsid w:val="00F975DB"/>
    <w:rsid w:val="00FA7B53"/>
    <w:rsid w:val="00FB7EB4"/>
    <w:rsid w:val="00FD08FF"/>
    <w:rsid w:val="00FE758A"/>
    <w:rsid w:val="00FE770A"/>
    <w:rsid w:val="00FF176F"/>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67AE2"/>
  <w15:docId w15:val="{1F3B596B-CB50-4E78-BE2E-0F6DA47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E088-C8E8-4DDE-A218-4E37D7E7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1447</Words>
  <Characters>8252</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010012000-00146372; 1 /Font=8</dc:subject>
  <dc:creator>lstdjoh</dc:creator>
  <cp:keywords/>
  <dc:description/>
  <cp:lastModifiedBy>Bennett Liu</cp:lastModifiedBy>
  <cp:revision>31</cp:revision>
  <cp:lastPrinted>2004-05-10T18:28:00Z</cp:lastPrinted>
  <dcterms:created xsi:type="dcterms:W3CDTF">2018-04-04T05:00:00Z</dcterms:created>
  <dcterms:modified xsi:type="dcterms:W3CDTF">2018-06-07T19:34:00Z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