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4A8C" w14:textId="77777777" w:rsidR="00B8263C" w:rsidRPr="00E02ACC" w:rsidRDefault="00B8263C" w:rsidP="00555BD6">
      <w:pPr>
        <w:jc w:val="center"/>
        <w:rPr>
          <w:rFonts w:asciiTheme="minorHAnsi" w:eastAsia="Calibri" w:hAnsiTheme="minorHAnsi" w:cstheme="minorHAnsi"/>
          <w:b/>
          <w:sz w:val="22"/>
          <w:szCs w:val="22"/>
        </w:rPr>
      </w:pPr>
      <w:bookmarkStart w:id="0" w:name="_GoBack"/>
      <w:bookmarkEnd w:id="0"/>
    </w:p>
    <w:p w14:paraId="5FD3D87D" w14:textId="77777777" w:rsidR="00B8263C" w:rsidRPr="00E02ACC" w:rsidRDefault="00B8263C" w:rsidP="00555BD6">
      <w:pPr>
        <w:jc w:val="center"/>
        <w:rPr>
          <w:rFonts w:asciiTheme="minorHAnsi" w:eastAsia="Calibri" w:hAnsiTheme="minorHAnsi" w:cstheme="minorHAnsi"/>
          <w:b/>
          <w:sz w:val="22"/>
          <w:szCs w:val="22"/>
        </w:rPr>
      </w:pPr>
    </w:p>
    <w:p w14:paraId="22D0C463" w14:textId="6E838022" w:rsidR="005A4C91" w:rsidRPr="001E63A0" w:rsidRDefault="001E347E" w:rsidP="00954EB4">
      <w:pPr>
        <w:jc w:val="center"/>
        <w:rPr>
          <w:rFonts w:asciiTheme="minorHAnsi" w:hAnsiTheme="minorHAnsi" w:cstheme="minorHAnsi"/>
          <w:b/>
          <w:sz w:val="32"/>
          <w:szCs w:val="28"/>
        </w:rPr>
      </w:pPr>
      <w:r w:rsidRPr="001E63A0">
        <w:rPr>
          <w:rFonts w:asciiTheme="minorHAnsi" w:hAnsiTheme="minorHAnsi" w:cstheme="minorHAnsi"/>
          <w:b/>
          <w:sz w:val="32"/>
          <w:szCs w:val="28"/>
        </w:rPr>
        <w:t>L</w:t>
      </w:r>
      <w:r w:rsidR="00AF2D28" w:rsidRPr="001E63A0">
        <w:rPr>
          <w:rFonts w:asciiTheme="minorHAnsi" w:hAnsiTheme="minorHAnsi" w:cstheme="minorHAnsi"/>
          <w:b/>
          <w:sz w:val="32"/>
          <w:szCs w:val="28"/>
        </w:rPr>
        <w:t xml:space="preserve">iberty Leaf </w:t>
      </w:r>
      <w:r w:rsidR="00EC36F1">
        <w:rPr>
          <w:rFonts w:asciiTheme="minorHAnsi" w:hAnsiTheme="minorHAnsi" w:cstheme="minorHAnsi"/>
          <w:b/>
          <w:sz w:val="32"/>
          <w:szCs w:val="28"/>
        </w:rPr>
        <w:t>S</w:t>
      </w:r>
      <w:r w:rsidR="005A4C91" w:rsidRPr="001E63A0">
        <w:rPr>
          <w:rFonts w:asciiTheme="minorHAnsi" w:hAnsiTheme="minorHAnsi" w:cstheme="minorHAnsi"/>
          <w:b/>
          <w:sz w:val="32"/>
          <w:szCs w:val="28"/>
        </w:rPr>
        <w:t xml:space="preserve">igns </w:t>
      </w:r>
      <w:r w:rsidR="00AF08AD" w:rsidRPr="001E63A0">
        <w:rPr>
          <w:rFonts w:asciiTheme="minorHAnsi" w:hAnsiTheme="minorHAnsi" w:cstheme="minorHAnsi"/>
          <w:b/>
          <w:sz w:val="32"/>
          <w:szCs w:val="28"/>
        </w:rPr>
        <w:t xml:space="preserve">LOI to </w:t>
      </w:r>
      <w:r w:rsidR="00EC36F1">
        <w:rPr>
          <w:rFonts w:asciiTheme="minorHAnsi" w:hAnsiTheme="minorHAnsi" w:cstheme="minorHAnsi"/>
          <w:b/>
          <w:sz w:val="32"/>
          <w:szCs w:val="28"/>
        </w:rPr>
        <w:t>A</w:t>
      </w:r>
      <w:r w:rsidR="005A4C91" w:rsidRPr="001E63A0">
        <w:rPr>
          <w:rFonts w:asciiTheme="minorHAnsi" w:hAnsiTheme="minorHAnsi" w:cstheme="minorHAnsi"/>
          <w:b/>
          <w:sz w:val="32"/>
          <w:szCs w:val="28"/>
        </w:rPr>
        <w:t xml:space="preserve">cquire </w:t>
      </w:r>
      <w:r w:rsidR="00B51ED4" w:rsidRPr="001E63A0">
        <w:rPr>
          <w:rFonts w:asciiTheme="minorHAnsi" w:hAnsiTheme="minorHAnsi" w:cstheme="minorHAnsi"/>
          <w:b/>
          <w:sz w:val="32"/>
          <w:szCs w:val="28"/>
        </w:rPr>
        <w:t>27.5</w:t>
      </w:r>
      <w:r w:rsidR="00954EB4" w:rsidRPr="001E63A0">
        <w:rPr>
          <w:rFonts w:asciiTheme="minorHAnsi" w:hAnsiTheme="minorHAnsi" w:cstheme="minorHAnsi"/>
          <w:b/>
          <w:sz w:val="32"/>
          <w:szCs w:val="28"/>
        </w:rPr>
        <w:t>% of GR8 Track, Inc.</w:t>
      </w:r>
      <w:r w:rsidR="00AF08AD" w:rsidRPr="001E63A0">
        <w:rPr>
          <w:rFonts w:asciiTheme="minorHAnsi" w:hAnsiTheme="minorHAnsi" w:cstheme="minorHAnsi"/>
          <w:b/>
          <w:sz w:val="32"/>
          <w:szCs w:val="28"/>
        </w:rPr>
        <w:t>,</w:t>
      </w:r>
    </w:p>
    <w:p w14:paraId="5D252886" w14:textId="07005957" w:rsidR="00AF2D28" w:rsidRPr="001E63A0" w:rsidRDefault="006944CC" w:rsidP="00954EB4">
      <w:pPr>
        <w:jc w:val="center"/>
        <w:rPr>
          <w:rFonts w:asciiTheme="minorHAnsi" w:hAnsiTheme="minorHAnsi" w:cstheme="minorHAnsi"/>
          <w:b/>
          <w:sz w:val="32"/>
          <w:szCs w:val="28"/>
        </w:rPr>
      </w:pPr>
      <w:r w:rsidRPr="001E63A0">
        <w:rPr>
          <w:rFonts w:asciiTheme="minorHAnsi" w:hAnsiTheme="minorHAnsi" w:cstheme="minorHAnsi"/>
          <w:b/>
          <w:sz w:val="32"/>
          <w:szCs w:val="28"/>
        </w:rPr>
        <w:t xml:space="preserve">a </w:t>
      </w:r>
      <w:r w:rsidR="00EC36F1">
        <w:rPr>
          <w:rFonts w:asciiTheme="minorHAnsi" w:hAnsiTheme="minorHAnsi" w:cstheme="minorHAnsi"/>
          <w:b/>
          <w:sz w:val="32"/>
          <w:szCs w:val="28"/>
        </w:rPr>
        <w:t>L</w:t>
      </w:r>
      <w:r w:rsidR="005A4C91" w:rsidRPr="001E63A0">
        <w:rPr>
          <w:rFonts w:asciiTheme="minorHAnsi" w:hAnsiTheme="minorHAnsi" w:cstheme="minorHAnsi"/>
          <w:b/>
          <w:sz w:val="32"/>
          <w:szCs w:val="28"/>
        </w:rPr>
        <w:t xml:space="preserve">icensed </w:t>
      </w:r>
      <w:r w:rsidR="00AF08AD" w:rsidRPr="001E63A0">
        <w:rPr>
          <w:rFonts w:asciiTheme="minorHAnsi" w:hAnsiTheme="minorHAnsi" w:cstheme="minorHAnsi"/>
          <w:b/>
          <w:sz w:val="32"/>
          <w:szCs w:val="28"/>
        </w:rPr>
        <w:t>California</w:t>
      </w:r>
      <w:r w:rsidRPr="001E63A0">
        <w:rPr>
          <w:rFonts w:asciiTheme="minorHAnsi" w:hAnsiTheme="minorHAnsi" w:cstheme="minorHAnsi"/>
          <w:b/>
          <w:sz w:val="32"/>
          <w:szCs w:val="28"/>
        </w:rPr>
        <w:t xml:space="preserve"> </w:t>
      </w:r>
      <w:r w:rsidR="00EC36F1">
        <w:rPr>
          <w:rFonts w:asciiTheme="minorHAnsi" w:hAnsiTheme="minorHAnsi" w:cstheme="minorHAnsi"/>
          <w:b/>
          <w:sz w:val="32"/>
          <w:szCs w:val="28"/>
        </w:rPr>
        <w:t>M</w:t>
      </w:r>
      <w:r w:rsidR="005A4C91" w:rsidRPr="001E63A0">
        <w:rPr>
          <w:rFonts w:asciiTheme="minorHAnsi" w:hAnsiTheme="minorHAnsi" w:cstheme="minorHAnsi"/>
          <w:b/>
          <w:sz w:val="32"/>
          <w:szCs w:val="28"/>
        </w:rPr>
        <w:t xml:space="preserve">edical </w:t>
      </w:r>
      <w:r w:rsidR="00EC36F1">
        <w:rPr>
          <w:rFonts w:asciiTheme="minorHAnsi" w:hAnsiTheme="minorHAnsi" w:cstheme="minorHAnsi"/>
          <w:b/>
          <w:sz w:val="32"/>
          <w:szCs w:val="28"/>
        </w:rPr>
        <w:t>C</w:t>
      </w:r>
      <w:r w:rsidR="005A4C91" w:rsidRPr="001E63A0">
        <w:rPr>
          <w:rFonts w:asciiTheme="minorHAnsi" w:hAnsiTheme="minorHAnsi" w:cstheme="minorHAnsi"/>
          <w:b/>
          <w:sz w:val="32"/>
          <w:szCs w:val="28"/>
        </w:rPr>
        <w:t xml:space="preserve">annabis </w:t>
      </w:r>
      <w:r w:rsidR="00EC36F1">
        <w:rPr>
          <w:rFonts w:asciiTheme="minorHAnsi" w:hAnsiTheme="minorHAnsi" w:cstheme="minorHAnsi"/>
          <w:b/>
          <w:sz w:val="32"/>
          <w:szCs w:val="28"/>
        </w:rPr>
        <w:t>P</w:t>
      </w:r>
      <w:r w:rsidR="005A4C91" w:rsidRPr="001E63A0">
        <w:rPr>
          <w:rFonts w:asciiTheme="minorHAnsi" w:hAnsiTheme="minorHAnsi" w:cstheme="minorHAnsi"/>
          <w:b/>
          <w:sz w:val="32"/>
          <w:szCs w:val="28"/>
        </w:rPr>
        <w:t>roducer</w:t>
      </w:r>
    </w:p>
    <w:p w14:paraId="759072D8" w14:textId="77777777" w:rsidR="00901C41" w:rsidRPr="00E02ACC" w:rsidRDefault="00901C41" w:rsidP="00954EB4">
      <w:pPr>
        <w:jc w:val="center"/>
        <w:rPr>
          <w:rFonts w:asciiTheme="minorHAnsi" w:hAnsiTheme="minorHAnsi" w:cstheme="minorHAnsi"/>
          <w:b/>
          <w:sz w:val="16"/>
          <w:szCs w:val="16"/>
        </w:rPr>
      </w:pPr>
    </w:p>
    <w:p w14:paraId="4192C453" w14:textId="799CA85C" w:rsidR="00901C41" w:rsidRPr="00E02ACC" w:rsidRDefault="00901C41" w:rsidP="00901C41">
      <w:pPr>
        <w:jc w:val="center"/>
        <w:rPr>
          <w:rFonts w:asciiTheme="minorHAnsi" w:eastAsia="Calibri" w:hAnsiTheme="minorHAnsi" w:cstheme="minorHAnsi"/>
          <w:i/>
          <w:sz w:val="28"/>
          <w:szCs w:val="28"/>
        </w:rPr>
      </w:pPr>
      <w:r w:rsidRPr="00E02ACC">
        <w:rPr>
          <w:rFonts w:asciiTheme="minorHAnsi" w:hAnsiTheme="minorHAnsi" w:cstheme="minorHAnsi"/>
          <w:i/>
          <w:sz w:val="28"/>
          <w:szCs w:val="28"/>
        </w:rPr>
        <w:t xml:space="preserve">Deal </w:t>
      </w:r>
      <w:r w:rsidR="00EC36F1">
        <w:rPr>
          <w:rFonts w:asciiTheme="minorHAnsi" w:hAnsiTheme="minorHAnsi" w:cstheme="minorHAnsi"/>
          <w:i/>
          <w:sz w:val="28"/>
          <w:szCs w:val="28"/>
        </w:rPr>
        <w:t>C</w:t>
      </w:r>
      <w:r w:rsidR="00E02ACC" w:rsidRPr="00E02ACC">
        <w:rPr>
          <w:rFonts w:asciiTheme="minorHAnsi" w:hAnsiTheme="minorHAnsi" w:cstheme="minorHAnsi"/>
          <w:i/>
          <w:sz w:val="28"/>
          <w:szCs w:val="28"/>
        </w:rPr>
        <w:t>onfirms</w:t>
      </w:r>
      <w:r w:rsidRPr="00E02ACC">
        <w:rPr>
          <w:rFonts w:asciiTheme="minorHAnsi" w:hAnsiTheme="minorHAnsi" w:cstheme="minorHAnsi"/>
          <w:i/>
          <w:sz w:val="28"/>
          <w:szCs w:val="28"/>
        </w:rPr>
        <w:t xml:space="preserve"> Liberty Leaf’s </w:t>
      </w:r>
      <w:r w:rsidR="00EC36F1">
        <w:rPr>
          <w:rFonts w:asciiTheme="minorHAnsi" w:hAnsiTheme="minorHAnsi" w:cstheme="minorHAnsi"/>
          <w:i/>
          <w:sz w:val="28"/>
          <w:szCs w:val="28"/>
        </w:rPr>
        <w:t>P</w:t>
      </w:r>
      <w:r w:rsidRPr="00E02ACC">
        <w:rPr>
          <w:rFonts w:asciiTheme="minorHAnsi" w:hAnsiTheme="minorHAnsi" w:cstheme="minorHAnsi"/>
          <w:i/>
          <w:sz w:val="28"/>
          <w:szCs w:val="28"/>
        </w:rPr>
        <w:t xml:space="preserve">osition as </w:t>
      </w:r>
      <w:r w:rsidR="000B0C0F">
        <w:rPr>
          <w:rFonts w:asciiTheme="minorHAnsi" w:hAnsiTheme="minorHAnsi" w:cstheme="minorHAnsi"/>
          <w:i/>
          <w:sz w:val="28"/>
          <w:szCs w:val="28"/>
        </w:rPr>
        <w:t xml:space="preserve">an </w:t>
      </w:r>
      <w:r w:rsidR="00EC36F1">
        <w:rPr>
          <w:rFonts w:asciiTheme="minorHAnsi" w:hAnsiTheme="minorHAnsi" w:cstheme="minorHAnsi"/>
          <w:i/>
          <w:sz w:val="28"/>
          <w:szCs w:val="28"/>
        </w:rPr>
        <w:t>A</w:t>
      </w:r>
      <w:r w:rsidRPr="00E02ACC">
        <w:rPr>
          <w:rFonts w:asciiTheme="minorHAnsi" w:hAnsiTheme="minorHAnsi" w:cstheme="minorHAnsi"/>
          <w:i/>
          <w:sz w:val="28"/>
          <w:szCs w:val="28"/>
        </w:rPr>
        <w:t>ccelerator</w:t>
      </w:r>
      <w:r w:rsidR="00E50DEB">
        <w:rPr>
          <w:rFonts w:asciiTheme="minorHAnsi" w:hAnsiTheme="minorHAnsi" w:cstheme="minorHAnsi"/>
          <w:i/>
          <w:sz w:val="28"/>
          <w:szCs w:val="28"/>
        </w:rPr>
        <w:t xml:space="preserve"> in the Cannabis Sector</w:t>
      </w:r>
    </w:p>
    <w:p w14:paraId="368287BC" w14:textId="77777777" w:rsidR="003B45F3" w:rsidRPr="00E02ACC" w:rsidRDefault="003B45F3" w:rsidP="006C365D">
      <w:pPr>
        <w:jc w:val="center"/>
        <w:rPr>
          <w:rFonts w:asciiTheme="minorHAnsi" w:eastAsia="Calibri" w:hAnsiTheme="minorHAnsi" w:cstheme="minorHAnsi"/>
          <w:b/>
          <w:sz w:val="22"/>
          <w:szCs w:val="22"/>
        </w:rPr>
      </w:pPr>
    </w:p>
    <w:p w14:paraId="4FCAD08C" w14:textId="77777777" w:rsidR="005A4C91" w:rsidRPr="00E02ACC" w:rsidRDefault="005A4C91" w:rsidP="001E63A0">
      <w:pPr>
        <w:jc w:val="right"/>
        <w:rPr>
          <w:rFonts w:asciiTheme="minorHAnsi" w:eastAsia="Calibri" w:hAnsiTheme="minorHAnsi" w:cstheme="minorHAnsi"/>
          <w:b/>
          <w:sz w:val="22"/>
          <w:szCs w:val="22"/>
        </w:rPr>
      </w:pPr>
    </w:p>
    <w:p w14:paraId="6F91C516" w14:textId="34FE19AC" w:rsidR="00F739DF" w:rsidRPr="00E02ACC" w:rsidRDefault="002F0099">
      <w:pPr>
        <w:jc w:val="both"/>
        <w:rPr>
          <w:rFonts w:asciiTheme="minorHAnsi" w:eastAsia="Calibri" w:hAnsiTheme="minorHAnsi" w:cstheme="minorHAnsi"/>
          <w:sz w:val="22"/>
          <w:szCs w:val="22"/>
        </w:rPr>
      </w:pPr>
      <w:r w:rsidRPr="001E63A0">
        <w:rPr>
          <w:rFonts w:asciiTheme="minorHAnsi" w:eastAsia="Calibri" w:hAnsiTheme="minorHAnsi" w:cstheme="minorHAnsi"/>
          <w:i/>
          <w:sz w:val="22"/>
          <w:szCs w:val="22"/>
        </w:rPr>
        <w:t>Vancouver, B</w:t>
      </w:r>
      <w:r w:rsidR="005A4C91" w:rsidRPr="00AA4287">
        <w:rPr>
          <w:rFonts w:asciiTheme="minorHAnsi" w:eastAsia="Calibri" w:hAnsiTheme="minorHAnsi" w:cstheme="minorHAnsi"/>
          <w:i/>
          <w:sz w:val="22"/>
          <w:szCs w:val="22"/>
        </w:rPr>
        <w:t>.</w:t>
      </w:r>
      <w:r w:rsidRPr="001E63A0">
        <w:rPr>
          <w:rFonts w:asciiTheme="minorHAnsi" w:eastAsia="Calibri" w:hAnsiTheme="minorHAnsi" w:cstheme="minorHAnsi"/>
          <w:i/>
          <w:sz w:val="22"/>
          <w:szCs w:val="22"/>
        </w:rPr>
        <w:t>C</w:t>
      </w:r>
      <w:r w:rsidR="005A4C91" w:rsidRPr="00AA4287">
        <w:rPr>
          <w:rFonts w:asciiTheme="minorHAnsi" w:eastAsia="Calibri" w:hAnsiTheme="minorHAnsi" w:cstheme="minorHAnsi"/>
          <w:i/>
          <w:sz w:val="22"/>
          <w:szCs w:val="22"/>
        </w:rPr>
        <w:t>.</w:t>
      </w:r>
      <w:r w:rsidRPr="001E63A0">
        <w:rPr>
          <w:rFonts w:asciiTheme="minorHAnsi" w:eastAsia="Calibri" w:hAnsiTheme="minorHAnsi" w:cstheme="minorHAnsi"/>
          <w:i/>
          <w:sz w:val="22"/>
          <w:szCs w:val="22"/>
        </w:rPr>
        <w:t xml:space="preserve"> –</w:t>
      </w:r>
      <w:r w:rsidR="006944CC" w:rsidRPr="001E63A0">
        <w:rPr>
          <w:rFonts w:asciiTheme="minorHAnsi" w:eastAsia="Calibri" w:hAnsiTheme="minorHAnsi" w:cstheme="minorHAnsi"/>
          <w:i/>
          <w:sz w:val="22"/>
          <w:szCs w:val="22"/>
        </w:rPr>
        <w:t xml:space="preserve">February </w:t>
      </w:r>
      <w:r w:rsidR="00EC36F1">
        <w:rPr>
          <w:rFonts w:asciiTheme="minorHAnsi" w:eastAsia="Calibri" w:hAnsiTheme="minorHAnsi" w:cstheme="minorHAnsi"/>
          <w:i/>
          <w:sz w:val="22"/>
          <w:szCs w:val="22"/>
        </w:rPr>
        <w:t>2</w:t>
      </w:r>
      <w:r w:rsidR="006944CC" w:rsidRPr="001E63A0">
        <w:rPr>
          <w:rFonts w:asciiTheme="minorHAnsi" w:eastAsia="Calibri" w:hAnsiTheme="minorHAnsi" w:cstheme="minorHAnsi"/>
          <w:i/>
          <w:sz w:val="22"/>
          <w:szCs w:val="22"/>
        </w:rPr>
        <w:t>,</w:t>
      </w:r>
      <w:r w:rsidRPr="001E63A0">
        <w:rPr>
          <w:rFonts w:asciiTheme="minorHAnsi" w:eastAsia="Calibri" w:hAnsiTheme="minorHAnsi" w:cstheme="minorHAnsi"/>
          <w:i/>
          <w:sz w:val="22"/>
          <w:szCs w:val="22"/>
        </w:rPr>
        <w:t xml:space="preserve"> 201</w:t>
      </w:r>
      <w:r w:rsidR="00476884" w:rsidRPr="001E63A0">
        <w:rPr>
          <w:rFonts w:asciiTheme="minorHAnsi" w:eastAsia="Calibri" w:hAnsiTheme="minorHAnsi" w:cstheme="minorHAnsi"/>
          <w:i/>
          <w:sz w:val="22"/>
          <w:szCs w:val="22"/>
        </w:rPr>
        <w:t>7</w:t>
      </w:r>
      <w:r w:rsidRPr="001E63A0">
        <w:rPr>
          <w:rFonts w:asciiTheme="minorHAnsi" w:eastAsia="Calibri" w:hAnsiTheme="minorHAnsi" w:cstheme="minorHAnsi"/>
          <w:i/>
          <w:sz w:val="22"/>
          <w:szCs w:val="22"/>
        </w:rPr>
        <w:t>:</w:t>
      </w:r>
      <w:r w:rsidR="005A4C91" w:rsidRPr="005E2665">
        <w:rPr>
          <w:rFonts w:asciiTheme="minorHAnsi" w:eastAsia="Calibri" w:hAnsiTheme="minorHAnsi" w:cstheme="minorHAnsi"/>
          <w:sz w:val="22"/>
          <w:szCs w:val="22"/>
        </w:rPr>
        <w:t xml:space="preserve"> –</w:t>
      </w:r>
      <w:r w:rsidRPr="005A4C91">
        <w:rPr>
          <w:rFonts w:asciiTheme="minorHAnsi" w:eastAsia="Calibri" w:hAnsiTheme="minorHAnsi" w:cstheme="minorHAnsi"/>
          <w:sz w:val="22"/>
          <w:szCs w:val="22"/>
        </w:rPr>
        <w:t xml:space="preserve"> </w:t>
      </w:r>
      <w:r w:rsidR="007961C3" w:rsidRPr="00E02ACC">
        <w:rPr>
          <w:rFonts w:asciiTheme="minorHAnsi" w:eastAsia="Calibri" w:hAnsiTheme="minorHAnsi" w:cstheme="minorHAnsi"/>
          <w:b/>
          <w:sz w:val="22"/>
          <w:szCs w:val="22"/>
        </w:rPr>
        <w:t>Liberty Leaf Holdings Ltd.</w:t>
      </w:r>
      <w:r w:rsidR="007961C3" w:rsidRPr="00E02ACC">
        <w:rPr>
          <w:rFonts w:asciiTheme="minorHAnsi" w:eastAsia="Calibri" w:hAnsiTheme="minorHAnsi" w:cstheme="minorHAnsi"/>
          <w:sz w:val="22"/>
          <w:szCs w:val="22"/>
        </w:rPr>
        <w:t xml:space="preserve"> </w:t>
      </w:r>
      <w:r w:rsidR="002D5A91">
        <w:rPr>
          <w:rFonts w:asciiTheme="minorHAnsi" w:eastAsia="Calibri" w:hAnsiTheme="minorHAnsi" w:cstheme="minorHAnsi"/>
          <w:sz w:val="22"/>
          <w:szCs w:val="22"/>
        </w:rPr>
        <w:t>(</w:t>
      </w:r>
      <w:r w:rsidR="00DD03F2" w:rsidRPr="00E02ACC">
        <w:rPr>
          <w:rFonts w:asciiTheme="minorHAnsi" w:eastAsia="Calibri" w:hAnsiTheme="minorHAnsi" w:cstheme="minorHAnsi"/>
          <w:b/>
          <w:sz w:val="22"/>
          <w:szCs w:val="22"/>
        </w:rPr>
        <w:t>CSE:</w:t>
      </w:r>
      <w:r w:rsidR="00476884" w:rsidRPr="00E02ACC">
        <w:rPr>
          <w:rFonts w:asciiTheme="minorHAnsi" w:eastAsia="Calibri" w:hAnsiTheme="minorHAnsi" w:cstheme="minorHAnsi"/>
          <w:b/>
          <w:sz w:val="22"/>
          <w:szCs w:val="22"/>
        </w:rPr>
        <w:t xml:space="preserve"> </w:t>
      </w:r>
      <w:r w:rsidR="00DD03F2" w:rsidRPr="00E02ACC">
        <w:rPr>
          <w:rFonts w:asciiTheme="minorHAnsi" w:eastAsia="Calibri" w:hAnsiTheme="minorHAnsi" w:cstheme="minorHAnsi"/>
          <w:b/>
          <w:sz w:val="22"/>
          <w:szCs w:val="22"/>
        </w:rPr>
        <w:t>LIB</w:t>
      </w:r>
      <w:r w:rsidR="00DD03F2" w:rsidRPr="00E02ACC">
        <w:rPr>
          <w:rFonts w:asciiTheme="minorHAnsi" w:eastAsia="Calibri" w:hAnsiTheme="minorHAnsi" w:cstheme="minorHAnsi"/>
          <w:sz w:val="22"/>
          <w:szCs w:val="22"/>
        </w:rPr>
        <w:t xml:space="preserve"> and </w:t>
      </w:r>
      <w:r w:rsidR="00476884" w:rsidRPr="00E02ACC">
        <w:rPr>
          <w:rFonts w:asciiTheme="minorHAnsi" w:eastAsia="Calibri" w:hAnsiTheme="minorHAnsi" w:cstheme="minorHAnsi"/>
          <w:b/>
          <w:sz w:val="22"/>
          <w:szCs w:val="22"/>
        </w:rPr>
        <w:t>FSE</w:t>
      </w:r>
      <w:r w:rsidR="00DD03F2" w:rsidRPr="00E02ACC">
        <w:rPr>
          <w:rFonts w:asciiTheme="minorHAnsi" w:eastAsia="Calibri" w:hAnsiTheme="minorHAnsi" w:cstheme="minorHAnsi"/>
          <w:sz w:val="22"/>
          <w:szCs w:val="22"/>
        </w:rPr>
        <w:t xml:space="preserve">: </w:t>
      </w:r>
      <w:r w:rsidR="00DD03F2" w:rsidRPr="00E02ACC">
        <w:rPr>
          <w:rFonts w:asciiTheme="minorHAnsi" w:eastAsia="Calibri" w:hAnsiTheme="minorHAnsi" w:cstheme="minorHAnsi"/>
          <w:b/>
          <w:sz w:val="22"/>
          <w:szCs w:val="22"/>
        </w:rPr>
        <w:t>HN3P</w:t>
      </w:r>
      <w:r w:rsidR="00DD03F2" w:rsidRPr="00E02ACC">
        <w:rPr>
          <w:rFonts w:asciiTheme="minorHAnsi" w:eastAsia="Calibri" w:hAnsiTheme="minorHAnsi" w:cstheme="minorHAnsi"/>
          <w:sz w:val="22"/>
          <w:szCs w:val="22"/>
        </w:rPr>
        <w:t xml:space="preserve">) </w:t>
      </w:r>
      <w:r w:rsidRPr="00E02ACC">
        <w:rPr>
          <w:rFonts w:asciiTheme="minorHAnsi" w:eastAsia="Calibri" w:hAnsiTheme="minorHAnsi" w:cstheme="minorHAnsi"/>
          <w:sz w:val="22"/>
          <w:szCs w:val="22"/>
        </w:rPr>
        <w:t>(the</w:t>
      </w:r>
      <w:r w:rsidR="00D7686B" w:rsidRPr="00E02ACC">
        <w:rPr>
          <w:rFonts w:asciiTheme="minorHAnsi" w:eastAsia="Calibri" w:hAnsiTheme="minorHAnsi" w:cstheme="minorHAnsi"/>
          <w:sz w:val="22"/>
          <w:szCs w:val="22"/>
        </w:rPr>
        <w:t xml:space="preserve"> </w:t>
      </w:r>
      <w:r w:rsidR="00CA5A60" w:rsidRPr="00E02ACC">
        <w:rPr>
          <w:rFonts w:asciiTheme="minorHAnsi" w:eastAsia="Calibri" w:hAnsiTheme="minorHAnsi" w:cstheme="minorHAnsi"/>
          <w:sz w:val="22"/>
          <w:szCs w:val="22"/>
        </w:rPr>
        <w:t>“</w:t>
      </w:r>
      <w:r w:rsidRPr="00E02ACC">
        <w:rPr>
          <w:rFonts w:asciiTheme="minorHAnsi" w:eastAsia="Calibri" w:hAnsiTheme="minorHAnsi" w:cstheme="minorHAnsi"/>
          <w:b/>
          <w:sz w:val="22"/>
          <w:szCs w:val="22"/>
        </w:rPr>
        <w:t>Compan</w:t>
      </w:r>
      <w:r w:rsidR="00D7686B" w:rsidRPr="00E02ACC">
        <w:rPr>
          <w:rFonts w:asciiTheme="minorHAnsi" w:eastAsia="Calibri" w:hAnsiTheme="minorHAnsi" w:cstheme="minorHAnsi"/>
          <w:b/>
          <w:sz w:val="22"/>
          <w:szCs w:val="22"/>
        </w:rPr>
        <w:t>y</w:t>
      </w:r>
      <w:r w:rsidR="00D7686B" w:rsidRPr="00E02ACC">
        <w:rPr>
          <w:rFonts w:asciiTheme="minorHAnsi" w:eastAsia="Calibri" w:hAnsiTheme="minorHAnsi" w:cstheme="minorHAnsi"/>
          <w:sz w:val="22"/>
          <w:szCs w:val="22"/>
        </w:rPr>
        <w:t>”</w:t>
      </w:r>
      <w:r w:rsidR="00704761" w:rsidRPr="00E02ACC">
        <w:rPr>
          <w:rFonts w:asciiTheme="minorHAnsi" w:eastAsia="Calibri" w:hAnsiTheme="minorHAnsi" w:cstheme="minorHAnsi"/>
          <w:sz w:val="22"/>
          <w:szCs w:val="22"/>
        </w:rPr>
        <w:t xml:space="preserve"> or “</w:t>
      </w:r>
      <w:r w:rsidR="00704761" w:rsidRPr="00E02ACC">
        <w:rPr>
          <w:rFonts w:asciiTheme="minorHAnsi" w:eastAsia="Calibri" w:hAnsiTheme="minorHAnsi" w:cstheme="minorHAnsi"/>
          <w:b/>
          <w:sz w:val="22"/>
          <w:szCs w:val="22"/>
        </w:rPr>
        <w:t>Liberty Leaf</w:t>
      </w:r>
      <w:r w:rsidR="00704761" w:rsidRPr="00E02ACC">
        <w:rPr>
          <w:rFonts w:asciiTheme="minorHAnsi" w:eastAsia="Calibri" w:hAnsiTheme="minorHAnsi" w:cstheme="minorHAnsi"/>
          <w:sz w:val="22"/>
          <w:szCs w:val="22"/>
        </w:rPr>
        <w:t>”</w:t>
      </w:r>
      <w:r w:rsidR="00A73B3F" w:rsidRPr="00E02ACC">
        <w:rPr>
          <w:rFonts w:asciiTheme="minorHAnsi" w:eastAsia="Calibri" w:hAnsiTheme="minorHAnsi" w:cstheme="minorHAnsi"/>
          <w:sz w:val="22"/>
          <w:szCs w:val="22"/>
        </w:rPr>
        <w:t>)</w:t>
      </w:r>
      <w:r w:rsidR="00E02ACC" w:rsidRPr="00E02ACC">
        <w:rPr>
          <w:rFonts w:asciiTheme="minorHAnsi" w:eastAsia="Calibri" w:hAnsiTheme="minorHAnsi" w:cstheme="minorHAnsi"/>
          <w:sz w:val="22"/>
          <w:szCs w:val="22"/>
        </w:rPr>
        <w:t xml:space="preserve"> announced </w:t>
      </w:r>
      <w:r w:rsidR="006944CC" w:rsidRPr="00E02ACC">
        <w:rPr>
          <w:rFonts w:asciiTheme="minorHAnsi" w:eastAsia="Calibri" w:hAnsiTheme="minorHAnsi" w:cstheme="minorHAnsi"/>
          <w:sz w:val="22"/>
          <w:szCs w:val="22"/>
        </w:rPr>
        <w:t>today</w:t>
      </w:r>
      <w:r w:rsidR="00954EB4" w:rsidRPr="00E02ACC">
        <w:rPr>
          <w:rFonts w:asciiTheme="minorHAnsi" w:eastAsia="Calibri" w:hAnsiTheme="minorHAnsi" w:cstheme="minorHAnsi"/>
          <w:sz w:val="22"/>
          <w:szCs w:val="22"/>
        </w:rPr>
        <w:t xml:space="preserve"> that it has entered into a letter of intent (“</w:t>
      </w:r>
      <w:r w:rsidR="00954EB4" w:rsidRPr="00E02ACC">
        <w:rPr>
          <w:rFonts w:asciiTheme="minorHAnsi" w:eastAsia="Calibri" w:hAnsiTheme="minorHAnsi" w:cstheme="minorHAnsi"/>
          <w:b/>
          <w:sz w:val="22"/>
          <w:szCs w:val="22"/>
        </w:rPr>
        <w:t>LOI</w:t>
      </w:r>
      <w:r w:rsidR="00954EB4" w:rsidRPr="00E02ACC">
        <w:rPr>
          <w:rFonts w:asciiTheme="minorHAnsi" w:eastAsia="Calibri" w:hAnsiTheme="minorHAnsi" w:cstheme="minorHAnsi"/>
          <w:sz w:val="22"/>
          <w:szCs w:val="22"/>
        </w:rPr>
        <w:t>”)</w:t>
      </w:r>
      <w:r w:rsidR="00B51ED4" w:rsidRPr="00E02ACC">
        <w:rPr>
          <w:rFonts w:asciiTheme="minorHAnsi" w:eastAsia="Calibri" w:hAnsiTheme="minorHAnsi" w:cstheme="minorHAnsi"/>
          <w:sz w:val="22"/>
          <w:szCs w:val="22"/>
        </w:rPr>
        <w:t xml:space="preserve"> to purchase a 27.5</w:t>
      </w:r>
      <w:r w:rsidR="00BF4D17" w:rsidRPr="00E02ACC">
        <w:rPr>
          <w:rFonts w:asciiTheme="minorHAnsi" w:eastAsia="Calibri" w:hAnsiTheme="minorHAnsi" w:cstheme="minorHAnsi"/>
          <w:sz w:val="22"/>
          <w:szCs w:val="22"/>
        </w:rPr>
        <w:t>% interest</w:t>
      </w:r>
      <w:r w:rsidR="00954EB4" w:rsidRPr="00E02ACC">
        <w:rPr>
          <w:rFonts w:asciiTheme="minorHAnsi" w:eastAsia="Calibri" w:hAnsiTheme="minorHAnsi" w:cstheme="minorHAnsi"/>
          <w:sz w:val="22"/>
          <w:szCs w:val="22"/>
        </w:rPr>
        <w:t xml:space="preserve"> </w:t>
      </w:r>
      <w:r w:rsidR="00BF4D17" w:rsidRPr="00E02ACC">
        <w:rPr>
          <w:rFonts w:asciiTheme="minorHAnsi" w:eastAsia="Calibri" w:hAnsiTheme="minorHAnsi" w:cstheme="minorHAnsi"/>
          <w:sz w:val="22"/>
          <w:szCs w:val="22"/>
        </w:rPr>
        <w:t>in</w:t>
      </w:r>
      <w:r w:rsidR="00954EB4" w:rsidRPr="00E02ACC">
        <w:rPr>
          <w:rFonts w:asciiTheme="minorHAnsi" w:eastAsia="Calibri" w:hAnsiTheme="minorHAnsi" w:cstheme="minorHAnsi"/>
          <w:sz w:val="22"/>
          <w:szCs w:val="22"/>
        </w:rPr>
        <w:t xml:space="preserve"> GR8 T</w:t>
      </w:r>
      <w:r w:rsidR="00BF4D17" w:rsidRPr="00E02ACC">
        <w:rPr>
          <w:rFonts w:asciiTheme="minorHAnsi" w:eastAsia="Calibri" w:hAnsiTheme="minorHAnsi" w:cstheme="minorHAnsi"/>
          <w:sz w:val="22"/>
          <w:szCs w:val="22"/>
        </w:rPr>
        <w:t>rack, Inc. (“</w:t>
      </w:r>
      <w:r w:rsidR="00BF4D17" w:rsidRPr="00E02ACC">
        <w:rPr>
          <w:rFonts w:asciiTheme="minorHAnsi" w:eastAsia="Calibri" w:hAnsiTheme="minorHAnsi" w:cstheme="minorHAnsi"/>
          <w:b/>
          <w:sz w:val="22"/>
          <w:szCs w:val="22"/>
        </w:rPr>
        <w:t>GR8</w:t>
      </w:r>
      <w:r w:rsidR="00BF4D17" w:rsidRPr="00E02ACC">
        <w:rPr>
          <w:rFonts w:asciiTheme="minorHAnsi" w:eastAsia="Calibri" w:hAnsiTheme="minorHAnsi" w:cstheme="minorHAnsi"/>
          <w:sz w:val="22"/>
          <w:szCs w:val="22"/>
        </w:rPr>
        <w:t xml:space="preserve">”), a </w:t>
      </w:r>
      <w:r w:rsidR="00B51ED4" w:rsidRPr="00E02ACC">
        <w:rPr>
          <w:rFonts w:asciiTheme="minorHAnsi" w:eastAsia="Calibri" w:hAnsiTheme="minorHAnsi" w:cstheme="minorHAnsi"/>
          <w:sz w:val="22"/>
          <w:szCs w:val="22"/>
        </w:rPr>
        <w:t xml:space="preserve">private California corporation </w:t>
      </w:r>
      <w:r w:rsidR="006944CC" w:rsidRPr="00E02ACC">
        <w:rPr>
          <w:rFonts w:asciiTheme="minorHAnsi" w:eastAsia="Calibri" w:hAnsiTheme="minorHAnsi" w:cstheme="minorHAnsi"/>
          <w:sz w:val="22"/>
          <w:szCs w:val="22"/>
        </w:rPr>
        <w:t>licensed to produce cannabis for medical use.</w:t>
      </w:r>
    </w:p>
    <w:p w14:paraId="4642DBEC" w14:textId="77777777" w:rsidR="00901C41" w:rsidRPr="00E02ACC" w:rsidRDefault="00901C41">
      <w:pPr>
        <w:jc w:val="both"/>
        <w:rPr>
          <w:rFonts w:asciiTheme="minorHAnsi" w:eastAsia="Calibri" w:hAnsiTheme="minorHAnsi" w:cstheme="minorHAnsi"/>
          <w:sz w:val="22"/>
          <w:szCs w:val="22"/>
        </w:rPr>
      </w:pPr>
    </w:p>
    <w:p w14:paraId="3EFC1DE9" w14:textId="72905007" w:rsidR="005E7C40" w:rsidRPr="00E02ACC" w:rsidRDefault="000A4CE6" w:rsidP="002F65AE">
      <w:pPr>
        <w:jc w:val="both"/>
        <w:rPr>
          <w:rFonts w:asciiTheme="minorHAnsi" w:eastAsia="Calibri" w:hAnsiTheme="minorHAnsi" w:cstheme="minorHAnsi"/>
          <w:sz w:val="22"/>
          <w:szCs w:val="22"/>
        </w:rPr>
      </w:pPr>
      <w:r w:rsidRPr="00E02ACC">
        <w:rPr>
          <w:rFonts w:asciiTheme="minorHAnsi" w:eastAsia="Calibri" w:hAnsiTheme="minorHAnsi" w:cstheme="minorHAnsi"/>
          <w:sz w:val="22"/>
          <w:szCs w:val="22"/>
        </w:rPr>
        <w:t xml:space="preserve">“This LOI </w:t>
      </w:r>
      <w:r w:rsidR="00286200">
        <w:rPr>
          <w:rFonts w:asciiTheme="minorHAnsi" w:eastAsia="Calibri" w:hAnsiTheme="minorHAnsi" w:cstheme="minorHAnsi"/>
          <w:sz w:val="22"/>
          <w:szCs w:val="22"/>
        </w:rPr>
        <w:t xml:space="preserve">which </w:t>
      </w:r>
      <w:r w:rsidRPr="00E02ACC">
        <w:rPr>
          <w:rFonts w:asciiTheme="minorHAnsi" w:eastAsia="Calibri" w:hAnsiTheme="minorHAnsi" w:cstheme="minorHAnsi"/>
          <w:sz w:val="22"/>
          <w:szCs w:val="22"/>
        </w:rPr>
        <w:t>includes a loan</w:t>
      </w:r>
      <w:r w:rsidR="00286200">
        <w:rPr>
          <w:rFonts w:asciiTheme="minorHAnsi" w:eastAsia="Calibri" w:hAnsiTheme="minorHAnsi" w:cstheme="minorHAnsi"/>
          <w:sz w:val="22"/>
          <w:szCs w:val="22"/>
        </w:rPr>
        <w:t xml:space="preserve"> provision</w:t>
      </w:r>
      <w:r w:rsidR="00106F7B">
        <w:rPr>
          <w:rFonts w:asciiTheme="minorHAnsi" w:eastAsia="Calibri" w:hAnsiTheme="minorHAnsi" w:cstheme="minorHAnsi"/>
          <w:sz w:val="22"/>
          <w:szCs w:val="22"/>
        </w:rPr>
        <w:t xml:space="preserve"> to be repaid in full</w:t>
      </w:r>
      <w:r w:rsidRPr="00E02ACC">
        <w:rPr>
          <w:rFonts w:asciiTheme="minorHAnsi" w:eastAsia="Calibri" w:hAnsiTheme="minorHAnsi" w:cstheme="minorHAnsi"/>
          <w:sz w:val="22"/>
          <w:szCs w:val="22"/>
        </w:rPr>
        <w:t xml:space="preserve"> and an equity purchase </w:t>
      </w:r>
      <w:r w:rsidR="00286200">
        <w:rPr>
          <w:rFonts w:asciiTheme="minorHAnsi" w:eastAsia="Calibri" w:hAnsiTheme="minorHAnsi" w:cstheme="minorHAnsi"/>
          <w:sz w:val="22"/>
          <w:szCs w:val="22"/>
        </w:rPr>
        <w:t xml:space="preserve">component, </w:t>
      </w:r>
      <w:r w:rsidRPr="00E02ACC">
        <w:rPr>
          <w:rFonts w:asciiTheme="minorHAnsi" w:eastAsia="Calibri" w:hAnsiTheme="minorHAnsi" w:cstheme="minorHAnsi"/>
          <w:sz w:val="22"/>
          <w:szCs w:val="22"/>
        </w:rPr>
        <w:t>furthers our November</w:t>
      </w:r>
      <w:r w:rsidR="00106F7B">
        <w:rPr>
          <w:rFonts w:asciiTheme="minorHAnsi" w:eastAsia="Calibri" w:hAnsiTheme="minorHAnsi" w:cstheme="minorHAnsi"/>
          <w:sz w:val="22"/>
          <w:szCs w:val="22"/>
        </w:rPr>
        <w:t xml:space="preserve"> 2016</w:t>
      </w:r>
      <w:r w:rsidRPr="00E02ACC">
        <w:rPr>
          <w:rFonts w:asciiTheme="minorHAnsi" w:eastAsia="Calibri" w:hAnsiTheme="minorHAnsi" w:cstheme="minorHAnsi"/>
          <w:sz w:val="22"/>
          <w:szCs w:val="22"/>
        </w:rPr>
        <w:t xml:space="preserve"> </w:t>
      </w:r>
      <w:r w:rsidR="00EC36F1">
        <w:rPr>
          <w:rFonts w:asciiTheme="minorHAnsi" w:eastAsia="Calibri" w:hAnsiTheme="minorHAnsi" w:cstheme="minorHAnsi"/>
          <w:sz w:val="22"/>
          <w:szCs w:val="22"/>
        </w:rPr>
        <w:t>M</w:t>
      </w:r>
      <w:r w:rsidRPr="00E02ACC">
        <w:rPr>
          <w:rFonts w:asciiTheme="minorHAnsi" w:eastAsia="Calibri" w:hAnsiTheme="minorHAnsi" w:cstheme="minorHAnsi"/>
          <w:sz w:val="22"/>
          <w:szCs w:val="22"/>
        </w:rPr>
        <w:t xml:space="preserve">emorandum of </w:t>
      </w:r>
      <w:r w:rsidR="00EC36F1">
        <w:rPr>
          <w:rFonts w:asciiTheme="minorHAnsi" w:eastAsia="Calibri" w:hAnsiTheme="minorHAnsi" w:cstheme="minorHAnsi"/>
          <w:sz w:val="22"/>
          <w:szCs w:val="22"/>
        </w:rPr>
        <w:t>U</w:t>
      </w:r>
      <w:r w:rsidRPr="00E02ACC">
        <w:rPr>
          <w:rFonts w:asciiTheme="minorHAnsi" w:eastAsia="Calibri" w:hAnsiTheme="minorHAnsi" w:cstheme="minorHAnsi"/>
          <w:sz w:val="22"/>
          <w:szCs w:val="22"/>
        </w:rPr>
        <w:t xml:space="preserve">nderstanding with CBG, a licensed </w:t>
      </w:r>
      <w:r w:rsidR="000A1615">
        <w:rPr>
          <w:rFonts w:asciiTheme="minorHAnsi" w:eastAsia="Calibri" w:hAnsiTheme="minorHAnsi" w:cstheme="minorHAnsi"/>
          <w:sz w:val="22"/>
          <w:szCs w:val="22"/>
        </w:rPr>
        <w:t>cannabis</w:t>
      </w:r>
      <w:r w:rsidRPr="00E02ACC">
        <w:rPr>
          <w:rFonts w:asciiTheme="minorHAnsi" w:eastAsia="Calibri" w:hAnsiTheme="minorHAnsi" w:cstheme="minorHAnsi"/>
          <w:sz w:val="22"/>
          <w:szCs w:val="22"/>
        </w:rPr>
        <w:t xml:space="preserve"> cultivator that is part of the GR8 Track </w:t>
      </w:r>
      <w:r w:rsidR="00EC36F1">
        <w:rPr>
          <w:rFonts w:asciiTheme="minorHAnsi" w:eastAsia="Calibri" w:hAnsiTheme="minorHAnsi" w:cstheme="minorHAnsi"/>
          <w:sz w:val="22"/>
          <w:szCs w:val="22"/>
        </w:rPr>
        <w:t>g</w:t>
      </w:r>
      <w:r w:rsidRPr="00E02ACC">
        <w:rPr>
          <w:rFonts w:asciiTheme="minorHAnsi" w:eastAsia="Calibri" w:hAnsiTheme="minorHAnsi" w:cstheme="minorHAnsi"/>
          <w:sz w:val="22"/>
          <w:szCs w:val="22"/>
        </w:rPr>
        <w:t xml:space="preserve">roup,” </w:t>
      </w:r>
      <w:r w:rsidR="00266FD8">
        <w:rPr>
          <w:rFonts w:asciiTheme="minorHAnsi" w:eastAsia="Calibri" w:hAnsiTheme="minorHAnsi" w:cstheme="minorHAnsi"/>
          <w:sz w:val="22"/>
          <w:szCs w:val="22"/>
        </w:rPr>
        <w:t xml:space="preserve">said </w:t>
      </w:r>
      <w:r w:rsidRPr="00E02ACC">
        <w:rPr>
          <w:rFonts w:asciiTheme="minorHAnsi" w:eastAsia="Calibri" w:hAnsiTheme="minorHAnsi" w:cstheme="minorHAnsi"/>
          <w:sz w:val="22"/>
          <w:szCs w:val="22"/>
        </w:rPr>
        <w:t xml:space="preserve">William Rascan, </w:t>
      </w:r>
      <w:r w:rsidR="008E0FC2">
        <w:rPr>
          <w:rFonts w:asciiTheme="minorHAnsi" w:eastAsia="Calibri" w:hAnsiTheme="minorHAnsi" w:cstheme="minorHAnsi"/>
          <w:sz w:val="22"/>
          <w:szCs w:val="22"/>
        </w:rPr>
        <w:t>P</w:t>
      </w:r>
      <w:r w:rsidR="008E0FC2" w:rsidRPr="00E02ACC">
        <w:rPr>
          <w:rFonts w:asciiTheme="minorHAnsi" w:eastAsia="Calibri" w:hAnsiTheme="minorHAnsi" w:cstheme="minorHAnsi"/>
          <w:sz w:val="22"/>
          <w:szCs w:val="22"/>
        </w:rPr>
        <w:t xml:space="preserve">resident </w:t>
      </w:r>
      <w:r w:rsidRPr="00E02ACC">
        <w:rPr>
          <w:rFonts w:asciiTheme="minorHAnsi" w:eastAsia="Calibri" w:hAnsiTheme="minorHAnsi" w:cstheme="minorHAnsi"/>
          <w:sz w:val="22"/>
          <w:szCs w:val="22"/>
        </w:rPr>
        <w:t>and CEO of Liberty Leaf Holdings Ltd.</w:t>
      </w:r>
      <w:r w:rsidR="002F65AE">
        <w:rPr>
          <w:rFonts w:asciiTheme="minorHAnsi" w:eastAsia="Calibri" w:hAnsiTheme="minorHAnsi" w:cstheme="minorHAnsi"/>
          <w:sz w:val="22"/>
          <w:szCs w:val="22"/>
        </w:rPr>
        <w:t xml:space="preserve"> “</w:t>
      </w:r>
      <w:r w:rsidRPr="001A1500">
        <w:rPr>
          <w:rFonts w:asciiTheme="minorHAnsi" w:eastAsia="Calibri" w:hAnsiTheme="minorHAnsi" w:cstheme="minorHAnsi"/>
          <w:sz w:val="22"/>
          <w:szCs w:val="22"/>
        </w:rPr>
        <w:t>It also confirms our intention to become a major accelerator of legal</w:t>
      </w:r>
      <w:r w:rsidR="00484C6F" w:rsidRPr="001A1500">
        <w:rPr>
          <w:rFonts w:asciiTheme="minorHAnsi" w:eastAsia="Calibri" w:hAnsiTheme="minorHAnsi" w:cstheme="minorHAnsi"/>
          <w:sz w:val="22"/>
          <w:szCs w:val="22"/>
        </w:rPr>
        <w:t>-</w:t>
      </w:r>
      <w:r w:rsidR="00286200" w:rsidRPr="002F65AE">
        <w:rPr>
          <w:rFonts w:asciiTheme="minorHAnsi" w:eastAsia="Calibri" w:hAnsiTheme="minorHAnsi" w:cstheme="minorHAnsi"/>
          <w:sz w:val="22"/>
          <w:szCs w:val="22"/>
        </w:rPr>
        <w:t>cannabis</w:t>
      </w:r>
      <w:r w:rsidRPr="001A1500">
        <w:rPr>
          <w:rFonts w:asciiTheme="minorHAnsi" w:eastAsia="Calibri" w:hAnsiTheme="minorHAnsi" w:cstheme="minorHAnsi"/>
          <w:sz w:val="22"/>
          <w:szCs w:val="22"/>
        </w:rPr>
        <w:t>-based business vent</w:t>
      </w:r>
      <w:r w:rsidR="00842F17" w:rsidRPr="001A1500">
        <w:rPr>
          <w:rFonts w:asciiTheme="minorHAnsi" w:eastAsia="Calibri" w:hAnsiTheme="minorHAnsi" w:cstheme="minorHAnsi"/>
          <w:sz w:val="22"/>
          <w:szCs w:val="22"/>
        </w:rPr>
        <w:t>ures</w:t>
      </w:r>
      <w:r w:rsidRPr="001A1500">
        <w:rPr>
          <w:rFonts w:asciiTheme="minorHAnsi" w:eastAsia="Calibri" w:hAnsiTheme="minorHAnsi" w:cstheme="minorHAnsi"/>
          <w:sz w:val="22"/>
          <w:szCs w:val="22"/>
        </w:rPr>
        <w:t>.</w:t>
      </w:r>
      <w:r w:rsidR="005E7C40" w:rsidRPr="001A1500">
        <w:rPr>
          <w:rFonts w:asciiTheme="minorHAnsi" w:eastAsia="Calibri" w:hAnsiTheme="minorHAnsi" w:cstheme="minorHAnsi"/>
          <w:sz w:val="22"/>
          <w:szCs w:val="22"/>
        </w:rPr>
        <w:t xml:space="preserve"> Our strategy is to provide capital, management expertise, liquidity and marketing and branding services to accelerate the growth of the companies that we invest in. In turn, that will add value to the diverse portfolio of companies held by our umbrella corporation.”</w:t>
      </w:r>
    </w:p>
    <w:p w14:paraId="691455A6" w14:textId="77777777" w:rsidR="005E7C40" w:rsidRPr="00E02ACC" w:rsidRDefault="005E7C40" w:rsidP="002F65AE">
      <w:pPr>
        <w:jc w:val="both"/>
        <w:rPr>
          <w:rFonts w:asciiTheme="minorHAnsi" w:eastAsia="Calibri" w:hAnsiTheme="minorHAnsi" w:cstheme="minorHAnsi"/>
          <w:sz w:val="22"/>
          <w:szCs w:val="22"/>
        </w:rPr>
      </w:pPr>
    </w:p>
    <w:p w14:paraId="4C26B19F" w14:textId="360859A7" w:rsidR="005E7C40" w:rsidRPr="00E02ACC" w:rsidRDefault="005E7C40" w:rsidP="002F65AE">
      <w:pPr>
        <w:jc w:val="both"/>
        <w:rPr>
          <w:rFonts w:asciiTheme="minorHAnsi" w:eastAsia="Calibri" w:hAnsiTheme="minorHAnsi" w:cstheme="minorHAnsi"/>
          <w:sz w:val="22"/>
          <w:szCs w:val="22"/>
        </w:rPr>
      </w:pPr>
      <w:r w:rsidRPr="00E02ACC">
        <w:rPr>
          <w:rFonts w:asciiTheme="minorHAnsi" w:eastAsia="Calibri" w:hAnsiTheme="minorHAnsi" w:cstheme="minorHAnsi"/>
          <w:sz w:val="22"/>
          <w:szCs w:val="22"/>
        </w:rPr>
        <w:t>Liberty Leaf will continue pursuing diversity through investments in companies in</w:t>
      </w:r>
      <w:r w:rsidR="000A1615">
        <w:rPr>
          <w:rFonts w:asciiTheme="minorHAnsi" w:eastAsia="Calibri" w:hAnsiTheme="minorHAnsi" w:cstheme="minorHAnsi"/>
          <w:sz w:val="22"/>
          <w:szCs w:val="22"/>
        </w:rPr>
        <w:t xml:space="preserve"> the cannabis sector</w:t>
      </w:r>
      <w:r w:rsidRPr="00E02ACC">
        <w:rPr>
          <w:rFonts w:asciiTheme="minorHAnsi" w:eastAsia="Calibri" w:hAnsiTheme="minorHAnsi" w:cstheme="minorHAnsi"/>
          <w:sz w:val="22"/>
          <w:szCs w:val="22"/>
        </w:rPr>
        <w:t xml:space="preserve"> with high</w:t>
      </w:r>
      <w:r w:rsidR="00AA4287">
        <w:rPr>
          <w:rFonts w:asciiTheme="minorHAnsi" w:eastAsia="Calibri" w:hAnsiTheme="minorHAnsi" w:cstheme="minorHAnsi"/>
          <w:sz w:val="22"/>
          <w:szCs w:val="22"/>
        </w:rPr>
        <w:t>-</w:t>
      </w:r>
      <w:r w:rsidRPr="00E02ACC">
        <w:rPr>
          <w:rFonts w:asciiTheme="minorHAnsi" w:eastAsia="Calibri" w:hAnsiTheme="minorHAnsi" w:cstheme="minorHAnsi"/>
          <w:sz w:val="22"/>
          <w:szCs w:val="22"/>
        </w:rPr>
        <w:t xml:space="preserve">growth potential in areas such as </w:t>
      </w:r>
      <w:r w:rsidR="00633FE3">
        <w:rPr>
          <w:rFonts w:asciiTheme="minorHAnsi" w:eastAsia="Calibri" w:hAnsiTheme="minorHAnsi" w:cstheme="minorHAnsi"/>
          <w:sz w:val="22"/>
          <w:szCs w:val="22"/>
        </w:rPr>
        <w:t xml:space="preserve">genetic </w:t>
      </w:r>
      <w:r w:rsidR="009E6969" w:rsidRPr="00E02ACC">
        <w:rPr>
          <w:rFonts w:asciiTheme="minorHAnsi" w:eastAsia="Calibri" w:hAnsiTheme="minorHAnsi" w:cstheme="minorHAnsi"/>
          <w:sz w:val="22"/>
          <w:szCs w:val="22"/>
        </w:rPr>
        <w:t>research, clinics, retail sales, oils and other edibles, marijuana enhancement and cannabinoid-based health products.</w:t>
      </w:r>
    </w:p>
    <w:p w14:paraId="03790552" w14:textId="77777777" w:rsidR="009E6969" w:rsidRPr="00E02ACC" w:rsidRDefault="009E6969" w:rsidP="002F65AE">
      <w:pPr>
        <w:jc w:val="both"/>
        <w:rPr>
          <w:rFonts w:asciiTheme="minorHAnsi" w:eastAsia="Calibri" w:hAnsiTheme="minorHAnsi" w:cstheme="minorHAnsi"/>
          <w:sz w:val="22"/>
          <w:szCs w:val="22"/>
        </w:rPr>
      </w:pPr>
    </w:p>
    <w:p w14:paraId="54CDC51F" w14:textId="410CEA4D" w:rsidR="009E6969" w:rsidRPr="00E02ACC" w:rsidRDefault="008E0FC2" w:rsidP="002F65AE">
      <w:pPr>
        <w:jc w:val="both"/>
        <w:rPr>
          <w:rFonts w:asciiTheme="minorHAnsi" w:eastAsia="Calibri" w:hAnsiTheme="minorHAnsi" w:cstheme="minorHAnsi"/>
          <w:sz w:val="22"/>
          <w:szCs w:val="22"/>
        </w:rPr>
      </w:pPr>
      <w:r w:rsidRPr="00E02ACC">
        <w:rPr>
          <w:rFonts w:asciiTheme="minorHAnsi" w:eastAsia="Calibri" w:hAnsiTheme="minorHAnsi" w:cstheme="minorHAnsi"/>
          <w:sz w:val="22"/>
          <w:szCs w:val="22"/>
        </w:rPr>
        <w:t xml:space="preserve"> </w:t>
      </w:r>
      <w:r w:rsidR="009E6969" w:rsidRPr="00E02ACC">
        <w:rPr>
          <w:rFonts w:asciiTheme="minorHAnsi" w:eastAsia="Calibri" w:hAnsiTheme="minorHAnsi" w:cstheme="minorHAnsi"/>
          <w:sz w:val="22"/>
          <w:szCs w:val="22"/>
        </w:rPr>
        <w:t>“GR8 Track has thrived as a result of its value-added experience as a pioneer in cannabis production in California for several years</w:t>
      </w:r>
      <w:r>
        <w:rPr>
          <w:rFonts w:asciiTheme="minorHAnsi" w:eastAsia="Calibri" w:hAnsiTheme="minorHAnsi" w:cstheme="minorHAnsi"/>
          <w:sz w:val="22"/>
          <w:szCs w:val="22"/>
        </w:rPr>
        <w:t xml:space="preserve">. </w:t>
      </w:r>
      <w:r w:rsidR="001E1402" w:rsidRPr="00E02ACC">
        <w:rPr>
          <w:rFonts w:asciiTheme="minorHAnsi" w:eastAsia="Calibri" w:hAnsiTheme="minorHAnsi" w:cstheme="minorHAnsi"/>
          <w:sz w:val="22"/>
          <w:szCs w:val="22"/>
        </w:rPr>
        <w:t xml:space="preserve">We have an established brand and are the recognized providers of quality </w:t>
      </w:r>
      <w:r w:rsidR="000B0C0F">
        <w:rPr>
          <w:rFonts w:asciiTheme="minorHAnsi" w:eastAsia="Calibri" w:hAnsiTheme="minorHAnsi" w:cstheme="minorHAnsi"/>
          <w:sz w:val="22"/>
          <w:szCs w:val="22"/>
        </w:rPr>
        <w:t>cannabis</w:t>
      </w:r>
      <w:r w:rsidR="001E1402" w:rsidRPr="00E02ACC">
        <w:rPr>
          <w:rFonts w:asciiTheme="minorHAnsi" w:eastAsia="Calibri" w:hAnsiTheme="minorHAnsi" w:cstheme="minorHAnsi"/>
          <w:sz w:val="22"/>
          <w:szCs w:val="22"/>
        </w:rPr>
        <w:t xml:space="preserve"> products for several well-established medical marijuana dispensaries in </w:t>
      </w:r>
      <w:r w:rsidR="00842F17">
        <w:rPr>
          <w:rFonts w:asciiTheme="minorHAnsi" w:eastAsia="Calibri" w:hAnsiTheme="minorHAnsi" w:cstheme="minorHAnsi"/>
          <w:sz w:val="22"/>
          <w:szCs w:val="22"/>
        </w:rPr>
        <w:t xml:space="preserve">the </w:t>
      </w:r>
      <w:r w:rsidR="001E1402" w:rsidRPr="00E02ACC">
        <w:rPr>
          <w:rFonts w:asciiTheme="minorHAnsi" w:eastAsia="Calibri" w:hAnsiTheme="minorHAnsi" w:cstheme="minorHAnsi"/>
          <w:sz w:val="22"/>
          <w:szCs w:val="22"/>
        </w:rPr>
        <w:t>Sacrament</w:t>
      </w:r>
      <w:r w:rsidR="00842F17">
        <w:rPr>
          <w:rFonts w:asciiTheme="minorHAnsi" w:eastAsia="Calibri" w:hAnsiTheme="minorHAnsi" w:cstheme="minorHAnsi"/>
          <w:sz w:val="22"/>
          <w:szCs w:val="22"/>
        </w:rPr>
        <w:t>o area</w:t>
      </w:r>
      <w:proofErr w:type="gramStart"/>
      <w:r w:rsidR="001E1402" w:rsidRPr="00E02ACC">
        <w:rPr>
          <w:rFonts w:asciiTheme="minorHAnsi" w:eastAsia="Calibri" w:hAnsiTheme="minorHAnsi" w:cstheme="minorHAnsi"/>
          <w:sz w:val="22"/>
          <w:szCs w:val="22"/>
        </w:rPr>
        <w:t>”</w:t>
      </w:r>
      <w:proofErr w:type="gramEnd"/>
      <w:r w:rsidR="002F65AE">
        <w:rPr>
          <w:rFonts w:asciiTheme="minorHAnsi" w:eastAsia="Calibri" w:hAnsiTheme="minorHAnsi" w:cstheme="minorHAnsi"/>
          <w:sz w:val="22"/>
          <w:szCs w:val="22"/>
        </w:rPr>
        <w:t xml:space="preserve"> </w:t>
      </w:r>
      <w:r w:rsidR="00633FE3">
        <w:rPr>
          <w:rFonts w:asciiTheme="minorHAnsi" w:eastAsia="Calibri" w:hAnsiTheme="minorHAnsi" w:cstheme="minorHAnsi"/>
          <w:sz w:val="22"/>
          <w:szCs w:val="22"/>
        </w:rPr>
        <w:t>s</w:t>
      </w:r>
      <w:r w:rsidR="002F65AE">
        <w:rPr>
          <w:rFonts w:asciiTheme="minorHAnsi" w:eastAsia="Calibri" w:hAnsiTheme="minorHAnsi" w:cstheme="minorHAnsi"/>
          <w:sz w:val="22"/>
          <w:szCs w:val="22"/>
        </w:rPr>
        <w:t xml:space="preserve">aid </w:t>
      </w:r>
      <w:r w:rsidR="002F65AE" w:rsidRPr="00E02ACC">
        <w:rPr>
          <w:rFonts w:asciiTheme="minorHAnsi" w:eastAsia="Calibri" w:hAnsiTheme="minorHAnsi" w:cstheme="minorHAnsi"/>
          <w:sz w:val="22"/>
          <w:szCs w:val="22"/>
        </w:rPr>
        <w:t>GR8</w:t>
      </w:r>
      <w:r w:rsidR="00582A5E">
        <w:rPr>
          <w:rFonts w:asciiTheme="minorHAnsi" w:eastAsia="Calibri" w:hAnsiTheme="minorHAnsi" w:cstheme="minorHAnsi"/>
          <w:sz w:val="22"/>
          <w:szCs w:val="22"/>
        </w:rPr>
        <w:t xml:space="preserve"> Director, Dr. Leonard Wong.</w:t>
      </w:r>
    </w:p>
    <w:p w14:paraId="75102826" w14:textId="77777777" w:rsidR="001E1402" w:rsidRPr="00E02ACC" w:rsidRDefault="001E1402" w:rsidP="002F65AE">
      <w:pPr>
        <w:jc w:val="both"/>
        <w:rPr>
          <w:rFonts w:asciiTheme="minorHAnsi" w:eastAsia="Calibri" w:hAnsiTheme="minorHAnsi" w:cstheme="minorHAnsi"/>
          <w:sz w:val="22"/>
          <w:szCs w:val="22"/>
        </w:rPr>
      </w:pPr>
    </w:p>
    <w:p w14:paraId="07E13D9B" w14:textId="483E7B2B" w:rsidR="000E2DE2" w:rsidRPr="00E02ACC" w:rsidRDefault="000E2DE2">
      <w:pPr>
        <w:jc w:val="both"/>
        <w:rPr>
          <w:rFonts w:asciiTheme="minorHAnsi" w:eastAsia="Calibri" w:hAnsiTheme="minorHAnsi" w:cstheme="minorHAnsi"/>
          <w:b/>
          <w:sz w:val="22"/>
          <w:szCs w:val="22"/>
        </w:rPr>
      </w:pPr>
      <w:r w:rsidRPr="00E02ACC">
        <w:rPr>
          <w:rFonts w:asciiTheme="minorHAnsi" w:eastAsia="Calibri" w:hAnsiTheme="minorHAnsi" w:cstheme="minorHAnsi"/>
          <w:b/>
          <w:sz w:val="22"/>
          <w:szCs w:val="22"/>
        </w:rPr>
        <w:t>GR8 Track</w:t>
      </w:r>
      <w:r w:rsidR="00AA4287">
        <w:rPr>
          <w:rFonts w:asciiTheme="minorHAnsi" w:eastAsia="Calibri" w:hAnsiTheme="minorHAnsi" w:cstheme="minorHAnsi"/>
          <w:b/>
          <w:sz w:val="22"/>
          <w:szCs w:val="22"/>
        </w:rPr>
        <w:t>,</w:t>
      </w:r>
      <w:r w:rsidRPr="00E02ACC">
        <w:rPr>
          <w:rFonts w:asciiTheme="minorHAnsi" w:eastAsia="Calibri" w:hAnsiTheme="minorHAnsi" w:cstheme="minorHAnsi"/>
          <w:b/>
          <w:sz w:val="22"/>
          <w:szCs w:val="22"/>
        </w:rPr>
        <w:t xml:space="preserve"> Inc</w:t>
      </w:r>
      <w:r w:rsidR="0025520D">
        <w:rPr>
          <w:rFonts w:asciiTheme="minorHAnsi" w:eastAsia="Calibri" w:hAnsiTheme="minorHAnsi" w:cstheme="minorHAnsi"/>
          <w:b/>
          <w:sz w:val="22"/>
          <w:szCs w:val="22"/>
        </w:rPr>
        <w:t>.</w:t>
      </w:r>
      <w:r w:rsidRPr="00E02ACC">
        <w:rPr>
          <w:rFonts w:asciiTheme="minorHAnsi" w:eastAsia="Calibri" w:hAnsiTheme="minorHAnsi" w:cstheme="minorHAnsi"/>
          <w:b/>
          <w:sz w:val="22"/>
          <w:szCs w:val="22"/>
        </w:rPr>
        <w:t xml:space="preserve">: </w:t>
      </w:r>
      <w:r w:rsidR="008E0FC2">
        <w:rPr>
          <w:rFonts w:asciiTheme="minorHAnsi" w:eastAsia="Calibri" w:hAnsiTheme="minorHAnsi" w:cstheme="minorHAnsi"/>
          <w:b/>
          <w:sz w:val="22"/>
          <w:szCs w:val="22"/>
        </w:rPr>
        <w:t>G</w:t>
      </w:r>
      <w:r w:rsidR="005E2665" w:rsidRPr="00E02ACC">
        <w:rPr>
          <w:rFonts w:asciiTheme="minorHAnsi" w:eastAsia="Calibri" w:hAnsiTheme="minorHAnsi" w:cstheme="minorHAnsi"/>
          <w:b/>
          <w:sz w:val="22"/>
          <w:szCs w:val="22"/>
        </w:rPr>
        <w:t xml:space="preserve">rown </w:t>
      </w:r>
      <w:r w:rsidR="005E2665">
        <w:rPr>
          <w:rFonts w:asciiTheme="minorHAnsi" w:eastAsia="Calibri" w:hAnsiTheme="minorHAnsi" w:cstheme="minorHAnsi"/>
          <w:b/>
          <w:sz w:val="22"/>
          <w:szCs w:val="22"/>
        </w:rPr>
        <w:t>b</w:t>
      </w:r>
      <w:r w:rsidR="005E2665" w:rsidRPr="00E02ACC">
        <w:rPr>
          <w:rFonts w:asciiTheme="minorHAnsi" w:eastAsia="Calibri" w:hAnsiTheme="minorHAnsi" w:cstheme="minorHAnsi"/>
          <w:b/>
          <w:sz w:val="22"/>
          <w:szCs w:val="22"/>
        </w:rPr>
        <w:t>etter</w:t>
      </w:r>
    </w:p>
    <w:p w14:paraId="67052A43" w14:textId="77777777" w:rsidR="000E2DE2" w:rsidRPr="00E02ACC" w:rsidRDefault="000E2DE2">
      <w:pPr>
        <w:jc w:val="both"/>
        <w:rPr>
          <w:rFonts w:asciiTheme="minorHAnsi" w:eastAsia="Calibri" w:hAnsiTheme="minorHAnsi" w:cstheme="minorHAnsi"/>
          <w:sz w:val="22"/>
          <w:szCs w:val="22"/>
        </w:rPr>
      </w:pPr>
    </w:p>
    <w:p w14:paraId="4C334D11" w14:textId="045FD62C" w:rsidR="000E2DE2" w:rsidRPr="00E02ACC" w:rsidRDefault="000E2DE2">
      <w:pPr>
        <w:jc w:val="both"/>
        <w:rPr>
          <w:rFonts w:asciiTheme="minorHAnsi" w:eastAsia="Calibri" w:hAnsiTheme="minorHAnsi" w:cstheme="minorHAnsi"/>
          <w:sz w:val="22"/>
          <w:szCs w:val="22"/>
        </w:rPr>
      </w:pPr>
      <w:r w:rsidRPr="00E02ACC">
        <w:rPr>
          <w:rFonts w:asciiTheme="minorHAnsi" w:eastAsia="Calibri" w:hAnsiTheme="minorHAnsi" w:cstheme="minorHAnsi"/>
          <w:sz w:val="22"/>
          <w:szCs w:val="22"/>
        </w:rPr>
        <w:t>GR8’s production facilities employ proven and cost-effective production methodologies</w:t>
      </w:r>
      <w:r w:rsidR="005E2665">
        <w:rPr>
          <w:rFonts w:asciiTheme="minorHAnsi" w:eastAsia="Calibri" w:hAnsiTheme="minorHAnsi" w:cstheme="minorHAnsi"/>
          <w:sz w:val="22"/>
          <w:szCs w:val="22"/>
        </w:rPr>
        <w:t>. GR8</w:t>
      </w:r>
      <w:r w:rsidR="001E1402" w:rsidRPr="00E02ACC">
        <w:rPr>
          <w:rFonts w:asciiTheme="minorHAnsi" w:eastAsia="Calibri" w:hAnsiTheme="minorHAnsi" w:cstheme="minorHAnsi"/>
          <w:sz w:val="22"/>
          <w:szCs w:val="22"/>
        </w:rPr>
        <w:t xml:space="preserve"> </w:t>
      </w:r>
      <w:r w:rsidRPr="00E02ACC">
        <w:rPr>
          <w:rFonts w:asciiTheme="minorHAnsi" w:eastAsia="Calibri" w:hAnsiTheme="minorHAnsi" w:cstheme="minorHAnsi"/>
          <w:sz w:val="22"/>
          <w:szCs w:val="22"/>
        </w:rPr>
        <w:t>lead</w:t>
      </w:r>
      <w:r w:rsidR="005E2665">
        <w:rPr>
          <w:rFonts w:asciiTheme="minorHAnsi" w:eastAsia="Calibri" w:hAnsiTheme="minorHAnsi" w:cstheme="minorHAnsi"/>
          <w:sz w:val="22"/>
          <w:szCs w:val="22"/>
        </w:rPr>
        <w:t>s</w:t>
      </w:r>
      <w:r w:rsidR="001E1402" w:rsidRPr="00E02ACC">
        <w:rPr>
          <w:rFonts w:asciiTheme="minorHAnsi" w:eastAsia="Calibri" w:hAnsiTheme="minorHAnsi" w:cstheme="minorHAnsi"/>
          <w:sz w:val="22"/>
          <w:szCs w:val="22"/>
        </w:rPr>
        <w:t xml:space="preserve"> the industry</w:t>
      </w:r>
      <w:r w:rsidRPr="00E02ACC">
        <w:rPr>
          <w:rFonts w:asciiTheme="minorHAnsi" w:eastAsia="Calibri" w:hAnsiTheme="minorHAnsi" w:cstheme="minorHAnsi"/>
          <w:sz w:val="22"/>
          <w:szCs w:val="22"/>
        </w:rPr>
        <w:t xml:space="preserve"> by example </w:t>
      </w:r>
      <w:r w:rsidR="005E2665">
        <w:rPr>
          <w:rFonts w:asciiTheme="minorHAnsi" w:eastAsia="Calibri" w:hAnsiTheme="minorHAnsi" w:cstheme="minorHAnsi"/>
          <w:sz w:val="22"/>
          <w:szCs w:val="22"/>
        </w:rPr>
        <w:t>in</w:t>
      </w:r>
      <w:r w:rsidR="005E2665" w:rsidRPr="00E02ACC">
        <w:rPr>
          <w:rFonts w:asciiTheme="minorHAnsi" w:eastAsia="Calibri" w:hAnsiTheme="minorHAnsi" w:cstheme="minorHAnsi"/>
          <w:sz w:val="22"/>
          <w:szCs w:val="22"/>
        </w:rPr>
        <w:t xml:space="preserve"> </w:t>
      </w:r>
      <w:r w:rsidRPr="00E02ACC">
        <w:rPr>
          <w:rFonts w:asciiTheme="minorHAnsi" w:eastAsia="Calibri" w:hAnsiTheme="minorHAnsi" w:cstheme="minorHAnsi"/>
          <w:sz w:val="22"/>
          <w:szCs w:val="22"/>
        </w:rPr>
        <w:t xml:space="preserve">keeping to the best botanical development procedures. </w:t>
      </w:r>
      <w:r w:rsidR="005E2665">
        <w:rPr>
          <w:rFonts w:asciiTheme="minorHAnsi" w:eastAsia="Calibri" w:hAnsiTheme="minorHAnsi" w:cstheme="minorHAnsi"/>
          <w:sz w:val="22"/>
          <w:szCs w:val="22"/>
        </w:rPr>
        <w:t>Its</w:t>
      </w:r>
      <w:r w:rsidR="005E2665" w:rsidRPr="00E02ACC">
        <w:rPr>
          <w:rFonts w:asciiTheme="minorHAnsi" w:eastAsia="Calibri" w:hAnsiTheme="minorHAnsi" w:cstheme="minorHAnsi"/>
          <w:sz w:val="22"/>
          <w:szCs w:val="22"/>
        </w:rPr>
        <w:t xml:space="preserve"> </w:t>
      </w:r>
      <w:r w:rsidR="001E1402" w:rsidRPr="00E02ACC">
        <w:rPr>
          <w:rFonts w:asciiTheme="minorHAnsi" w:eastAsia="Calibri" w:hAnsiTheme="minorHAnsi" w:cstheme="minorHAnsi"/>
          <w:sz w:val="22"/>
          <w:szCs w:val="22"/>
        </w:rPr>
        <w:t>e</w:t>
      </w:r>
      <w:r w:rsidRPr="00E02ACC">
        <w:rPr>
          <w:rFonts w:asciiTheme="minorHAnsi" w:eastAsia="Calibri" w:hAnsiTheme="minorHAnsi" w:cstheme="minorHAnsi"/>
          <w:sz w:val="22"/>
          <w:szCs w:val="22"/>
        </w:rPr>
        <w:t>xperience-proven techniques, equipment and facility oversight contribute to the production of high-grade cannabis.</w:t>
      </w:r>
    </w:p>
    <w:p w14:paraId="67206143" w14:textId="77777777" w:rsidR="000E2DE2" w:rsidRPr="00E02ACC" w:rsidRDefault="000E2DE2" w:rsidP="000E2DE2">
      <w:pPr>
        <w:jc w:val="both"/>
        <w:rPr>
          <w:rFonts w:asciiTheme="minorHAnsi" w:eastAsia="Calibri" w:hAnsiTheme="minorHAnsi" w:cstheme="minorHAnsi"/>
          <w:sz w:val="22"/>
          <w:szCs w:val="22"/>
        </w:rPr>
      </w:pPr>
    </w:p>
    <w:p w14:paraId="60402A3E" w14:textId="2010B4C9" w:rsidR="000E2DE2" w:rsidRPr="00E02ACC" w:rsidRDefault="000E2DE2" w:rsidP="000E2DE2">
      <w:pPr>
        <w:jc w:val="both"/>
        <w:rPr>
          <w:rFonts w:asciiTheme="minorHAnsi" w:eastAsia="Calibri" w:hAnsiTheme="minorHAnsi" w:cstheme="minorHAnsi"/>
          <w:sz w:val="22"/>
          <w:szCs w:val="22"/>
        </w:rPr>
      </w:pPr>
      <w:r w:rsidRPr="00E02ACC">
        <w:rPr>
          <w:rFonts w:asciiTheme="minorHAnsi" w:eastAsia="Calibri" w:hAnsiTheme="minorHAnsi" w:cstheme="minorHAnsi"/>
          <w:sz w:val="22"/>
          <w:szCs w:val="22"/>
        </w:rPr>
        <w:t xml:space="preserve">GR8’s human resources </w:t>
      </w:r>
      <w:r w:rsidR="00FE42E1" w:rsidRPr="00E02ACC">
        <w:rPr>
          <w:rFonts w:asciiTheme="minorHAnsi" w:eastAsia="Calibri" w:hAnsiTheme="minorHAnsi" w:cstheme="minorHAnsi"/>
          <w:sz w:val="22"/>
          <w:szCs w:val="22"/>
        </w:rPr>
        <w:t>a</w:t>
      </w:r>
      <w:r w:rsidRPr="00E02ACC">
        <w:rPr>
          <w:rFonts w:asciiTheme="minorHAnsi" w:eastAsia="Calibri" w:hAnsiTheme="minorHAnsi" w:cstheme="minorHAnsi"/>
          <w:sz w:val="22"/>
          <w:szCs w:val="22"/>
        </w:rPr>
        <w:t xml:space="preserve">re a significant asset, bringing decades of industry insight together </w:t>
      </w:r>
      <w:r w:rsidR="00AA4287">
        <w:rPr>
          <w:rFonts w:asciiTheme="minorHAnsi" w:eastAsia="Calibri" w:hAnsiTheme="minorHAnsi" w:cstheme="minorHAnsi"/>
          <w:sz w:val="22"/>
          <w:szCs w:val="22"/>
        </w:rPr>
        <w:t>i</w:t>
      </w:r>
      <w:r w:rsidRPr="00E02ACC">
        <w:rPr>
          <w:rFonts w:asciiTheme="minorHAnsi" w:eastAsia="Calibri" w:hAnsiTheme="minorHAnsi" w:cstheme="minorHAnsi"/>
          <w:sz w:val="22"/>
          <w:szCs w:val="22"/>
        </w:rPr>
        <w:t xml:space="preserve">n one team. The team, which facilitates everything from running production </w:t>
      </w:r>
      <w:r w:rsidR="00384507" w:rsidRPr="00E02ACC">
        <w:rPr>
          <w:rFonts w:asciiTheme="minorHAnsi" w:eastAsia="Calibri" w:hAnsiTheme="minorHAnsi" w:cstheme="minorHAnsi"/>
          <w:sz w:val="22"/>
          <w:szCs w:val="22"/>
        </w:rPr>
        <w:t xml:space="preserve">to </w:t>
      </w:r>
      <w:r w:rsidRPr="00E02ACC">
        <w:rPr>
          <w:rFonts w:asciiTheme="minorHAnsi" w:eastAsia="Calibri" w:hAnsiTheme="minorHAnsi" w:cstheme="minorHAnsi"/>
          <w:sz w:val="22"/>
          <w:szCs w:val="22"/>
        </w:rPr>
        <w:t xml:space="preserve">marketing, sales and brand </w:t>
      </w:r>
      <w:r w:rsidRPr="00E02ACC">
        <w:rPr>
          <w:rFonts w:asciiTheme="minorHAnsi" w:eastAsia="Calibri" w:hAnsiTheme="minorHAnsi" w:cstheme="minorHAnsi"/>
          <w:sz w:val="22"/>
          <w:szCs w:val="22"/>
        </w:rPr>
        <w:lastRenderedPageBreak/>
        <w:t xml:space="preserve">growth, receives guidance from internal experts </w:t>
      </w:r>
      <w:r w:rsidR="005E2665">
        <w:rPr>
          <w:rFonts w:asciiTheme="minorHAnsi" w:eastAsia="Calibri" w:hAnsiTheme="minorHAnsi" w:cstheme="minorHAnsi"/>
          <w:sz w:val="22"/>
          <w:szCs w:val="22"/>
        </w:rPr>
        <w:t>who</w:t>
      </w:r>
      <w:r w:rsidR="005E2665" w:rsidRPr="00E02ACC">
        <w:rPr>
          <w:rFonts w:asciiTheme="minorHAnsi" w:eastAsia="Calibri" w:hAnsiTheme="minorHAnsi" w:cstheme="minorHAnsi"/>
          <w:sz w:val="22"/>
          <w:szCs w:val="22"/>
        </w:rPr>
        <w:t xml:space="preserve"> </w:t>
      </w:r>
      <w:r w:rsidRPr="00E02ACC">
        <w:rPr>
          <w:rFonts w:asciiTheme="minorHAnsi" w:eastAsia="Calibri" w:hAnsiTheme="minorHAnsi" w:cstheme="minorHAnsi"/>
          <w:sz w:val="22"/>
          <w:szCs w:val="22"/>
        </w:rPr>
        <w:t>provide important real-time and report-driven feedback.</w:t>
      </w:r>
    </w:p>
    <w:p w14:paraId="18A183BD" w14:textId="77777777" w:rsidR="000E2DE2" w:rsidRPr="00E02ACC" w:rsidRDefault="000E2DE2" w:rsidP="000E2DE2">
      <w:pPr>
        <w:jc w:val="both"/>
        <w:rPr>
          <w:rFonts w:asciiTheme="minorHAnsi" w:eastAsia="Calibri" w:hAnsiTheme="minorHAnsi" w:cstheme="minorHAnsi"/>
          <w:b/>
          <w:sz w:val="22"/>
          <w:szCs w:val="22"/>
        </w:rPr>
      </w:pPr>
    </w:p>
    <w:p w14:paraId="07479CC4" w14:textId="560C5859" w:rsidR="000E2DE2" w:rsidRPr="00E02ACC" w:rsidRDefault="000E2DE2" w:rsidP="000E2DE2">
      <w:pPr>
        <w:shd w:val="clear" w:color="auto" w:fill="FFFFFF"/>
        <w:jc w:val="both"/>
        <w:rPr>
          <w:rFonts w:asciiTheme="minorHAnsi" w:hAnsiTheme="minorHAnsi" w:cstheme="minorHAnsi"/>
          <w:b/>
          <w:color w:val="222222"/>
          <w:sz w:val="22"/>
          <w:szCs w:val="22"/>
        </w:rPr>
      </w:pPr>
      <w:r w:rsidRPr="00E02ACC">
        <w:rPr>
          <w:rFonts w:asciiTheme="minorHAnsi" w:hAnsiTheme="minorHAnsi" w:cstheme="minorHAnsi"/>
          <w:b/>
          <w:bCs/>
          <w:color w:val="222222"/>
          <w:sz w:val="22"/>
          <w:szCs w:val="22"/>
        </w:rPr>
        <w:t>Cultivation</w:t>
      </w:r>
      <w:r w:rsidRPr="00E02ACC">
        <w:rPr>
          <w:rFonts w:asciiTheme="minorHAnsi" w:hAnsiTheme="minorHAnsi" w:cstheme="minorHAnsi"/>
          <w:color w:val="222222"/>
          <w:sz w:val="22"/>
          <w:szCs w:val="22"/>
        </w:rPr>
        <w:t xml:space="preserve">: </w:t>
      </w:r>
      <w:r w:rsidR="008E0FC2">
        <w:rPr>
          <w:rFonts w:asciiTheme="minorHAnsi" w:hAnsiTheme="minorHAnsi" w:cstheme="minorHAnsi"/>
          <w:b/>
          <w:color w:val="222222"/>
          <w:sz w:val="22"/>
          <w:szCs w:val="22"/>
        </w:rPr>
        <w:t>P</w:t>
      </w:r>
      <w:r w:rsidR="005E2665" w:rsidRPr="00E02ACC">
        <w:rPr>
          <w:rFonts w:asciiTheme="minorHAnsi" w:hAnsiTheme="minorHAnsi" w:cstheme="minorHAnsi"/>
          <w:b/>
          <w:color w:val="222222"/>
          <w:sz w:val="22"/>
          <w:szCs w:val="22"/>
        </w:rPr>
        <w:t xml:space="preserve">roduction </w:t>
      </w:r>
      <w:r w:rsidR="00EC36F1">
        <w:rPr>
          <w:rFonts w:asciiTheme="minorHAnsi" w:hAnsiTheme="minorHAnsi" w:cstheme="minorHAnsi"/>
          <w:b/>
          <w:color w:val="222222"/>
          <w:sz w:val="22"/>
          <w:szCs w:val="22"/>
        </w:rPr>
        <w:t>P</w:t>
      </w:r>
      <w:r w:rsidR="005E2665" w:rsidRPr="00E02ACC">
        <w:rPr>
          <w:rFonts w:asciiTheme="minorHAnsi" w:hAnsiTheme="minorHAnsi" w:cstheme="minorHAnsi"/>
          <w:b/>
          <w:color w:val="222222"/>
          <w:sz w:val="22"/>
          <w:szCs w:val="22"/>
        </w:rPr>
        <w:t>erfected</w:t>
      </w:r>
    </w:p>
    <w:p w14:paraId="6155BA08" w14:textId="77777777" w:rsidR="000E2DE2" w:rsidRPr="00E02ACC" w:rsidRDefault="000E2DE2" w:rsidP="000E2DE2">
      <w:pPr>
        <w:shd w:val="clear" w:color="auto" w:fill="FFFFFF"/>
        <w:jc w:val="both"/>
        <w:rPr>
          <w:rFonts w:asciiTheme="minorHAnsi" w:hAnsiTheme="minorHAnsi" w:cstheme="minorHAnsi"/>
          <w:color w:val="222222"/>
          <w:sz w:val="22"/>
          <w:szCs w:val="22"/>
        </w:rPr>
      </w:pPr>
    </w:p>
    <w:p w14:paraId="30CEB2E7" w14:textId="7334A452" w:rsidR="000E2DE2" w:rsidRPr="00E02ACC" w:rsidRDefault="00384507" w:rsidP="000E2DE2">
      <w:pPr>
        <w:shd w:val="clear" w:color="auto" w:fill="FFFFFF"/>
        <w:jc w:val="both"/>
        <w:rPr>
          <w:rFonts w:asciiTheme="minorHAnsi" w:hAnsiTheme="minorHAnsi" w:cstheme="minorHAnsi"/>
          <w:color w:val="222222"/>
          <w:sz w:val="22"/>
          <w:szCs w:val="22"/>
        </w:rPr>
      </w:pPr>
      <w:r w:rsidRPr="00E02ACC">
        <w:rPr>
          <w:rFonts w:asciiTheme="minorHAnsi" w:hAnsiTheme="minorHAnsi" w:cstheme="minorHAnsi"/>
          <w:color w:val="222222"/>
          <w:sz w:val="22"/>
          <w:szCs w:val="22"/>
        </w:rPr>
        <w:t xml:space="preserve">GR8 Track’s </w:t>
      </w:r>
      <w:r w:rsidR="000E2DE2" w:rsidRPr="00E02ACC">
        <w:rPr>
          <w:rFonts w:asciiTheme="minorHAnsi" w:hAnsiTheme="minorHAnsi" w:cstheme="minorHAnsi"/>
          <w:color w:val="222222"/>
          <w:sz w:val="22"/>
          <w:szCs w:val="22"/>
        </w:rPr>
        <w:t xml:space="preserve">permitted 22,000 square feet of blooming plant canopy enable production to meet </w:t>
      </w:r>
      <w:r w:rsidRPr="00E02ACC">
        <w:rPr>
          <w:rFonts w:asciiTheme="minorHAnsi" w:hAnsiTheme="minorHAnsi" w:cstheme="minorHAnsi"/>
          <w:color w:val="222222"/>
          <w:sz w:val="22"/>
          <w:szCs w:val="22"/>
        </w:rPr>
        <w:t xml:space="preserve">all </w:t>
      </w:r>
      <w:r w:rsidR="000E2DE2" w:rsidRPr="00E02ACC">
        <w:rPr>
          <w:rFonts w:asciiTheme="minorHAnsi" w:hAnsiTheme="minorHAnsi" w:cstheme="minorHAnsi"/>
          <w:color w:val="222222"/>
          <w:sz w:val="22"/>
          <w:szCs w:val="22"/>
        </w:rPr>
        <w:t xml:space="preserve">the needs of </w:t>
      </w:r>
      <w:r w:rsidR="005E2665">
        <w:rPr>
          <w:rFonts w:asciiTheme="minorHAnsi" w:hAnsiTheme="minorHAnsi" w:cstheme="minorHAnsi"/>
          <w:color w:val="222222"/>
          <w:sz w:val="22"/>
          <w:szCs w:val="22"/>
        </w:rPr>
        <w:t>its</w:t>
      </w:r>
      <w:r w:rsidR="005E2665" w:rsidRPr="00E02ACC">
        <w:rPr>
          <w:rFonts w:asciiTheme="minorHAnsi" w:hAnsiTheme="minorHAnsi" w:cstheme="minorHAnsi"/>
          <w:color w:val="222222"/>
          <w:sz w:val="22"/>
          <w:szCs w:val="22"/>
        </w:rPr>
        <w:t xml:space="preserve"> </w:t>
      </w:r>
      <w:r w:rsidR="000E2DE2" w:rsidRPr="00E02ACC">
        <w:rPr>
          <w:rFonts w:asciiTheme="minorHAnsi" w:hAnsiTheme="minorHAnsi" w:cstheme="minorHAnsi"/>
          <w:color w:val="222222"/>
          <w:sz w:val="22"/>
          <w:szCs w:val="22"/>
        </w:rPr>
        <w:t>dispensary partners. When all dispensary distribution has been fulfilled, G</w:t>
      </w:r>
      <w:r w:rsidRPr="00E02ACC">
        <w:rPr>
          <w:rFonts w:asciiTheme="minorHAnsi" w:hAnsiTheme="minorHAnsi" w:cstheme="minorHAnsi"/>
          <w:color w:val="222222"/>
          <w:sz w:val="22"/>
          <w:szCs w:val="22"/>
        </w:rPr>
        <w:t>R</w:t>
      </w:r>
      <w:r w:rsidR="000E2DE2" w:rsidRPr="00E02ACC">
        <w:rPr>
          <w:rFonts w:asciiTheme="minorHAnsi" w:hAnsiTheme="minorHAnsi" w:cstheme="minorHAnsi"/>
          <w:color w:val="222222"/>
          <w:sz w:val="22"/>
          <w:szCs w:val="22"/>
        </w:rPr>
        <w:t xml:space="preserve">8 has established </w:t>
      </w:r>
      <w:r w:rsidR="00E13A01">
        <w:rPr>
          <w:rFonts w:asciiTheme="minorHAnsi" w:hAnsiTheme="minorHAnsi" w:cstheme="minorHAnsi"/>
          <w:color w:val="222222"/>
          <w:sz w:val="22"/>
          <w:szCs w:val="22"/>
        </w:rPr>
        <w:t xml:space="preserve">additional </w:t>
      </w:r>
      <w:r w:rsidR="009F599F" w:rsidRPr="00E02ACC">
        <w:rPr>
          <w:rFonts w:asciiTheme="minorHAnsi" w:hAnsiTheme="minorHAnsi" w:cstheme="minorHAnsi"/>
          <w:color w:val="222222"/>
          <w:sz w:val="22"/>
          <w:szCs w:val="22"/>
        </w:rPr>
        <w:t>connections with</w:t>
      </w:r>
      <w:r w:rsidR="000E2DE2" w:rsidRPr="00E02ACC">
        <w:rPr>
          <w:rFonts w:asciiTheme="minorHAnsi" w:hAnsiTheme="minorHAnsi" w:cstheme="minorHAnsi"/>
          <w:color w:val="222222"/>
          <w:sz w:val="22"/>
          <w:szCs w:val="22"/>
        </w:rPr>
        <w:t xml:space="preserve"> cannabis product creators </w:t>
      </w:r>
      <w:r w:rsidRPr="00E02ACC">
        <w:rPr>
          <w:rFonts w:asciiTheme="minorHAnsi" w:hAnsiTheme="minorHAnsi" w:cstheme="minorHAnsi"/>
          <w:color w:val="222222"/>
          <w:sz w:val="22"/>
          <w:szCs w:val="22"/>
        </w:rPr>
        <w:t xml:space="preserve">and enhancers, who </w:t>
      </w:r>
      <w:r w:rsidR="000E2DE2" w:rsidRPr="00E02ACC">
        <w:rPr>
          <w:rFonts w:asciiTheme="minorHAnsi" w:hAnsiTheme="minorHAnsi" w:cstheme="minorHAnsi"/>
          <w:color w:val="222222"/>
          <w:sz w:val="22"/>
          <w:szCs w:val="22"/>
        </w:rPr>
        <w:t xml:space="preserve">provide </w:t>
      </w:r>
      <w:r w:rsidRPr="00E02ACC">
        <w:rPr>
          <w:rFonts w:asciiTheme="minorHAnsi" w:hAnsiTheme="minorHAnsi" w:cstheme="minorHAnsi"/>
          <w:color w:val="222222"/>
          <w:sz w:val="22"/>
          <w:szCs w:val="22"/>
        </w:rPr>
        <w:t>a wide variety of other medical cannabis</w:t>
      </w:r>
      <w:r w:rsidR="000E2DE2" w:rsidRPr="00E02ACC">
        <w:rPr>
          <w:rFonts w:asciiTheme="minorHAnsi" w:hAnsiTheme="minorHAnsi" w:cstheme="minorHAnsi"/>
          <w:color w:val="222222"/>
          <w:sz w:val="22"/>
          <w:szCs w:val="22"/>
        </w:rPr>
        <w:t xml:space="preserve"> choices </w:t>
      </w:r>
      <w:r w:rsidRPr="00E02ACC">
        <w:rPr>
          <w:rFonts w:asciiTheme="minorHAnsi" w:hAnsiTheme="minorHAnsi" w:cstheme="minorHAnsi"/>
          <w:color w:val="222222"/>
          <w:sz w:val="22"/>
          <w:szCs w:val="22"/>
        </w:rPr>
        <w:t>to</w:t>
      </w:r>
      <w:r w:rsidR="000E2DE2" w:rsidRPr="00E02ACC">
        <w:rPr>
          <w:rFonts w:asciiTheme="minorHAnsi" w:hAnsiTheme="minorHAnsi" w:cstheme="minorHAnsi"/>
          <w:color w:val="222222"/>
          <w:sz w:val="22"/>
          <w:szCs w:val="22"/>
        </w:rPr>
        <w:t xml:space="preserve"> patients in the G</w:t>
      </w:r>
      <w:r w:rsidRPr="00E02ACC">
        <w:rPr>
          <w:rFonts w:asciiTheme="minorHAnsi" w:hAnsiTheme="minorHAnsi" w:cstheme="minorHAnsi"/>
          <w:color w:val="222222"/>
          <w:sz w:val="22"/>
          <w:szCs w:val="22"/>
        </w:rPr>
        <w:t>R</w:t>
      </w:r>
      <w:r w:rsidR="000E2DE2" w:rsidRPr="00E02ACC">
        <w:rPr>
          <w:rFonts w:asciiTheme="minorHAnsi" w:hAnsiTheme="minorHAnsi" w:cstheme="minorHAnsi"/>
          <w:color w:val="222222"/>
          <w:sz w:val="22"/>
          <w:szCs w:val="22"/>
        </w:rPr>
        <w:t xml:space="preserve">8 </w:t>
      </w:r>
      <w:r w:rsidRPr="00E02ACC">
        <w:rPr>
          <w:rFonts w:asciiTheme="minorHAnsi" w:hAnsiTheme="minorHAnsi" w:cstheme="minorHAnsi"/>
          <w:color w:val="222222"/>
          <w:sz w:val="22"/>
          <w:szCs w:val="22"/>
        </w:rPr>
        <w:t xml:space="preserve">dispensary </w:t>
      </w:r>
      <w:r w:rsidR="000E2DE2" w:rsidRPr="00E02ACC">
        <w:rPr>
          <w:rFonts w:asciiTheme="minorHAnsi" w:hAnsiTheme="minorHAnsi" w:cstheme="minorHAnsi"/>
          <w:color w:val="222222"/>
          <w:sz w:val="22"/>
          <w:szCs w:val="22"/>
        </w:rPr>
        <w:t>network. The current production facility is profitable</w:t>
      </w:r>
      <w:r w:rsidR="005E2665">
        <w:rPr>
          <w:rFonts w:asciiTheme="minorHAnsi" w:hAnsiTheme="minorHAnsi" w:cstheme="minorHAnsi"/>
          <w:color w:val="222222"/>
          <w:sz w:val="22"/>
          <w:szCs w:val="22"/>
        </w:rPr>
        <w:t xml:space="preserve">, </w:t>
      </w:r>
      <w:r w:rsidR="005E2665" w:rsidRPr="00E02ACC">
        <w:rPr>
          <w:rFonts w:asciiTheme="minorHAnsi" w:hAnsiTheme="minorHAnsi" w:cstheme="minorHAnsi"/>
          <w:color w:val="222222"/>
          <w:sz w:val="22"/>
          <w:szCs w:val="22"/>
        </w:rPr>
        <w:t>generat</w:t>
      </w:r>
      <w:r w:rsidR="00297450">
        <w:rPr>
          <w:rFonts w:asciiTheme="minorHAnsi" w:hAnsiTheme="minorHAnsi" w:cstheme="minorHAnsi"/>
          <w:color w:val="222222"/>
          <w:sz w:val="22"/>
          <w:szCs w:val="22"/>
        </w:rPr>
        <w:t>ing</w:t>
      </w:r>
      <w:r w:rsidR="005E2665" w:rsidRPr="00E02ACC">
        <w:rPr>
          <w:rFonts w:asciiTheme="minorHAnsi" w:hAnsiTheme="minorHAnsi" w:cstheme="minorHAnsi"/>
          <w:color w:val="222222"/>
          <w:sz w:val="22"/>
          <w:szCs w:val="22"/>
        </w:rPr>
        <w:t xml:space="preserve"> </w:t>
      </w:r>
      <w:r w:rsidR="000E2DE2" w:rsidRPr="00E02ACC">
        <w:rPr>
          <w:rFonts w:asciiTheme="minorHAnsi" w:hAnsiTheme="minorHAnsi" w:cstheme="minorHAnsi"/>
          <w:color w:val="222222"/>
          <w:sz w:val="22"/>
          <w:szCs w:val="22"/>
        </w:rPr>
        <w:t xml:space="preserve">over </w:t>
      </w:r>
      <w:r w:rsidR="00FE42E1" w:rsidRPr="00E02ACC">
        <w:rPr>
          <w:rFonts w:asciiTheme="minorHAnsi" w:hAnsiTheme="minorHAnsi" w:cstheme="minorHAnsi"/>
          <w:color w:val="222222"/>
          <w:sz w:val="22"/>
          <w:szCs w:val="22"/>
        </w:rPr>
        <w:t xml:space="preserve">US </w:t>
      </w:r>
      <w:r w:rsidR="000E2DE2" w:rsidRPr="00E02ACC">
        <w:rPr>
          <w:rFonts w:asciiTheme="minorHAnsi" w:hAnsiTheme="minorHAnsi" w:cstheme="minorHAnsi"/>
          <w:color w:val="222222"/>
          <w:sz w:val="22"/>
          <w:szCs w:val="22"/>
        </w:rPr>
        <w:t>$12</w:t>
      </w:r>
      <w:r w:rsidR="00FE42E1" w:rsidRPr="00E02ACC">
        <w:rPr>
          <w:rFonts w:asciiTheme="minorHAnsi" w:hAnsiTheme="minorHAnsi" w:cstheme="minorHAnsi"/>
          <w:color w:val="222222"/>
          <w:sz w:val="22"/>
          <w:szCs w:val="22"/>
        </w:rPr>
        <w:t xml:space="preserve"> </w:t>
      </w:r>
      <w:r w:rsidR="000E2DE2" w:rsidRPr="00E02ACC">
        <w:rPr>
          <w:rFonts w:asciiTheme="minorHAnsi" w:hAnsiTheme="minorHAnsi" w:cstheme="minorHAnsi"/>
          <w:color w:val="222222"/>
          <w:sz w:val="22"/>
          <w:szCs w:val="22"/>
        </w:rPr>
        <w:t>m</w:t>
      </w:r>
      <w:r w:rsidR="00FE42E1" w:rsidRPr="00E02ACC">
        <w:rPr>
          <w:rFonts w:asciiTheme="minorHAnsi" w:hAnsiTheme="minorHAnsi" w:cstheme="minorHAnsi"/>
          <w:color w:val="222222"/>
          <w:sz w:val="22"/>
          <w:szCs w:val="22"/>
        </w:rPr>
        <w:t>illion</w:t>
      </w:r>
      <w:r w:rsidR="000E2DE2" w:rsidRPr="00E02ACC">
        <w:rPr>
          <w:rFonts w:asciiTheme="minorHAnsi" w:hAnsiTheme="minorHAnsi" w:cstheme="minorHAnsi"/>
          <w:color w:val="222222"/>
          <w:sz w:val="22"/>
          <w:szCs w:val="22"/>
        </w:rPr>
        <w:t xml:space="preserve"> in revenue in 2016.</w:t>
      </w:r>
    </w:p>
    <w:p w14:paraId="04B21446" w14:textId="77777777" w:rsidR="000E2DE2" w:rsidRPr="00E02ACC" w:rsidRDefault="000E2DE2" w:rsidP="000E2DE2">
      <w:pPr>
        <w:shd w:val="clear" w:color="auto" w:fill="FFFFFF"/>
        <w:jc w:val="both"/>
        <w:rPr>
          <w:rFonts w:asciiTheme="minorHAnsi" w:hAnsiTheme="minorHAnsi" w:cstheme="minorHAnsi"/>
          <w:b/>
          <w:bCs/>
          <w:color w:val="222222"/>
          <w:sz w:val="22"/>
          <w:szCs w:val="22"/>
        </w:rPr>
      </w:pPr>
    </w:p>
    <w:p w14:paraId="3EC0786D" w14:textId="32A6385C" w:rsidR="000E2DE2" w:rsidRPr="00E02ACC" w:rsidRDefault="000E2DE2" w:rsidP="000E2DE2">
      <w:pPr>
        <w:shd w:val="clear" w:color="auto" w:fill="FFFFFF"/>
        <w:jc w:val="both"/>
        <w:rPr>
          <w:rFonts w:asciiTheme="minorHAnsi" w:hAnsiTheme="minorHAnsi" w:cstheme="minorHAnsi"/>
          <w:b/>
          <w:color w:val="222222"/>
          <w:sz w:val="22"/>
          <w:szCs w:val="22"/>
        </w:rPr>
      </w:pPr>
      <w:r w:rsidRPr="00E02ACC">
        <w:rPr>
          <w:rFonts w:asciiTheme="minorHAnsi" w:hAnsiTheme="minorHAnsi" w:cstheme="minorHAnsi"/>
          <w:b/>
          <w:bCs/>
          <w:color w:val="222222"/>
          <w:sz w:val="22"/>
          <w:szCs w:val="22"/>
        </w:rPr>
        <w:t>Clones</w:t>
      </w:r>
      <w:r w:rsidRPr="00E02ACC">
        <w:rPr>
          <w:rFonts w:asciiTheme="minorHAnsi" w:hAnsiTheme="minorHAnsi" w:cstheme="minorHAnsi"/>
          <w:color w:val="222222"/>
          <w:sz w:val="22"/>
          <w:szCs w:val="22"/>
        </w:rPr>
        <w:t xml:space="preserve">: </w:t>
      </w:r>
      <w:r w:rsidR="008E0FC2">
        <w:rPr>
          <w:rFonts w:asciiTheme="minorHAnsi" w:hAnsiTheme="minorHAnsi" w:cstheme="minorHAnsi"/>
          <w:b/>
          <w:color w:val="222222"/>
          <w:sz w:val="22"/>
          <w:szCs w:val="22"/>
        </w:rPr>
        <w:t>C</w:t>
      </w:r>
      <w:r w:rsidR="005E2665" w:rsidRPr="00E02ACC">
        <w:rPr>
          <w:rFonts w:asciiTheme="minorHAnsi" w:hAnsiTheme="minorHAnsi" w:cstheme="minorHAnsi"/>
          <w:b/>
          <w:color w:val="222222"/>
          <w:sz w:val="22"/>
          <w:szCs w:val="22"/>
        </w:rPr>
        <w:t xml:space="preserve">lipping </w:t>
      </w:r>
      <w:r w:rsidR="005E2665">
        <w:rPr>
          <w:rFonts w:asciiTheme="minorHAnsi" w:hAnsiTheme="minorHAnsi" w:cstheme="minorHAnsi"/>
          <w:b/>
          <w:color w:val="222222"/>
          <w:sz w:val="22"/>
          <w:szCs w:val="22"/>
        </w:rPr>
        <w:t>t</w:t>
      </w:r>
      <w:r w:rsidR="005E2665" w:rsidRPr="00E02ACC">
        <w:rPr>
          <w:rFonts w:asciiTheme="minorHAnsi" w:hAnsiTheme="minorHAnsi" w:cstheme="minorHAnsi"/>
          <w:b/>
          <w:color w:val="222222"/>
          <w:sz w:val="22"/>
          <w:szCs w:val="22"/>
        </w:rPr>
        <w:t xml:space="preserve">o </w:t>
      </w:r>
      <w:r w:rsidR="00EC36F1">
        <w:rPr>
          <w:rFonts w:asciiTheme="minorHAnsi" w:hAnsiTheme="minorHAnsi" w:cstheme="minorHAnsi"/>
          <w:b/>
          <w:color w:val="222222"/>
          <w:sz w:val="22"/>
          <w:szCs w:val="22"/>
        </w:rPr>
        <w:t>W</w:t>
      </w:r>
      <w:r w:rsidR="005E2665" w:rsidRPr="00E02ACC">
        <w:rPr>
          <w:rFonts w:asciiTheme="minorHAnsi" w:hAnsiTheme="minorHAnsi" w:cstheme="minorHAnsi"/>
          <w:b/>
          <w:color w:val="222222"/>
          <w:sz w:val="22"/>
          <w:szCs w:val="22"/>
        </w:rPr>
        <w:t>in</w:t>
      </w:r>
    </w:p>
    <w:p w14:paraId="78D8D3DF" w14:textId="77777777" w:rsidR="000E2DE2" w:rsidRPr="00E02ACC" w:rsidRDefault="000E2DE2" w:rsidP="000E2DE2">
      <w:pPr>
        <w:shd w:val="clear" w:color="auto" w:fill="FFFFFF"/>
        <w:jc w:val="both"/>
        <w:rPr>
          <w:rFonts w:asciiTheme="minorHAnsi" w:hAnsiTheme="minorHAnsi" w:cstheme="minorHAnsi"/>
          <w:color w:val="222222"/>
          <w:sz w:val="22"/>
          <w:szCs w:val="22"/>
        </w:rPr>
      </w:pPr>
    </w:p>
    <w:p w14:paraId="31450FE4" w14:textId="24AC1FAE" w:rsidR="000E2DE2" w:rsidRPr="00E02ACC" w:rsidRDefault="000E2DE2" w:rsidP="000E2DE2">
      <w:pPr>
        <w:shd w:val="clear" w:color="auto" w:fill="FFFFFF"/>
        <w:jc w:val="both"/>
        <w:rPr>
          <w:rFonts w:asciiTheme="minorHAnsi" w:hAnsiTheme="minorHAnsi" w:cstheme="minorHAnsi"/>
          <w:color w:val="222222"/>
          <w:sz w:val="22"/>
          <w:szCs w:val="22"/>
        </w:rPr>
      </w:pPr>
      <w:r w:rsidRPr="00E02ACC">
        <w:rPr>
          <w:rFonts w:asciiTheme="minorHAnsi" w:hAnsiTheme="minorHAnsi" w:cstheme="minorHAnsi"/>
          <w:color w:val="222222"/>
          <w:sz w:val="22"/>
          <w:szCs w:val="22"/>
        </w:rPr>
        <w:t xml:space="preserve">Genetic selection is the single most important decision </w:t>
      </w:r>
      <w:r w:rsidR="009F599F" w:rsidRPr="00E02ACC">
        <w:rPr>
          <w:rFonts w:asciiTheme="minorHAnsi" w:hAnsiTheme="minorHAnsi" w:cstheme="minorHAnsi"/>
          <w:color w:val="222222"/>
          <w:sz w:val="22"/>
          <w:szCs w:val="22"/>
        </w:rPr>
        <w:t>for</w:t>
      </w:r>
      <w:r w:rsidRPr="00E02ACC">
        <w:rPr>
          <w:rFonts w:asciiTheme="minorHAnsi" w:hAnsiTheme="minorHAnsi" w:cstheme="minorHAnsi"/>
          <w:color w:val="222222"/>
          <w:sz w:val="22"/>
          <w:szCs w:val="22"/>
        </w:rPr>
        <w:t xml:space="preserve"> cannabis </w:t>
      </w:r>
      <w:r w:rsidR="009F599F" w:rsidRPr="00E02ACC">
        <w:rPr>
          <w:rFonts w:asciiTheme="minorHAnsi" w:hAnsiTheme="minorHAnsi" w:cstheme="minorHAnsi"/>
          <w:color w:val="222222"/>
          <w:sz w:val="22"/>
          <w:szCs w:val="22"/>
        </w:rPr>
        <w:t>producers</w:t>
      </w:r>
      <w:r w:rsidRPr="00E02ACC">
        <w:rPr>
          <w:rFonts w:asciiTheme="minorHAnsi" w:hAnsiTheme="minorHAnsi" w:cstheme="minorHAnsi"/>
          <w:color w:val="222222"/>
          <w:sz w:val="22"/>
          <w:szCs w:val="22"/>
        </w:rPr>
        <w:t xml:space="preserve">. </w:t>
      </w:r>
      <w:r w:rsidR="009F599F" w:rsidRPr="00E02ACC">
        <w:rPr>
          <w:rFonts w:asciiTheme="minorHAnsi" w:hAnsiTheme="minorHAnsi" w:cstheme="minorHAnsi"/>
          <w:color w:val="222222"/>
          <w:sz w:val="22"/>
          <w:szCs w:val="22"/>
        </w:rPr>
        <w:t xml:space="preserve">Currently, </w:t>
      </w:r>
      <w:r w:rsidRPr="00E02ACC">
        <w:rPr>
          <w:rFonts w:asciiTheme="minorHAnsi" w:hAnsiTheme="minorHAnsi" w:cstheme="minorHAnsi"/>
          <w:color w:val="222222"/>
          <w:sz w:val="22"/>
          <w:szCs w:val="22"/>
        </w:rPr>
        <w:t>G</w:t>
      </w:r>
      <w:r w:rsidR="0025520D">
        <w:rPr>
          <w:rFonts w:asciiTheme="minorHAnsi" w:hAnsiTheme="minorHAnsi" w:cstheme="minorHAnsi"/>
          <w:color w:val="222222"/>
          <w:sz w:val="22"/>
          <w:szCs w:val="22"/>
        </w:rPr>
        <w:t>R</w:t>
      </w:r>
      <w:r w:rsidRPr="00E02ACC">
        <w:rPr>
          <w:rFonts w:asciiTheme="minorHAnsi" w:hAnsiTheme="minorHAnsi" w:cstheme="minorHAnsi"/>
          <w:color w:val="222222"/>
          <w:sz w:val="22"/>
          <w:szCs w:val="22"/>
        </w:rPr>
        <w:t>8</w:t>
      </w:r>
      <w:r w:rsidR="009F599F" w:rsidRPr="00E02ACC">
        <w:rPr>
          <w:rFonts w:asciiTheme="minorHAnsi" w:hAnsiTheme="minorHAnsi" w:cstheme="minorHAnsi"/>
          <w:color w:val="222222"/>
          <w:sz w:val="22"/>
          <w:szCs w:val="22"/>
        </w:rPr>
        <w:t xml:space="preserve"> produces 32,000 cloned plants per month, </w:t>
      </w:r>
      <w:r w:rsidR="008E0FC2">
        <w:rPr>
          <w:rFonts w:asciiTheme="minorHAnsi" w:hAnsiTheme="minorHAnsi" w:cstheme="minorHAnsi"/>
          <w:color w:val="222222"/>
          <w:sz w:val="22"/>
          <w:szCs w:val="22"/>
        </w:rPr>
        <w:t xml:space="preserve">with </w:t>
      </w:r>
      <w:r w:rsidR="007753BA">
        <w:rPr>
          <w:rFonts w:asciiTheme="minorHAnsi" w:hAnsiTheme="minorHAnsi" w:cstheme="minorHAnsi"/>
          <w:color w:val="222222"/>
          <w:sz w:val="22"/>
          <w:szCs w:val="22"/>
        </w:rPr>
        <w:t xml:space="preserve">the </w:t>
      </w:r>
      <w:r w:rsidR="009F599F" w:rsidRPr="00E02ACC">
        <w:rPr>
          <w:rFonts w:asciiTheme="minorHAnsi" w:hAnsiTheme="minorHAnsi" w:cstheme="minorHAnsi"/>
          <w:color w:val="222222"/>
          <w:sz w:val="22"/>
          <w:szCs w:val="22"/>
        </w:rPr>
        <w:t>sales generat</w:t>
      </w:r>
      <w:r w:rsidR="007753BA">
        <w:rPr>
          <w:rFonts w:asciiTheme="minorHAnsi" w:hAnsiTheme="minorHAnsi" w:cstheme="minorHAnsi"/>
          <w:color w:val="222222"/>
          <w:sz w:val="22"/>
          <w:szCs w:val="22"/>
        </w:rPr>
        <w:t>ing</w:t>
      </w:r>
      <w:r w:rsidR="009F599F" w:rsidRPr="00E02ACC">
        <w:rPr>
          <w:rFonts w:asciiTheme="minorHAnsi" w:hAnsiTheme="minorHAnsi" w:cstheme="minorHAnsi"/>
          <w:color w:val="222222"/>
          <w:sz w:val="22"/>
          <w:szCs w:val="22"/>
        </w:rPr>
        <w:t xml:space="preserve"> </w:t>
      </w:r>
      <w:r w:rsidR="00842F17">
        <w:rPr>
          <w:rFonts w:asciiTheme="minorHAnsi" w:hAnsiTheme="minorHAnsi" w:cstheme="minorHAnsi"/>
          <w:color w:val="222222"/>
          <w:sz w:val="22"/>
          <w:szCs w:val="22"/>
        </w:rPr>
        <w:t>approximately</w:t>
      </w:r>
      <w:r w:rsidR="009F599F" w:rsidRPr="00E02ACC">
        <w:rPr>
          <w:rFonts w:asciiTheme="minorHAnsi" w:hAnsiTheme="minorHAnsi" w:cstheme="minorHAnsi"/>
          <w:color w:val="222222"/>
          <w:sz w:val="22"/>
          <w:szCs w:val="22"/>
        </w:rPr>
        <w:t xml:space="preserve"> </w:t>
      </w:r>
      <w:r w:rsidR="00297450" w:rsidRPr="00E02ACC">
        <w:rPr>
          <w:rFonts w:asciiTheme="minorHAnsi" w:hAnsiTheme="minorHAnsi" w:cstheme="minorHAnsi"/>
          <w:color w:val="222222"/>
          <w:sz w:val="22"/>
          <w:szCs w:val="22"/>
        </w:rPr>
        <w:t>US</w:t>
      </w:r>
      <w:r w:rsidR="00297450">
        <w:rPr>
          <w:rFonts w:asciiTheme="minorHAnsi" w:hAnsiTheme="minorHAnsi" w:cstheme="minorHAnsi"/>
          <w:color w:val="222222"/>
          <w:sz w:val="22"/>
          <w:szCs w:val="22"/>
        </w:rPr>
        <w:t xml:space="preserve"> </w:t>
      </w:r>
      <w:r w:rsidRPr="00E02ACC">
        <w:rPr>
          <w:rFonts w:asciiTheme="minorHAnsi" w:hAnsiTheme="minorHAnsi" w:cstheme="minorHAnsi"/>
          <w:color w:val="222222"/>
          <w:sz w:val="22"/>
          <w:szCs w:val="22"/>
        </w:rPr>
        <w:t xml:space="preserve">$2.5 million in revenue annually. </w:t>
      </w:r>
      <w:r w:rsidR="009F599F" w:rsidRPr="00E02ACC">
        <w:rPr>
          <w:rFonts w:asciiTheme="minorHAnsi" w:hAnsiTheme="minorHAnsi" w:cstheme="minorHAnsi"/>
          <w:color w:val="222222"/>
          <w:sz w:val="22"/>
          <w:szCs w:val="22"/>
        </w:rPr>
        <w:t xml:space="preserve">With current </w:t>
      </w:r>
      <w:r w:rsidRPr="00E02ACC">
        <w:rPr>
          <w:rFonts w:asciiTheme="minorHAnsi" w:hAnsiTheme="minorHAnsi" w:cstheme="minorHAnsi"/>
          <w:color w:val="222222"/>
          <w:sz w:val="22"/>
          <w:szCs w:val="22"/>
        </w:rPr>
        <w:t>developments both within the co</w:t>
      </w:r>
      <w:r w:rsidR="009F599F" w:rsidRPr="00E02ACC">
        <w:rPr>
          <w:rFonts w:asciiTheme="minorHAnsi" w:hAnsiTheme="minorHAnsi" w:cstheme="minorHAnsi"/>
          <w:color w:val="222222"/>
          <w:sz w:val="22"/>
          <w:szCs w:val="22"/>
        </w:rPr>
        <w:t xml:space="preserve">mpany and the cannabis industry, GR8 </w:t>
      </w:r>
      <w:r w:rsidR="002F65AE">
        <w:rPr>
          <w:rFonts w:asciiTheme="minorHAnsi" w:hAnsiTheme="minorHAnsi" w:cstheme="minorHAnsi"/>
          <w:color w:val="222222"/>
          <w:sz w:val="22"/>
          <w:szCs w:val="22"/>
        </w:rPr>
        <w:t xml:space="preserve">anticipates </w:t>
      </w:r>
      <w:r w:rsidR="009F599F" w:rsidRPr="00E02ACC">
        <w:rPr>
          <w:rFonts w:asciiTheme="minorHAnsi" w:hAnsiTheme="minorHAnsi" w:cstheme="minorHAnsi"/>
          <w:color w:val="222222"/>
          <w:sz w:val="22"/>
          <w:szCs w:val="22"/>
        </w:rPr>
        <w:t xml:space="preserve">to be able to produce and sell </w:t>
      </w:r>
      <w:r w:rsidRPr="00E02ACC">
        <w:rPr>
          <w:rFonts w:asciiTheme="minorHAnsi" w:hAnsiTheme="minorHAnsi" w:cstheme="minorHAnsi"/>
          <w:color w:val="222222"/>
          <w:sz w:val="22"/>
          <w:szCs w:val="22"/>
        </w:rPr>
        <w:t>200,000</w:t>
      </w:r>
      <w:r w:rsidR="00F43FC5" w:rsidRPr="00E02ACC">
        <w:rPr>
          <w:rFonts w:asciiTheme="minorHAnsi" w:hAnsiTheme="minorHAnsi" w:cstheme="minorHAnsi"/>
          <w:color w:val="222222"/>
          <w:sz w:val="22"/>
          <w:szCs w:val="22"/>
        </w:rPr>
        <w:t xml:space="preserve"> or more </w:t>
      </w:r>
      <w:r w:rsidRPr="00E02ACC">
        <w:rPr>
          <w:rFonts w:asciiTheme="minorHAnsi" w:hAnsiTheme="minorHAnsi" w:cstheme="minorHAnsi"/>
          <w:color w:val="222222"/>
          <w:sz w:val="22"/>
          <w:szCs w:val="22"/>
        </w:rPr>
        <w:t>clones a month (</w:t>
      </w:r>
      <w:r w:rsidR="00F43FC5" w:rsidRPr="00E02ACC">
        <w:rPr>
          <w:rFonts w:asciiTheme="minorHAnsi" w:hAnsiTheme="minorHAnsi" w:cstheme="minorHAnsi"/>
          <w:color w:val="222222"/>
          <w:sz w:val="22"/>
          <w:szCs w:val="22"/>
        </w:rPr>
        <w:t xml:space="preserve">equal to </w:t>
      </w:r>
      <w:r w:rsidRPr="00E02ACC">
        <w:rPr>
          <w:rFonts w:asciiTheme="minorHAnsi" w:hAnsiTheme="minorHAnsi" w:cstheme="minorHAnsi"/>
          <w:color w:val="222222"/>
          <w:sz w:val="22"/>
          <w:szCs w:val="22"/>
        </w:rPr>
        <w:t>approximately US</w:t>
      </w:r>
      <w:r w:rsidR="007753BA">
        <w:rPr>
          <w:rFonts w:asciiTheme="minorHAnsi" w:hAnsiTheme="minorHAnsi" w:cstheme="minorHAnsi"/>
          <w:color w:val="222222"/>
          <w:sz w:val="22"/>
          <w:szCs w:val="22"/>
        </w:rPr>
        <w:t xml:space="preserve"> </w:t>
      </w:r>
      <w:r w:rsidRPr="00E02ACC">
        <w:rPr>
          <w:rFonts w:asciiTheme="minorHAnsi" w:hAnsiTheme="minorHAnsi" w:cstheme="minorHAnsi"/>
          <w:color w:val="222222"/>
          <w:sz w:val="22"/>
          <w:szCs w:val="22"/>
        </w:rPr>
        <w:t>$16.8 million in revenue annually)</w:t>
      </w:r>
      <w:r w:rsidR="00F43FC5" w:rsidRPr="00E02ACC">
        <w:rPr>
          <w:rFonts w:asciiTheme="minorHAnsi" w:hAnsiTheme="minorHAnsi" w:cstheme="minorHAnsi"/>
          <w:color w:val="222222"/>
          <w:sz w:val="22"/>
          <w:szCs w:val="22"/>
        </w:rPr>
        <w:t xml:space="preserve"> without impinging on supplies and sales strategies for </w:t>
      </w:r>
      <w:r w:rsidRPr="00E02ACC">
        <w:rPr>
          <w:rFonts w:asciiTheme="minorHAnsi" w:hAnsiTheme="minorHAnsi" w:cstheme="minorHAnsi"/>
          <w:color w:val="222222"/>
          <w:sz w:val="22"/>
          <w:szCs w:val="22"/>
        </w:rPr>
        <w:t>dispensary patients.</w:t>
      </w:r>
    </w:p>
    <w:p w14:paraId="417F7DA9" w14:textId="77777777" w:rsidR="000E2DE2" w:rsidRPr="00E02ACC" w:rsidRDefault="000E2DE2" w:rsidP="000E2DE2">
      <w:pPr>
        <w:shd w:val="clear" w:color="auto" w:fill="FFFFFF"/>
        <w:jc w:val="both"/>
        <w:rPr>
          <w:rFonts w:asciiTheme="minorHAnsi" w:hAnsiTheme="minorHAnsi" w:cstheme="minorHAnsi"/>
          <w:color w:val="222222"/>
          <w:sz w:val="22"/>
          <w:szCs w:val="22"/>
        </w:rPr>
      </w:pPr>
    </w:p>
    <w:p w14:paraId="5304A272" w14:textId="7F8B5986" w:rsidR="006944CC" w:rsidRPr="00E02ACC" w:rsidRDefault="00F43FC5" w:rsidP="000E2DE2">
      <w:pPr>
        <w:jc w:val="both"/>
        <w:rPr>
          <w:rFonts w:asciiTheme="minorHAnsi" w:eastAsia="Calibri" w:hAnsiTheme="minorHAnsi" w:cstheme="minorHAnsi"/>
          <w:b/>
          <w:sz w:val="22"/>
          <w:szCs w:val="22"/>
        </w:rPr>
      </w:pPr>
      <w:r w:rsidRPr="00E02ACC">
        <w:rPr>
          <w:rFonts w:asciiTheme="minorHAnsi" w:eastAsia="Calibri" w:hAnsiTheme="minorHAnsi" w:cstheme="minorHAnsi"/>
          <w:b/>
          <w:sz w:val="22"/>
          <w:szCs w:val="22"/>
        </w:rPr>
        <w:t xml:space="preserve">A </w:t>
      </w:r>
      <w:r w:rsidR="00EC36F1">
        <w:rPr>
          <w:rFonts w:asciiTheme="minorHAnsi" w:eastAsia="Calibri" w:hAnsiTheme="minorHAnsi" w:cstheme="minorHAnsi"/>
          <w:b/>
          <w:sz w:val="22"/>
          <w:szCs w:val="22"/>
        </w:rPr>
        <w:t>C</w:t>
      </w:r>
      <w:r w:rsidR="007753BA" w:rsidRPr="00E02ACC">
        <w:rPr>
          <w:rFonts w:asciiTheme="minorHAnsi" w:eastAsia="Calibri" w:hAnsiTheme="minorHAnsi" w:cstheme="minorHAnsi"/>
          <w:b/>
          <w:sz w:val="22"/>
          <w:szCs w:val="22"/>
        </w:rPr>
        <w:t xml:space="preserve">ornerstone </w:t>
      </w:r>
      <w:r w:rsidR="00EC36F1">
        <w:rPr>
          <w:rFonts w:asciiTheme="minorHAnsi" w:eastAsia="Calibri" w:hAnsiTheme="minorHAnsi" w:cstheme="minorHAnsi"/>
          <w:b/>
          <w:sz w:val="22"/>
          <w:szCs w:val="22"/>
        </w:rPr>
        <w:t>I</w:t>
      </w:r>
      <w:r w:rsidRPr="00E02ACC">
        <w:rPr>
          <w:rFonts w:asciiTheme="minorHAnsi" w:eastAsia="Calibri" w:hAnsiTheme="minorHAnsi" w:cstheme="minorHAnsi"/>
          <w:b/>
          <w:sz w:val="22"/>
          <w:szCs w:val="22"/>
        </w:rPr>
        <w:t>nvestment</w:t>
      </w:r>
    </w:p>
    <w:p w14:paraId="73D8D863" w14:textId="77777777" w:rsidR="00F43FC5" w:rsidRPr="00E02ACC" w:rsidRDefault="00F43FC5" w:rsidP="000E2DE2">
      <w:pPr>
        <w:jc w:val="both"/>
        <w:rPr>
          <w:rFonts w:asciiTheme="minorHAnsi" w:eastAsia="Calibri" w:hAnsiTheme="minorHAnsi" w:cstheme="minorHAnsi"/>
          <w:sz w:val="22"/>
          <w:szCs w:val="22"/>
        </w:rPr>
      </w:pPr>
    </w:p>
    <w:p w14:paraId="60F23A29" w14:textId="25AF17A8" w:rsidR="00BF4D17" w:rsidRPr="00E02ACC" w:rsidRDefault="006944CC" w:rsidP="000E2DE2">
      <w:pPr>
        <w:jc w:val="both"/>
        <w:rPr>
          <w:rFonts w:asciiTheme="minorHAnsi" w:eastAsia="Calibri" w:hAnsiTheme="minorHAnsi" w:cstheme="minorHAnsi"/>
          <w:sz w:val="22"/>
          <w:szCs w:val="22"/>
        </w:rPr>
      </w:pPr>
      <w:r w:rsidRPr="00E02ACC">
        <w:rPr>
          <w:rFonts w:asciiTheme="minorHAnsi" w:eastAsia="Calibri" w:hAnsiTheme="minorHAnsi" w:cstheme="minorHAnsi"/>
          <w:sz w:val="22"/>
          <w:szCs w:val="22"/>
        </w:rPr>
        <w:t xml:space="preserve">“We have been reviewing numerous opportunities in the legal cannabis space and </w:t>
      </w:r>
      <w:r w:rsidR="007E6730" w:rsidRPr="00E02ACC">
        <w:rPr>
          <w:rFonts w:asciiTheme="minorHAnsi" w:eastAsia="Calibri" w:hAnsiTheme="minorHAnsi" w:cstheme="minorHAnsi"/>
          <w:sz w:val="22"/>
          <w:szCs w:val="22"/>
        </w:rPr>
        <w:t xml:space="preserve">have great confidence in </w:t>
      </w:r>
      <w:r w:rsidR="00F43FC5" w:rsidRPr="00E02ACC">
        <w:rPr>
          <w:rFonts w:asciiTheme="minorHAnsi" w:eastAsia="Calibri" w:hAnsiTheme="minorHAnsi" w:cstheme="minorHAnsi"/>
          <w:sz w:val="22"/>
          <w:szCs w:val="22"/>
        </w:rPr>
        <w:t>the capabilities of</w:t>
      </w:r>
      <w:r w:rsidRPr="00E02ACC">
        <w:rPr>
          <w:rFonts w:asciiTheme="minorHAnsi" w:eastAsia="Calibri" w:hAnsiTheme="minorHAnsi" w:cstheme="minorHAnsi"/>
          <w:sz w:val="22"/>
          <w:szCs w:val="22"/>
        </w:rPr>
        <w:t xml:space="preserve"> GR8’s experienced management team </w:t>
      </w:r>
      <w:r w:rsidR="00F739DF" w:rsidRPr="00E02ACC">
        <w:rPr>
          <w:rFonts w:asciiTheme="minorHAnsi" w:eastAsia="Calibri" w:hAnsiTheme="minorHAnsi" w:cstheme="minorHAnsi"/>
          <w:sz w:val="22"/>
          <w:szCs w:val="22"/>
        </w:rPr>
        <w:t xml:space="preserve">and state-of-the art operations,” </w:t>
      </w:r>
      <w:r w:rsidR="00F43FC5" w:rsidRPr="00E02ACC">
        <w:rPr>
          <w:rFonts w:asciiTheme="minorHAnsi" w:eastAsia="Calibri" w:hAnsiTheme="minorHAnsi" w:cstheme="minorHAnsi"/>
          <w:sz w:val="22"/>
          <w:szCs w:val="22"/>
        </w:rPr>
        <w:t>sa</w:t>
      </w:r>
      <w:r w:rsidR="00266FD8">
        <w:rPr>
          <w:rFonts w:asciiTheme="minorHAnsi" w:eastAsia="Calibri" w:hAnsiTheme="minorHAnsi" w:cstheme="minorHAnsi"/>
          <w:sz w:val="22"/>
          <w:szCs w:val="22"/>
        </w:rPr>
        <w:t>id</w:t>
      </w:r>
      <w:r w:rsidR="00F43FC5" w:rsidRPr="00E02ACC">
        <w:rPr>
          <w:rFonts w:asciiTheme="minorHAnsi" w:eastAsia="Calibri" w:hAnsiTheme="minorHAnsi" w:cstheme="minorHAnsi"/>
          <w:sz w:val="22"/>
          <w:szCs w:val="22"/>
        </w:rPr>
        <w:t xml:space="preserve"> </w:t>
      </w:r>
      <w:r w:rsidR="000B0C0F">
        <w:rPr>
          <w:rFonts w:asciiTheme="minorHAnsi" w:eastAsia="Calibri" w:hAnsiTheme="minorHAnsi" w:cstheme="minorHAnsi"/>
          <w:sz w:val="22"/>
          <w:szCs w:val="22"/>
        </w:rPr>
        <w:t xml:space="preserve">Will </w:t>
      </w:r>
      <w:r w:rsidRPr="00E02ACC">
        <w:rPr>
          <w:rFonts w:asciiTheme="minorHAnsi" w:eastAsia="Calibri" w:hAnsiTheme="minorHAnsi" w:cstheme="minorHAnsi"/>
          <w:sz w:val="22"/>
          <w:szCs w:val="22"/>
        </w:rPr>
        <w:t>Rascan</w:t>
      </w:r>
      <w:r w:rsidR="00F43FC5" w:rsidRPr="00E02ACC">
        <w:rPr>
          <w:rFonts w:asciiTheme="minorHAnsi" w:eastAsia="Calibri" w:hAnsiTheme="minorHAnsi" w:cstheme="minorHAnsi"/>
          <w:sz w:val="22"/>
          <w:szCs w:val="22"/>
        </w:rPr>
        <w:t xml:space="preserve">. </w:t>
      </w:r>
      <w:r w:rsidRPr="00E02ACC">
        <w:rPr>
          <w:rFonts w:asciiTheme="minorHAnsi" w:eastAsia="Calibri" w:hAnsiTheme="minorHAnsi" w:cstheme="minorHAnsi"/>
          <w:sz w:val="22"/>
          <w:szCs w:val="22"/>
        </w:rPr>
        <w:t>“</w:t>
      </w:r>
      <w:r w:rsidR="00F43FC5" w:rsidRPr="00E02ACC">
        <w:rPr>
          <w:rFonts w:asciiTheme="minorHAnsi" w:eastAsia="Calibri" w:hAnsiTheme="minorHAnsi" w:cstheme="minorHAnsi"/>
          <w:sz w:val="22"/>
          <w:szCs w:val="22"/>
        </w:rPr>
        <w:t>T</w:t>
      </w:r>
      <w:r w:rsidRPr="00E02ACC">
        <w:rPr>
          <w:rFonts w:asciiTheme="minorHAnsi" w:eastAsia="Calibri" w:hAnsiTheme="minorHAnsi" w:cstheme="minorHAnsi"/>
          <w:sz w:val="22"/>
          <w:szCs w:val="22"/>
        </w:rPr>
        <w:t>his transaction</w:t>
      </w:r>
      <w:r w:rsidR="00F43FC5" w:rsidRPr="00E02ACC">
        <w:rPr>
          <w:rFonts w:asciiTheme="minorHAnsi" w:eastAsia="Calibri" w:hAnsiTheme="minorHAnsi" w:cstheme="minorHAnsi"/>
          <w:sz w:val="22"/>
          <w:szCs w:val="22"/>
        </w:rPr>
        <w:t xml:space="preserve"> has the potential</w:t>
      </w:r>
      <w:r w:rsidRPr="00E02ACC">
        <w:rPr>
          <w:rFonts w:asciiTheme="minorHAnsi" w:eastAsia="Calibri" w:hAnsiTheme="minorHAnsi" w:cstheme="minorHAnsi"/>
          <w:sz w:val="22"/>
          <w:szCs w:val="22"/>
        </w:rPr>
        <w:t xml:space="preserve"> to be a cornerstone building block in Liberty Leaf</w:t>
      </w:r>
      <w:r w:rsidR="00F739DF" w:rsidRPr="00E02ACC">
        <w:rPr>
          <w:rFonts w:asciiTheme="minorHAnsi" w:eastAsia="Calibri" w:hAnsiTheme="minorHAnsi" w:cstheme="minorHAnsi"/>
          <w:sz w:val="22"/>
          <w:szCs w:val="22"/>
        </w:rPr>
        <w:t>’</w:t>
      </w:r>
      <w:r w:rsidRPr="00E02ACC">
        <w:rPr>
          <w:rFonts w:asciiTheme="minorHAnsi" w:eastAsia="Calibri" w:hAnsiTheme="minorHAnsi" w:cstheme="minorHAnsi"/>
          <w:sz w:val="22"/>
          <w:szCs w:val="22"/>
        </w:rPr>
        <w:t xml:space="preserve">s goal of acquiring, building and supporting a </w:t>
      </w:r>
      <w:r w:rsidR="007E6730" w:rsidRPr="00E02ACC">
        <w:rPr>
          <w:rFonts w:asciiTheme="minorHAnsi" w:eastAsia="Calibri" w:hAnsiTheme="minorHAnsi" w:cstheme="minorHAnsi"/>
          <w:sz w:val="22"/>
          <w:szCs w:val="22"/>
        </w:rPr>
        <w:t>highly-</w:t>
      </w:r>
      <w:r w:rsidRPr="00E02ACC">
        <w:rPr>
          <w:rFonts w:asciiTheme="minorHAnsi" w:eastAsia="Calibri" w:hAnsiTheme="minorHAnsi" w:cstheme="minorHAnsi"/>
          <w:sz w:val="22"/>
          <w:szCs w:val="22"/>
        </w:rPr>
        <w:t xml:space="preserve">diversified portfolio of </w:t>
      </w:r>
      <w:r w:rsidR="008E0FC2" w:rsidRPr="00E02ACC">
        <w:rPr>
          <w:rFonts w:asciiTheme="minorHAnsi" w:eastAsia="Calibri" w:hAnsiTheme="minorHAnsi" w:cstheme="minorHAnsi"/>
          <w:sz w:val="22"/>
          <w:szCs w:val="22"/>
        </w:rPr>
        <w:t>cannabis</w:t>
      </w:r>
      <w:r w:rsidR="008E0FC2">
        <w:rPr>
          <w:rFonts w:asciiTheme="minorHAnsi" w:eastAsia="Calibri" w:hAnsiTheme="minorHAnsi" w:cstheme="minorHAnsi"/>
          <w:sz w:val="22"/>
          <w:szCs w:val="22"/>
        </w:rPr>
        <w:t>-</w:t>
      </w:r>
      <w:r w:rsidRPr="00E02ACC">
        <w:rPr>
          <w:rFonts w:asciiTheme="minorHAnsi" w:eastAsia="Calibri" w:hAnsiTheme="minorHAnsi" w:cstheme="minorHAnsi"/>
          <w:sz w:val="22"/>
          <w:szCs w:val="22"/>
        </w:rPr>
        <w:t>sector businesses</w:t>
      </w:r>
      <w:r w:rsidR="00F739DF" w:rsidRPr="00E02ACC">
        <w:rPr>
          <w:rFonts w:asciiTheme="minorHAnsi" w:eastAsia="Calibri" w:hAnsiTheme="minorHAnsi" w:cstheme="minorHAnsi"/>
          <w:sz w:val="22"/>
          <w:szCs w:val="22"/>
        </w:rPr>
        <w:t>.</w:t>
      </w:r>
      <w:r w:rsidR="00EE3C7B">
        <w:rPr>
          <w:rFonts w:asciiTheme="minorHAnsi" w:eastAsia="Calibri" w:hAnsiTheme="minorHAnsi" w:cstheme="minorHAnsi"/>
          <w:sz w:val="22"/>
          <w:szCs w:val="22"/>
        </w:rPr>
        <w:t xml:space="preserve"> Lastly</w:t>
      </w:r>
      <w:r w:rsidR="00C05D27">
        <w:rPr>
          <w:rFonts w:asciiTheme="minorHAnsi" w:eastAsia="Calibri" w:hAnsiTheme="minorHAnsi" w:cstheme="minorHAnsi"/>
          <w:sz w:val="22"/>
          <w:szCs w:val="22"/>
        </w:rPr>
        <w:t xml:space="preserve">, </w:t>
      </w:r>
      <w:r w:rsidR="001E455E">
        <w:rPr>
          <w:rFonts w:asciiTheme="minorHAnsi" w:eastAsia="Calibri" w:hAnsiTheme="minorHAnsi" w:cstheme="minorHAnsi"/>
          <w:sz w:val="22"/>
          <w:szCs w:val="22"/>
        </w:rPr>
        <w:t>this coveted transaction will launch Liberty with near-term revenues</w:t>
      </w:r>
      <w:r w:rsidR="00EE3C7B">
        <w:rPr>
          <w:rFonts w:asciiTheme="minorHAnsi" w:eastAsia="Calibri" w:hAnsiTheme="minorHAnsi" w:cstheme="minorHAnsi"/>
          <w:sz w:val="22"/>
          <w:szCs w:val="22"/>
        </w:rPr>
        <w:t xml:space="preserve">, </w:t>
      </w:r>
      <w:r w:rsidR="00266FD8">
        <w:rPr>
          <w:rFonts w:asciiTheme="minorHAnsi" w:eastAsia="Calibri" w:hAnsiTheme="minorHAnsi" w:cstheme="minorHAnsi"/>
          <w:sz w:val="22"/>
          <w:szCs w:val="22"/>
        </w:rPr>
        <w:t>bringing cash-flow</w:t>
      </w:r>
      <w:r w:rsidR="00EE3C7B">
        <w:rPr>
          <w:rFonts w:asciiTheme="minorHAnsi" w:eastAsia="Calibri" w:hAnsiTheme="minorHAnsi" w:cstheme="minorHAnsi"/>
          <w:sz w:val="22"/>
          <w:szCs w:val="22"/>
        </w:rPr>
        <w:t xml:space="preserve"> to our treasury to further our California initiatives.</w:t>
      </w:r>
      <w:r w:rsidRPr="00E02ACC">
        <w:rPr>
          <w:rFonts w:asciiTheme="minorHAnsi" w:eastAsia="Calibri" w:hAnsiTheme="minorHAnsi" w:cstheme="minorHAnsi"/>
          <w:sz w:val="22"/>
          <w:szCs w:val="22"/>
        </w:rPr>
        <w:t>”</w:t>
      </w:r>
    </w:p>
    <w:p w14:paraId="47AE1BD3" w14:textId="77777777" w:rsidR="0052092F" w:rsidRPr="00E02ACC" w:rsidRDefault="0052092F" w:rsidP="000E2DE2">
      <w:pPr>
        <w:jc w:val="both"/>
        <w:rPr>
          <w:rFonts w:asciiTheme="minorHAnsi" w:eastAsia="Calibri" w:hAnsiTheme="minorHAnsi" w:cstheme="minorHAnsi"/>
          <w:b/>
          <w:sz w:val="22"/>
          <w:szCs w:val="22"/>
        </w:rPr>
      </w:pPr>
    </w:p>
    <w:p w14:paraId="7D6E3AD3" w14:textId="77777777" w:rsidR="00BF4D17" w:rsidRPr="00E02ACC" w:rsidRDefault="00BF4D17" w:rsidP="000E2DE2">
      <w:pPr>
        <w:jc w:val="both"/>
        <w:rPr>
          <w:rFonts w:asciiTheme="minorHAnsi" w:eastAsia="Calibri" w:hAnsiTheme="minorHAnsi" w:cstheme="minorHAnsi"/>
          <w:b/>
          <w:sz w:val="22"/>
          <w:szCs w:val="22"/>
        </w:rPr>
      </w:pPr>
    </w:p>
    <w:p w14:paraId="08D3B44E" w14:textId="1FF67559" w:rsidR="00BF4D17" w:rsidRPr="00E02ACC" w:rsidRDefault="00BF4D17" w:rsidP="000E2DE2">
      <w:pPr>
        <w:jc w:val="both"/>
        <w:rPr>
          <w:rFonts w:asciiTheme="minorHAnsi" w:eastAsia="Calibri" w:hAnsiTheme="minorHAnsi" w:cstheme="minorHAnsi"/>
          <w:b/>
          <w:sz w:val="22"/>
          <w:szCs w:val="22"/>
        </w:rPr>
      </w:pPr>
      <w:r w:rsidRPr="00E02ACC">
        <w:rPr>
          <w:rFonts w:asciiTheme="minorHAnsi" w:eastAsia="Calibri" w:hAnsiTheme="minorHAnsi" w:cstheme="minorHAnsi"/>
          <w:b/>
          <w:sz w:val="22"/>
          <w:szCs w:val="22"/>
        </w:rPr>
        <w:t xml:space="preserve">The </w:t>
      </w:r>
      <w:r w:rsidR="00EC36F1">
        <w:rPr>
          <w:rFonts w:asciiTheme="minorHAnsi" w:eastAsia="Calibri" w:hAnsiTheme="minorHAnsi" w:cstheme="minorHAnsi"/>
          <w:b/>
          <w:sz w:val="22"/>
          <w:szCs w:val="22"/>
        </w:rPr>
        <w:t>T</w:t>
      </w:r>
      <w:r w:rsidR="007753BA" w:rsidRPr="00E02ACC">
        <w:rPr>
          <w:rFonts w:asciiTheme="minorHAnsi" w:eastAsia="Calibri" w:hAnsiTheme="minorHAnsi" w:cstheme="minorHAnsi"/>
          <w:b/>
          <w:sz w:val="22"/>
          <w:szCs w:val="22"/>
        </w:rPr>
        <w:t>ransaction</w:t>
      </w:r>
    </w:p>
    <w:p w14:paraId="3CB8CD5B" w14:textId="77777777" w:rsidR="00BF4D17" w:rsidRPr="00E02ACC" w:rsidRDefault="00BF4D17" w:rsidP="000E2DE2">
      <w:pPr>
        <w:jc w:val="both"/>
        <w:rPr>
          <w:rFonts w:asciiTheme="minorHAnsi" w:eastAsia="Calibri" w:hAnsiTheme="minorHAnsi" w:cstheme="minorHAnsi"/>
          <w:b/>
          <w:sz w:val="22"/>
          <w:szCs w:val="22"/>
        </w:rPr>
      </w:pPr>
    </w:p>
    <w:p w14:paraId="18AAFEAB" w14:textId="7E5276B4" w:rsidR="00BF4D17" w:rsidRPr="00E02ACC" w:rsidRDefault="00BF4D17" w:rsidP="000E2DE2">
      <w:pPr>
        <w:jc w:val="both"/>
        <w:rPr>
          <w:rFonts w:asciiTheme="minorHAnsi" w:eastAsia="Calibri" w:hAnsiTheme="minorHAnsi" w:cstheme="minorHAnsi"/>
          <w:sz w:val="22"/>
          <w:szCs w:val="22"/>
        </w:rPr>
      </w:pPr>
      <w:r w:rsidRPr="00E02ACC">
        <w:rPr>
          <w:rFonts w:asciiTheme="minorHAnsi" w:eastAsia="Calibri" w:hAnsiTheme="minorHAnsi" w:cstheme="minorHAnsi"/>
          <w:sz w:val="22"/>
          <w:szCs w:val="22"/>
        </w:rPr>
        <w:t xml:space="preserve">Under the </w:t>
      </w:r>
      <w:r w:rsidR="007C41E1">
        <w:rPr>
          <w:rFonts w:asciiTheme="minorHAnsi" w:eastAsia="Calibri" w:hAnsiTheme="minorHAnsi" w:cstheme="minorHAnsi"/>
          <w:sz w:val="22"/>
          <w:szCs w:val="22"/>
        </w:rPr>
        <w:t xml:space="preserve">LOI </w:t>
      </w:r>
      <w:r w:rsidRPr="00E02ACC">
        <w:rPr>
          <w:rFonts w:asciiTheme="minorHAnsi" w:eastAsia="Calibri" w:hAnsiTheme="minorHAnsi" w:cstheme="minorHAnsi"/>
          <w:sz w:val="22"/>
          <w:szCs w:val="22"/>
        </w:rPr>
        <w:t xml:space="preserve">terms, Liberty Leaf can purchase </w:t>
      </w:r>
      <w:r w:rsidR="00B51ED4" w:rsidRPr="00E02ACC">
        <w:rPr>
          <w:rFonts w:asciiTheme="minorHAnsi" w:eastAsia="Calibri" w:hAnsiTheme="minorHAnsi" w:cstheme="minorHAnsi"/>
          <w:sz w:val="22"/>
          <w:szCs w:val="22"/>
        </w:rPr>
        <w:t>such amount of shares representing a 27.5</w:t>
      </w:r>
      <w:r w:rsidRPr="00E02ACC">
        <w:rPr>
          <w:rFonts w:asciiTheme="minorHAnsi" w:eastAsia="Calibri" w:hAnsiTheme="minorHAnsi" w:cstheme="minorHAnsi"/>
          <w:sz w:val="22"/>
          <w:szCs w:val="22"/>
        </w:rPr>
        <w:t>% interest in GR8 by</w:t>
      </w:r>
      <w:r w:rsidR="00E648BA" w:rsidRPr="00E02ACC">
        <w:rPr>
          <w:rFonts w:asciiTheme="minorHAnsi" w:eastAsia="Calibri" w:hAnsiTheme="minorHAnsi" w:cstheme="minorHAnsi"/>
          <w:sz w:val="22"/>
          <w:szCs w:val="22"/>
        </w:rPr>
        <w:t xml:space="preserve"> issuing US</w:t>
      </w:r>
      <w:r w:rsidR="008E0FC2">
        <w:rPr>
          <w:rFonts w:asciiTheme="minorHAnsi" w:eastAsia="Calibri" w:hAnsiTheme="minorHAnsi" w:cstheme="minorHAnsi"/>
          <w:sz w:val="22"/>
          <w:szCs w:val="22"/>
        </w:rPr>
        <w:t xml:space="preserve"> </w:t>
      </w:r>
      <w:r w:rsidR="00E648BA" w:rsidRPr="00E02ACC">
        <w:rPr>
          <w:rFonts w:asciiTheme="minorHAnsi" w:eastAsia="Calibri" w:hAnsiTheme="minorHAnsi" w:cstheme="minorHAnsi"/>
          <w:sz w:val="22"/>
          <w:szCs w:val="22"/>
        </w:rPr>
        <w:t>$1,500,000 worth of Liberty Leaf common shares, with US</w:t>
      </w:r>
      <w:r w:rsidR="008E0FC2">
        <w:rPr>
          <w:rFonts w:asciiTheme="minorHAnsi" w:eastAsia="Calibri" w:hAnsiTheme="minorHAnsi" w:cstheme="minorHAnsi"/>
          <w:sz w:val="22"/>
          <w:szCs w:val="22"/>
        </w:rPr>
        <w:t xml:space="preserve"> </w:t>
      </w:r>
      <w:r w:rsidR="00E648BA" w:rsidRPr="00E02ACC">
        <w:rPr>
          <w:rFonts w:asciiTheme="minorHAnsi" w:eastAsia="Calibri" w:hAnsiTheme="minorHAnsi" w:cstheme="minorHAnsi"/>
          <w:sz w:val="22"/>
          <w:szCs w:val="22"/>
        </w:rPr>
        <w:t>$600,000 issuable upon the execution of a definitive agreement and US</w:t>
      </w:r>
      <w:r w:rsidR="008E0FC2">
        <w:rPr>
          <w:rFonts w:asciiTheme="minorHAnsi" w:eastAsia="Calibri" w:hAnsiTheme="minorHAnsi" w:cstheme="minorHAnsi"/>
          <w:sz w:val="22"/>
          <w:szCs w:val="22"/>
        </w:rPr>
        <w:t xml:space="preserve"> </w:t>
      </w:r>
      <w:r w:rsidR="00E648BA" w:rsidRPr="00E02ACC">
        <w:rPr>
          <w:rFonts w:asciiTheme="minorHAnsi" w:eastAsia="Calibri" w:hAnsiTheme="minorHAnsi" w:cstheme="minorHAnsi"/>
          <w:sz w:val="22"/>
          <w:szCs w:val="22"/>
        </w:rPr>
        <w:t>$900,000 issuable over a series of certain milestones achieved by GR8.</w:t>
      </w:r>
    </w:p>
    <w:p w14:paraId="72F89B18" w14:textId="77777777" w:rsidR="00F739DF" w:rsidRPr="00E02ACC" w:rsidRDefault="00F739DF" w:rsidP="000E2DE2">
      <w:pPr>
        <w:jc w:val="both"/>
        <w:rPr>
          <w:rFonts w:asciiTheme="minorHAnsi" w:eastAsia="Calibri" w:hAnsiTheme="minorHAnsi" w:cstheme="minorHAnsi"/>
          <w:sz w:val="22"/>
          <w:szCs w:val="22"/>
        </w:rPr>
      </w:pPr>
    </w:p>
    <w:p w14:paraId="4662D1AB" w14:textId="7FF8AB36" w:rsidR="006944CC" w:rsidRPr="00E02ACC" w:rsidRDefault="006944CC" w:rsidP="000E2DE2">
      <w:pPr>
        <w:jc w:val="both"/>
        <w:rPr>
          <w:rFonts w:asciiTheme="minorHAnsi" w:eastAsia="Calibri" w:hAnsiTheme="minorHAnsi" w:cstheme="minorHAnsi"/>
          <w:sz w:val="22"/>
          <w:szCs w:val="22"/>
        </w:rPr>
      </w:pPr>
      <w:r w:rsidRPr="00E02ACC">
        <w:rPr>
          <w:rFonts w:asciiTheme="minorHAnsi" w:eastAsia="Calibri" w:hAnsiTheme="minorHAnsi" w:cstheme="minorHAnsi"/>
          <w:sz w:val="22"/>
          <w:szCs w:val="22"/>
        </w:rPr>
        <w:t>In addition, Liberty Leaf shall be required to loan GR8 an aggregate US</w:t>
      </w:r>
      <w:r w:rsidR="007C41E1">
        <w:rPr>
          <w:rFonts w:asciiTheme="minorHAnsi" w:eastAsia="Calibri" w:hAnsiTheme="minorHAnsi" w:cstheme="minorHAnsi"/>
          <w:sz w:val="22"/>
          <w:szCs w:val="22"/>
        </w:rPr>
        <w:t xml:space="preserve"> </w:t>
      </w:r>
      <w:r w:rsidRPr="00E02ACC">
        <w:rPr>
          <w:rFonts w:asciiTheme="minorHAnsi" w:eastAsia="Calibri" w:hAnsiTheme="minorHAnsi" w:cstheme="minorHAnsi"/>
          <w:sz w:val="22"/>
          <w:szCs w:val="22"/>
        </w:rPr>
        <w:t>$1,500,000, repayable within two years of Liberty Leaf completing the final milestone share issuance</w:t>
      </w:r>
      <w:r w:rsidR="007C41E1">
        <w:rPr>
          <w:rFonts w:asciiTheme="minorHAnsi" w:eastAsia="Calibri" w:hAnsiTheme="minorHAnsi" w:cstheme="minorHAnsi"/>
          <w:sz w:val="22"/>
          <w:szCs w:val="22"/>
        </w:rPr>
        <w:t>. This is</w:t>
      </w:r>
      <w:r w:rsidR="007C41E1" w:rsidRPr="00E02ACC">
        <w:rPr>
          <w:rFonts w:asciiTheme="minorHAnsi" w:eastAsia="Calibri" w:hAnsiTheme="minorHAnsi" w:cstheme="minorHAnsi"/>
          <w:sz w:val="22"/>
          <w:szCs w:val="22"/>
        </w:rPr>
        <w:t xml:space="preserve"> </w:t>
      </w:r>
      <w:r w:rsidRPr="00E02ACC">
        <w:rPr>
          <w:rFonts w:asciiTheme="minorHAnsi" w:eastAsia="Calibri" w:hAnsiTheme="minorHAnsi" w:cstheme="minorHAnsi"/>
          <w:sz w:val="22"/>
          <w:szCs w:val="22"/>
        </w:rPr>
        <w:t xml:space="preserve">to be used towards </w:t>
      </w:r>
      <w:r w:rsidRPr="00E02ACC">
        <w:rPr>
          <w:rFonts w:asciiTheme="minorHAnsi" w:eastAsia="Calibri" w:hAnsiTheme="minorHAnsi" w:cstheme="minorHAnsi"/>
          <w:sz w:val="22"/>
          <w:szCs w:val="22"/>
          <w:lang w:val="en-CA"/>
        </w:rPr>
        <w:t>previously disclosed capital expenditures for the GR8 business, including without limitation GR8 tenant improvements, equipment, licensing and engineering, or as otherwise directed by Liberty Leaf.</w:t>
      </w:r>
    </w:p>
    <w:p w14:paraId="581260F7" w14:textId="77777777" w:rsidR="006B6C75" w:rsidRPr="00E02ACC" w:rsidRDefault="006B6C75" w:rsidP="000E2DE2">
      <w:pPr>
        <w:jc w:val="both"/>
        <w:rPr>
          <w:rFonts w:asciiTheme="minorHAnsi" w:eastAsia="Calibri" w:hAnsiTheme="minorHAnsi" w:cstheme="minorHAnsi"/>
          <w:sz w:val="22"/>
          <w:szCs w:val="22"/>
        </w:rPr>
      </w:pPr>
    </w:p>
    <w:p w14:paraId="541EC762" w14:textId="08F7EFEC" w:rsidR="00C22FEC" w:rsidRPr="00E02ACC" w:rsidRDefault="00C22FEC" w:rsidP="000E2DE2">
      <w:pPr>
        <w:jc w:val="both"/>
        <w:rPr>
          <w:rFonts w:asciiTheme="minorHAnsi" w:eastAsia="Calibri" w:hAnsiTheme="minorHAnsi" w:cstheme="minorHAnsi"/>
          <w:sz w:val="22"/>
          <w:szCs w:val="22"/>
        </w:rPr>
      </w:pPr>
      <w:r w:rsidRPr="00E02ACC">
        <w:rPr>
          <w:rFonts w:asciiTheme="minorHAnsi" w:eastAsia="Calibri" w:hAnsiTheme="minorHAnsi" w:cstheme="minorHAnsi"/>
          <w:sz w:val="22"/>
          <w:szCs w:val="22"/>
        </w:rPr>
        <w:t xml:space="preserve">The </w:t>
      </w:r>
      <w:r w:rsidR="007C41E1">
        <w:rPr>
          <w:rFonts w:asciiTheme="minorHAnsi" w:eastAsia="Calibri" w:hAnsiTheme="minorHAnsi" w:cstheme="minorHAnsi"/>
          <w:sz w:val="22"/>
          <w:szCs w:val="22"/>
        </w:rPr>
        <w:t>d</w:t>
      </w:r>
      <w:r w:rsidR="007C41E1" w:rsidRPr="00E02ACC">
        <w:rPr>
          <w:rFonts w:asciiTheme="minorHAnsi" w:eastAsia="Calibri" w:hAnsiTheme="minorHAnsi" w:cstheme="minorHAnsi"/>
          <w:sz w:val="22"/>
          <w:szCs w:val="22"/>
        </w:rPr>
        <w:t xml:space="preserve">efinitive </w:t>
      </w:r>
      <w:r w:rsidR="007C41E1">
        <w:rPr>
          <w:rFonts w:asciiTheme="minorHAnsi" w:eastAsia="Calibri" w:hAnsiTheme="minorHAnsi" w:cstheme="minorHAnsi"/>
          <w:sz w:val="22"/>
          <w:szCs w:val="22"/>
        </w:rPr>
        <w:t>a</w:t>
      </w:r>
      <w:r w:rsidR="007C41E1" w:rsidRPr="00E02ACC">
        <w:rPr>
          <w:rFonts w:asciiTheme="minorHAnsi" w:eastAsia="Calibri" w:hAnsiTheme="minorHAnsi" w:cstheme="minorHAnsi"/>
          <w:sz w:val="22"/>
          <w:szCs w:val="22"/>
        </w:rPr>
        <w:t xml:space="preserve">greement </w:t>
      </w:r>
      <w:r w:rsidR="00D61E32" w:rsidRPr="00E02ACC">
        <w:rPr>
          <w:rFonts w:asciiTheme="minorHAnsi" w:eastAsia="Calibri" w:hAnsiTheme="minorHAnsi" w:cstheme="minorHAnsi"/>
          <w:sz w:val="22"/>
          <w:szCs w:val="22"/>
        </w:rPr>
        <w:t xml:space="preserve">is subject to a </w:t>
      </w:r>
      <w:r w:rsidR="00370553">
        <w:rPr>
          <w:rFonts w:asciiTheme="minorHAnsi" w:eastAsia="Calibri" w:hAnsiTheme="minorHAnsi" w:cstheme="minorHAnsi"/>
          <w:sz w:val="22"/>
          <w:szCs w:val="22"/>
        </w:rPr>
        <w:t xml:space="preserve">final </w:t>
      </w:r>
      <w:r w:rsidR="00D61E32" w:rsidRPr="00E02ACC">
        <w:rPr>
          <w:rFonts w:asciiTheme="minorHAnsi" w:eastAsia="Calibri" w:hAnsiTheme="minorHAnsi" w:cstheme="minorHAnsi"/>
          <w:sz w:val="22"/>
          <w:szCs w:val="22"/>
        </w:rPr>
        <w:t>60</w:t>
      </w:r>
      <w:r w:rsidR="00370553">
        <w:rPr>
          <w:rFonts w:asciiTheme="minorHAnsi" w:eastAsia="Calibri" w:hAnsiTheme="minorHAnsi" w:cstheme="minorHAnsi"/>
          <w:sz w:val="22"/>
          <w:szCs w:val="22"/>
        </w:rPr>
        <w:t xml:space="preserve"> </w:t>
      </w:r>
      <w:r w:rsidRPr="00E02ACC">
        <w:rPr>
          <w:rFonts w:asciiTheme="minorHAnsi" w:eastAsia="Calibri" w:hAnsiTheme="minorHAnsi" w:cstheme="minorHAnsi"/>
          <w:sz w:val="22"/>
          <w:szCs w:val="22"/>
        </w:rPr>
        <w:t xml:space="preserve">day due diligence period and Liberty Leaf completing a </w:t>
      </w:r>
      <w:r w:rsidR="00370553">
        <w:rPr>
          <w:rFonts w:asciiTheme="minorHAnsi" w:eastAsia="Calibri" w:hAnsiTheme="minorHAnsi" w:cstheme="minorHAnsi"/>
          <w:sz w:val="22"/>
          <w:szCs w:val="22"/>
        </w:rPr>
        <w:t xml:space="preserve">minimum </w:t>
      </w:r>
      <w:r w:rsidRPr="00E02ACC">
        <w:rPr>
          <w:rFonts w:asciiTheme="minorHAnsi" w:eastAsia="Calibri" w:hAnsiTheme="minorHAnsi" w:cstheme="minorHAnsi"/>
          <w:sz w:val="22"/>
          <w:szCs w:val="22"/>
        </w:rPr>
        <w:t>financing of CD</w:t>
      </w:r>
      <w:r w:rsidR="00CB2652" w:rsidRPr="00E02ACC">
        <w:rPr>
          <w:rFonts w:asciiTheme="minorHAnsi" w:eastAsia="Calibri" w:hAnsiTheme="minorHAnsi" w:cstheme="minorHAnsi"/>
          <w:sz w:val="22"/>
          <w:szCs w:val="22"/>
        </w:rPr>
        <w:t xml:space="preserve">N </w:t>
      </w:r>
      <w:r w:rsidRPr="00E02ACC">
        <w:rPr>
          <w:rFonts w:asciiTheme="minorHAnsi" w:eastAsia="Calibri" w:hAnsiTheme="minorHAnsi" w:cstheme="minorHAnsi"/>
          <w:sz w:val="22"/>
          <w:szCs w:val="22"/>
        </w:rPr>
        <w:t>$500,000 gross proceeds.</w:t>
      </w:r>
      <w:r w:rsidR="00DA6AA8">
        <w:rPr>
          <w:rFonts w:asciiTheme="minorHAnsi" w:eastAsia="Calibri" w:hAnsiTheme="minorHAnsi" w:cstheme="minorHAnsi"/>
          <w:sz w:val="22"/>
          <w:szCs w:val="22"/>
        </w:rPr>
        <w:t xml:space="preserve"> All shares issued pursuant to the LOI shall have a 4 month and 1 day hold period. </w:t>
      </w:r>
    </w:p>
    <w:p w14:paraId="3BD3EAC5" w14:textId="77777777" w:rsidR="006B6C75" w:rsidRPr="00E02ACC" w:rsidRDefault="006B6C75" w:rsidP="000E2DE2">
      <w:pPr>
        <w:jc w:val="both"/>
        <w:rPr>
          <w:rFonts w:asciiTheme="minorHAnsi" w:hAnsiTheme="minorHAnsi" w:cstheme="minorHAnsi"/>
          <w:sz w:val="22"/>
          <w:szCs w:val="22"/>
        </w:rPr>
      </w:pPr>
    </w:p>
    <w:p w14:paraId="23164EB5" w14:textId="77777777" w:rsidR="00370553" w:rsidRDefault="00370553" w:rsidP="000E2DE2">
      <w:pPr>
        <w:jc w:val="both"/>
        <w:rPr>
          <w:rFonts w:asciiTheme="minorHAnsi" w:hAnsiTheme="minorHAnsi" w:cstheme="minorHAnsi"/>
          <w:b/>
          <w:sz w:val="22"/>
          <w:szCs w:val="22"/>
        </w:rPr>
      </w:pPr>
    </w:p>
    <w:p w14:paraId="29D64807" w14:textId="77777777" w:rsidR="00370553" w:rsidRDefault="00370553" w:rsidP="000E2DE2">
      <w:pPr>
        <w:jc w:val="both"/>
        <w:rPr>
          <w:rFonts w:asciiTheme="minorHAnsi" w:hAnsiTheme="minorHAnsi" w:cstheme="minorHAnsi"/>
          <w:b/>
          <w:sz w:val="22"/>
          <w:szCs w:val="22"/>
        </w:rPr>
      </w:pPr>
    </w:p>
    <w:p w14:paraId="1C95F8F4" w14:textId="77777777" w:rsidR="00370553" w:rsidRDefault="00370553" w:rsidP="000E2DE2">
      <w:pPr>
        <w:jc w:val="both"/>
        <w:rPr>
          <w:rFonts w:asciiTheme="minorHAnsi" w:hAnsiTheme="minorHAnsi" w:cstheme="minorHAnsi"/>
          <w:b/>
          <w:sz w:val="22"/>
          <w:szCs w:val="22"/>
        </w:rPr>
      </w:pPr>
    </w:p>
    <w:p w14:paraId="46440A04" w14:textId="77777777" w:rsidR="00626DF8" w:rsidRPr="00E02ACC" w:rsidRDefault="00626DF8" w:rsidP="000E2DE2">
      <w:pPr>
        <w:jc w:val="both"/>
        <w:rPr>
          <w:rFonts w:asciiTheme="minorHAnsi" w:hAnsiTheme="minorHAnsi" w:cstheme="minorHAnsi"/>
          <w:b/>
          <w:sz w:val="22"/>
          <w:szCs w:val="22"/>
        </w:rPr>
      </w:pPr>
      <w:r w:rsidRPr="00E02ACC">
        <w:rPr>
          <w:rFonts w:asciiTheme="minorHAnsi" w:hAnsiTheme="minorHAnsi" w:cstheme="minorHAnsi"/>
          <w:b/>
          <w:sz w:val="22"/>
          <w:szCs w:val="22"/>
        </w:rPr>
        <w:lastRenderedPageBreak/>
        <w:t>About Liberty Leaf</w:t>
      </w:r>
    </w:p>
    <w:p w14:paraId="3B41063B" w14:textId="77777777" w:rsidR="007961C3" w:rsidRPr="00E02ACC" w:rsidRDefault="007961C3" w:rsidP="000E2DE2">
      <w:pPr>
        <w:jc w:val="both"/>
        <w:rPr>
          <w:rFonts w:asciiTheme="minorHAnsi" w:hAnsiTheme="minorHAnsi" w:cstheme="minorHAnsi"/>
          <w:b/>
          <w:sz w:val="22"/>
          <w:szCs w:val="22"/>
        </w:rPr>
      </w:pPr>
    </w:p>
    <w:p w14:paraId="4898E9EA" w14:textId="454159DB" w:rsidR="00626DF8" w:rsidRPr="00E02ACC" w:rsidRDefault="00626DF8" w:rsidP="000E2DE2">
      <w:pPr>
        <w:jc w:val="both"/>
        <w:rPr>
          <w:rFonts w:asciiTheme="minorHAnsi" w:hAnsiTheme="minorHAnsi" w:cstheme="minorHAnsi"/>
          <w:sz w:val="22"/>
          <w:szCs w:val="22"/>
        </w:rPr>
      </w:pPr>
      <w:r w:rsidRPr="00E02ACC">
        <w:rPr>
          <w:rFonts w:asciiTheme="minorHAnsi" w:hAnsiTheme="minorHAnsi" w:cstheme="minorHAnsi"/>
          <w:bCs/>
          <w:sz w:val="22"/>
          <w:szCs w:val="22"/>
        </w:rPr>
        <w:t>Liberty Leaf Holdings Ltd</w:t>
      </w:r>
      <w:r w:rsidR="00297450">
        <w:rPr>
          <w:rFonts w:asciiTheme="minorHAnsi" w:hAnsiTheme="minorHAnsi" w:cstheme="minorHAnsi"/>
          <w:bCs/>
          <w:sz w:val="22"/>
          <w:szCs w:val="22"/>
        </w:rPr>
        <w:t>.</w:t>
      </w:r>
      <w:r w:rsidRPr="00E02ACC">
        <w:rPr>
          <w:rFonts w:asciiTheme="minorHAnsi" w:hAnsiTheme="minorHAnsi" w:cstheme="minorHAnsi"/>
          <w:bCs/>
          <w:sz w:val="22"/>
          <w:szCs w:val="22"/>
        </w:rPr>
        <w:t xml:space="preserve"> (CSE:</w:t>
      </w:r>
      <w:r w:rsidR="00476884" w:rsidRPr="00E02ACC">
        <w:rPr>
          <w:rFonts w:asciiTheme="minorHAnsi" w:hAnsiTheme="minorHAnsi" w:cstheme="minorHAnsi"/>
          <w:bCs/>
          <w:sz w:val="22"/>
          <w:szCs w:val="22"/>
        </w:rPr>
        <w:t xml:space="preserve"> </w:t>
      </w:r>
      <w:r w:rsidRPr="00E02ACC">
        <w:rPr>
          <w:rFonts w:asciiTheme="minorHAnsi" w:hAnsiTheme="minorHAnsi" w:cstheme="minorHAnsi"/>
          <w:bCs/>
          <w:sz w:val="22"/>
          <w:szCs w:val="22"/>
        </w:rPr>
        <w:t>LIB</w:t>
      </w:r>
      <w:r w:rsidR="00DD03F2" w:rsidRPr="00E02ACC">
        <w:rPr>
          <w:rFonts w:asciiTheme="minorHAnsi" w:hAnsiTheme="minorHAnsi" w:cstheme="minorHAnsi"/>
          <w:bCs/>
          <w:sz w:val="22"/>
          <w:szCs w:val="22"/>
        </w:rPr>
        <w:t xml:space="preserve"> and </w:t>
      </w:r>
      <w:r w:rsidR="00476884" w:rsidRPr="00E02ACC">
        <w:rPr>
          <w:rFonts w:asciiTheme="minorHAnsi" w:hAnsiTheme="minorHAnsi" w:cstheme="minorHAnsi"/>
          <w:bCs/>
          <w:sz w:val="22"/>
          <w:szCs w:val="22"/>
        </w:rPr>
        <w:t xml:space="preserve">FSE: </w:t>
      </w:r>
      <w:r w:rsidR="00DD03F2" w:rsidRPr="00E02ACC">
        <w:rPr>
          <w:rFonts w:asciiTheme="minorHAnsi" w:hAnsiTheme="minorHAnsi" w:cstheme="minorHAnsi"/>
          <w:bCs/>
          <w:sz w:val="22"/>
          <w:szCs w:val="22"/>
        </w:rPr>
        <w:t>HN3P</w:t>
      </w:r>
      <w:r w:rsidRPr="00E02ACC">
        <w:rPr>
          <w:rFonts w:asciiTheme="minorHAnsi" w:hAnsiTheme="minorHAnsi" w:cstheme="minorHAnsi"/>
          <w:bCs/>
          <w:sz w:val="22"/>
          <w:szCs w:val="22"/>
        </w:rPr>
        <w:t xml:space="preserve">) </w:t>
      </w:r>
      <w:r w:rsidR="00476884" w:rsidRPr="00E02ACC">
        <w:rPr>
          <w:rFonts w:asciiTheme="minorHAnsi" w:hAnsiTheme="minorHAnsi" w:cstheme="minorHAnsi"/>
          <w:sz w:val="22"/>
          <w:szCs w:val="22"/>
        </w:rPr>
        <w:t>is a new Canadian-</w:t>
      </w:r>
      <w:r w:rsidR="00F524DE" w:rsidRPr="00E02ACC">
        <w:rPr>
          <w:rFonts w:asciiTheme="minorHAnsi" w:hAnsiTheme="minorHAnsi" w:cstheme="minorHAnsi"/>
          <w:sz w:val="22"/>
          <w:szCs w:val="22"/>
        </w:rPr>
        <w:t>based, public company whose focus is to build and support a diversified portfolio of cannabis</w:t>
      </w:r>
      <w:r w:rsidR="008E0FC2">
        <w:rPr>
          <w:rFonts w:asciiTheme="minorHAnsi" w:hAnsiTheme="minorHAnsi" w:cstheme="minorHAnsi"/>
          <w:sz w:val="22"/>
          <w:szCs w:val="22"/>
        </w:rPr>
        <w:t>-</w:t>
      </w:r>
      <w:r w:rsidR="00F524DE" w:rsidRPr="00E02ACC">
        <w:rPr>
          <w:rFonts w:asciiTheme="minorHAnsi" w:hAnsiTheme="minorHAnsi" w:cstheme="minorHAnsi"/>
          <w:sz w:val="22"/>
          <w:szCs w:val="22"/>
        </w:rPr>
        <w:t>sector businesses, including growing and cultivation, value</w:t>
      </w:r>
      <w:r w:rsidR="008E0FC2">
        <w:rPr>
          <w:rFonts w:asciiTheme="minorHAnsi" w:hAnsiTheme="minorHAnsi" w:cstheme="minorHAnsi"/>
          <w:sz w:val="22"/>
          <w:szCs w:val="22"/>
        </w:rPr>
        <w:t>-</w:t>
      </w:r>
      <w:r w:rsidR="00F524DE" w:rsidRPr="00E02ACC">
        <w:rPr>
          <w:rFonts w:asciiTheme="minorHAnsi" w:hAnsiTheme="minorHAnsi" w:cstheme="minorHAnsi"/>
          <w:sz w:val="22"/>
          <w:szCs w:val="22"/>
        </w:rPr>
        <w:t>added CBD/THC products, biotech research and supply chain products within this dynamic and fast</w:t>
      </w:r>
      <w:r w:rsidR="008E0FC2">
        <w:rPr>
          <w:rFonts w:asciiTheme="minorHAnsi" w:hAnsiTheme="minorHAnsi" w:cstheme="minorHAnsi"/>
          <w:sz w:val="22"/>
          <w:szCs w:val="22"/>
        </w:rPr>
        <w:t>-</w:t>
      </w:r>
      <w:r w:rsidR="00F524DE" w:rsidRPr="00E02ACC">
        <w:rPr>
          <w:rFonts w:asciiTheme="minorHAnsi" w:hAnsiTheme="minorHAnsi" w:cstheme="minorHAnsi"/>
          <w:sz w:val="22"/>
          <w:szCs w:val="22"/>
        </w:rPr>
        <w:t>growing sector.</w:t>
      </w:r>
    </w:p>
    <w:p w14:paraId="2D527FBD" w14:textId="77777777" w:rsidR="00626DF8" w:rsidRPr="00E02ACC" w:rsidRDefault="00626DF8" w:rsidP="000E2DE2">
      <w:pPr>
        <w:jc w:val="both"/>
        <w:rPr>
          <w:rFonts w:asciiTheme="minorHAnsi" w:hAnsiTheme="minorHAnsi" w:cstheme="minorHAnsi"/>
          <w:b/>
          <w:sz w:val="22"/>
          <w:szCs w:val="22"/>
        </w:rPr>
      </w:pPr>
    </w:p>
    <w:p w14:paraId="50FB454F" w14:textId="7720FE26" w:rsidR="002F0099" w:rsidRPr="00E02ACC" w:rsidRDefault="002F0099" w:rsidP="00FE42E1">
      <w:pPr>
        <w:rPr>
          <w:rFonts w:asciiTheme="minorHAnsi" w:eastAsia="Calibri" w:hAnsiTheme="minorHAnsi" w:cstheme="minorHAnsi"/>
          <w:sz w:val="22"/>
          <w:szCs w:val="22"/>
        </w:rPr>
      </w:pPr>
      <w:r w:rsidRPr="00E02ACC">
        <w:rPr>
          <w:rFonts w:asciiTheme="minorHAnsi" w:eastAsia="Calibri" w:hAnsiTheme="minorHAnsi" w:cstheme="minorHAnsi"/>
          <w:sz w:val="22"/>
          <w:szCs w:val="22"/>
        </w:rPr>
        <w:t>For further i</w:t>
      </w:r>
      <w:r w:rsidR="00704761" w:rsidRPr="00E02ACC">
        <w:rPr>
          <w:rFonts w:asciiTheme="minorHAnsi" w:eastAsia="Calibri" w:hAnsiTheme="minorHAnsi" w:cstheme="minorHAnsi"/>
          <w:sz w:val="22"/>
          <w:szCs w:val="22"/>
        </w:rPr>
        <w:t>nfo</w:t>
      </w:r>
      <w:r w:rsidR="007C41E1">
        <w:rPr>
          <w:rFonts w:asciiTheme="minorHAnsi" w:eastAsia="Calibri" w:hAnsiTheme="minorHAnsi" w:cstheme="minorHAnsi"/>
          <w:sz w:val="22"/>
          <w:szCs w:val="22"/>
        </w:rPr>
        <w:t>rmation</w:t>
      </w:r>
      <w:r w:rsidR="00704761" w:rsidRPr="00E02ACC">
        <w:rPr>
          <w:rFonts w:asciiTheme="minorHAnsi" w:eastAsia="Calibri" w:hAnsiTheme="minorHAnsi" w:cstheme="minorHAnsi"/>
          <w:sz w:val="22"/>
          <w:szCs w:val="22"/>
        </w:rPr>
        <w:t xml:space="preserve"> on </w:t>
      </w:r>
      <w:r w:rsidR="007C41E1">
        <w:rPr>
          <w:rFonts w:asciiTheme="minorHAnsi" w:eastAsia="Calibri" w:hAnsiTheme="minorHAnsi" w:cstheme="minorHAnsi"/>
          <w:sz w:val="22"/>
          <w:szCs w:val="22"/>
        </w:rPr>
        <w:t>Liberty Leaf,</w:t>
      </w:r>
      <w:r w:rsidR="007C41E1" w:rsidRPr="00E02ACC">
        <w:rPr>
          <w:rFonts w:asciiTheme="minorHAnsi" w:eastAsia="Calibri" w:hAnsiTheme="minorHAnsi" w:cstheme="minorHAnsi"/>
          <w:sz w:val="22"/>
          <w:szCs w:val="22"/>
        </w:rPr>
        <w:t xml:space="preserve"> </w:t>
      </w:r>
      <w:r w:rsidR="00704761" w:rsidRPr="00E02ACC">
        <w:rPr>
          <w:rFonts w:asciiTheme="minorHAnsi" w:eastAsia="Calibri" w:hAnsiTheme="minorHAnsi" w:cstheme="minorHAnsi"/>
          <w:sz w:val="22"/>
          <w:szCs w:val="22"/>
        </w:rPr>
        <w:t xml:space="preserve">please visit </w:t>
      </w:r>
      <w:r w:rsidRPr="00E02ACC">
        <w:rPr>
          <w:rFonts w:asciiTheme="minorHAnsi" w:eastAsia="Calibri" w:hAnsiTheme="minorHAnsi" w:cstheme="minorHAnsi"/>
          <w:color w:val="0000FF"/>
          <w:sz w:val="22"/>
          <w:szCs w:val="22"/>
          <w:u w:val="single"/>
        </w:rPr>
        <w:t>www.</w:t>
      </w:r>
      <w:r w:rsidR="00704761" w:rsidRPr="00E02ACC">
        <w:rPr>
          <w:rFonts w:asciiTheme="minorHAnsi" w:eastAsia="Calibri" w:hAnsiTheme="minorHAnsi" w:cstheme="minorHAnsi"/>
          <w:color w:val="0000FF"/>
          <w:sz w:val="22"/>
          <w:szCs w:val="22"/>
          <w:u w:val="single"/>
        </w:rPr>
        <w:t>libleaf.c</w:t>
      </w:r>
      <w:r w:rsidR="00F939FA" w:rsidRPr="00E02ACC">
        <w:rPr>
          <w:rFonts w:asciiTheme="minorHAnsi" w:eastAsia="Calibri" w:hAnsiTheme="minorHAnsi" w:cstheme="minorHAnsi"/>
          <w:color w:val="0000FF"/>
          <w:sz w:val="22"/>
          <w:szCs w:val="22"/>
          <w:u w:val="single"/>
        </w:rPr>
        <w:t>om</w:t>
      </w:r>
      <w:r w:rsidRPr="00E02ACC">
        <w:rPr>
          <w:rFonts w:asciiTheme="minorHAnsi" w:eastAsia="Calibri" w:hAnsiTheme="minorHAnsi" w:cstheme="minorHAnsi"/>
          <w:sz w:val="22"/>
          <w:szCs w:val="22"/>
        </w:rPr>
        <w:t xml:space="preserve"> or email </w:t>
      </w:r>
      <w:hyperlink r:id="rId8" w:history="1">
        <w:r w:rsidR="00704761" w:rsidRPr="00E02ACC">
          <w:rPr>
            <w:rStyle w:val="Hyperlink"/>
            <w:rFonts w:asciiTheme="minorHAnsi" w:eastAsia="Calibri" w:hAnsiTheme="minorHAnsi" w:cstheme="minorHAnsi"/>
            <w:sz w:val="22"/>
            <w:szCs w:val="22"/>
          </w:rPr>
          <w:t>will@libleaf.com</w:t>
        </w:r>
      </w:hyperlink>
      <w:r w:rsidRPr="00E02ACC">
        <w:rPr>
          <w:rFonts w:asciiTheme="minorHAnsi" w:eastAsia="Calibri" w:hAnsiTheme="minorHAnsi" w:cstheme="minorHAnsi"/>
          <w:sz w:val="22"/>
          <w:szCs w:val="22"/>
        </w:rPr>
        <w:t xml:space="preserve">. </w:t>
      </w:r>
      <w:r w:rsidRPr="00E02ACC">
        <w:rPr>
          <w:rFonts w:asciiTheme="minorHAnsi" w:eastAsia="Calibri" w:hAnsiTheme="minorHAnsi" w:cstheme="minorHAnsi"/>
          <w:sz w:val="22"/>
          <w:szCs w:val="22"/>
        </w:rPr>
        <w:br/>
      </w:r>
      <w:r w:rsidRPr="00E02ACC">
        <w:rPr>
          <w:rFonts w:asciiTheme="minorHAnsi" w:eastAsia="Calibri" w:hAnsiTheme="minorHAnsi" w:cstheme="minorHAnsi"/>
          <w:sz w:val="22"/>
          <w:szCs w:val="22"/>
        </w:rPr>
        <w:br/>
      </w:r>
      <w:r w:rsidRPr="00E02ACC">
        <w:rPr>
          <w:rFonts w:asciiTheme="minorHAnsi" w:eastAsia="Calibri" w:hAnsiTheme="minorHAnsi" w:cstheme="minorHAnsi"/>
          <w:b/>
          <w:sz w:val="22"/>
          <w:szCs w:val="22"/>
        </w:rPr>
        <w:t>On Behalf of the Board</w:t>
      </w:r>
      <w:r w:rsidRPr="00E02ACC">
        <w:rPr>
          <w:rFonts w:asciiTheme="minorHAnsi" w:eastAsia="Calibri" w:hAnsiTheme="minorHAnsi" w:cstheme="minorHAnsi"/>
          <w:b/>
          <w:sz w:val="22"/>
          <w:szCs w:val="22"/>
        </w:rPr>
        <w:br/>
      </w:r>
      <w:r w:rsidRPr="00E02ACC">
        <w:rPr>
          <w:rFonts w:asciiTheme="minorHAnsi" w:eastAsia="Calibri" w:hAnsiTheme="minorHAnsi" w:cstheme="minorHAnsi"/>
          <w:i/>
          <w:sz w:val="22"/>
          <w:szCs w:val="22"/>
        </w:rPr>
        <w:t>Will Rascan, President &amp; CEO</w:t>
      </w:r>
      <w:r w:rsidRPr="00E02ACC">
        <w:rPr>
          <w:rFonts w:asciiTheme="minorHAnsi" w:eastAsia="Calibri" w:hAnsiTheme="minorHAnsi" w:cstheme="minorHAnsi"/>
          <w:sz w:val="22"/>
          <w:szCs w:val="22"/>
        </w:rPr>
        <w:br/>
      </w:r>
      <w:r w:rsidR="006C365D" w:rsidRPr="00E02ACC">
        <w:rPr>
          <w:rFonts w:asciiTheme="minorHAnsi" w:eastAsia="Calibri" w:hAnsiTheme="minorHAnsi" w:cstheme="minorHAnsi"/>
          <w:sz w:val="22"/>
          <w:szCs w:val="22"/>
        </w:rPr>
        <w:t>Liberty Leaf Holdings Ltd.</w:t>
      </w:r>
    </w:p>
    <w:p w14:paraId="529EC4C2" w14:textId="47C2DE9B" w:rsidR="000102A3" w:rsidRPr="00E02ACC" w:rsidRDefault="002F0099" w:rsidP="00FE42E1">
      <w:pPr>
        <w:rPr>
          <w:rFonts w:asciiTheme="minorHAnsi" w:eastAsia="Calibri" w:hAnsiTheme="minorHAnsi" w:cstheme="minorHAnsi"/>
          <w:sz w:val="22"/>
          <w:szCs w:val="22"/>
        </w:rPr>
      </w:pPr>
      <w:r w:rsidRPr="00E02ACC">
        <w:rPr>
          <w:rFonts w:asciiTheme="minorHAnsi" w:eastAsia="Calibri" w:hAnsiTheme="minorHAnsi" w:cstheme="minorHAnsi"/>
          <w:sz w:val="22"/>
          <w:szCs w:val="22"/>
        </w:rPr>
        <w:t xml:space="preserve">Phone: </w:t>
      </w:r>
      <w:r w:rsidR="0025520D">
        <w:rPr>
          <w:rFonts w:asciiTheme="minorHAnsi" w:eastAsia="Calibri" w:hAnsiTheme="minorHAnsi" w:cstheme="minorHAnsi"/>
          <w:sz w:val="22"/>
          <w:szCs w:val="22"/>
        </w:rPr>
        <w:t>(</w:t>
      </w:r>
      <w:r w:rsidRPr="00E02ACC">
        <w:rPr>
          <w:rFonts w:asciiTheme="minorHAnsi" w:eastAsia="Calibri" w:hAnsiTheme="minorHAnsi" w:cstheme="minorHAnsi"/>
          <w:sz w:val="22"/>
          <w:szCs w:val="22"/>
        </w:rPr>
        <w:t>604</w:t>
      </w:r>
      <w:r w:rsidR="0025520D">
        <w:rPr>
          <w:rFonts w:asciiTheme="minorHAnsi" w:eastAsia="Calibri" w:hAnsiTheme="minorHAnsi" w:cstheme="minorHAnsi"/>
          <w:sz w:val="22"/>
          <w:szCs w:val="22"/>
        </w:rPr>
        <w:t xml:space="preserve">) </w:t>
      </w:r>
      <w:r w:rsidRPr="00E02ACC">
        <w:rPr>
          <w:rFonts w:asciiTheme="minorHAnsi" w:eastAsia="Calibri" w:hAnsiTheme="minorHAnsi" w:cstheme="minorHAnsi"/>
          <w:sz w:val="22"/>
          <w:szCs w:val="22"/>
        </w:rPr>
        <w:t>683-3995</w:t>
      </w:r>
    </w:p>
    <w:p w14:paraId="2FEF373F" w14:textId="77777777" w:rsidR="00C22FEC" w:rsidRPr="00E02ACC" w:rsidRDefault="00C22FEC" w:rsidP="00AC4631">
      <w:pPr>
        <w:rPr>
          <w:rFonts w:asciiTheme="minorHAnsi" w:eastAsia="Calibri" w:hAnsiTheme="minorHAnsi" w:cstheme="minorHAnsi"/>
          <w:sz w:val="22"/>
          <w:szCs w:val="22"/>
        </w:rPr>
      </w:pPr>
    </w:p>
    <w:p w14:paraId="07272D87" w14:textId="32556EE7" w:rsidR="00C22FEC" w:rsidRPr="001E63A0" w:rsidRDefault="00C22FEC" w:rsidP="00C22FEC">
      <w:pPr>
        <w:jc w:val="both"/>
        <w:rPr>
          <w:rFonts w:asciiTheme="minorHAnsi" w:eastAsia="Calibri" w:hAnsiTheme="minorHAnsi" w:cstheme="minorHAnsi"/>
          <w:b/>
          <w:sz w:val="22"/>
          <w:szCs w:val="22"/>
        </w:rPr>
      </w:pPr>
      <w:r w:rsidRPr="001E63A0">
        <w:rPr>
          <w:rFonts w:asciiTheme="minorHAnsi" w:eastAsia="Calibri" w:hAnsiTheme="minorHAnsi" w:cstheme="minorHAnsi"/>
          <w:b/>
          <w:sz w:val="22"/>
          <w:szCs w:val="22"/>
        </w:rPr>
        <w:t xml:space="preserve">Cautionary and </w:t>
      </w:r>
      <w:r w:rsidR="007C41E1" w:rsidRPr="001E63A0">
        <w:rPr>
          <w:rFonts w:asciiTheme="minorHAnsi" w:eastAsia="Calibri" w:hAnsiTheme="minorHAnsi" w:cstheme="minorHAnsi"/>
          <w:b/>
          <w:sz w:val="22"/>
          <w:szCs w:val="22"/>
        </w:rPr>
        <w:t>forward</w:t>
      </w:r>
      <w:r w:rsidRPr="001E63A0">
        <w:rPr>
          <w:rFonts w:asciiTheme="minorHAnsi" w:eastAsia="Calibri" w:hAnsiTheme="minorHAnsi" w:cstheme="minorHAnsi"/>
          <w:b/>
          <w:sz w:val="22"/>
          <w:szCs w:val="22"/>
        </w:rPr>
        <w:t>-</w:t>
      </w:r>
      <w:r w:rsidR="007C41E1" w:rsidRPr="001E63A0">
        <w:rPr>
          <w:rFonts w:asciiTheme="minorHAnsi" w:eastAsia="Calibri" w:hAnsiTheme="minorHAnsi" w:cstheme="minorHAnsi"/>
          <w:b/>
          <w:sz w:val="22"/>
          <w:szCs w:val="22"/>
        </w:rPr>
        <w:t>looking statement</w:t>
      </w:r>
    </w:p>
    <w:p w14:paraId="050A4C05" w14:textId="77777777" w:rsidR="00C22FEC" w:rsidRPr="00E02ACC" w:rsidRDefault="00C22FEC" w:rsidP="00C22FEC">
      <w:pPr>
        <w:jc w:val="both"/>
        <w:rPr>
          <w:rFonts w:asciiTheme="minorHAnsi" w:eastAsia="Calibri" w:hAnsiTheme="minorHAnsi" w:cstheme="minorHAnsi"/>
          <w:sz w:val="22"/>
          <w:szCs w:val="22"/>
        </w:rPr>
      </w:pPr>
    </w:p>
    <w:p w14:paraId="7713033A" w14:textId="3EC15C55" w:rsidR="00C22FEC" w:rsidRPr="00E02ACC" w:rsidRDefault="00C22FEC" w:rsidP="00C22FEC">
      <w:pPr>
        <w:jc w:val="both"/>
        <w:rPr>
          <w:rFonts w:asciiTheme="minorHAnsi" w:eastAsia="Calibri" w:hAnsiTheme="minorHAnsi" w:cstheme="minorHAnsi"/>
          <w:sz w:val="22"/>
          <w:szCs w:val="22"/>
        </w:rPr>
      </w:pPr>
      <w:r w:rsidRPr="00E02ACC">
        <w:rPr>
          <w:rFonts w:asciiTheme="minorHAnsi" w:eastAsia="Calibri" w:hAnsiTheme="minorHAnsi" w:cstheme="minorHAnsi"/>
          <w:sz w:val="22"/>
          <w:szCs w:val="22"/>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Forward‐looking statements and information are often, but not always, identified by the use of words such as "appear</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"seek</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"anticipate</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"plan</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"continue</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"estimate</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"approximate</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"expect</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"may</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"will</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"project</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"predict</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"potential</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"targeting</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"intend</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"could</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"might</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"should</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"believe</w:t>
      </w:r>
      <w:r w:rsidR="00297450">
        <w:rPr>
          <w:rFonts w:asciiTheme="minorHAnsi" w:eastAsia="Calibri" w:hAnsiTheme="minorHAnsi" w:cstheme="minorHAnsi"/>
          <w:sz w:val="22"/>
          <w:szCs w:val="22"/>
        </w:rPr>
        <w:t>,</w:t>
      </w:r>
      <w:r w:rsidRPr="00E02ACC">
        <w:rPr>
          <w:rFonts w:asciiTheme="minorHAnsi" w:eastAsia="Calibri" w:hAnsiTheme="minorHAnsi" w:cstheme="minorHAnsi"/>
          <w:sz w:val="22"/>
          <w:szCs w:val="22"/>
        </w:rPr>
        <w:t>" "would" and similar expressions.</w:t>
      </w:r>
    </w:p>
    <w:p w14:paraId="2F6FB6BE" w14:textId="77777777" w:rsidR="00C22FEC" w:rsidRPr="00E02ACC" w:rsidRDefault="00C22FEC" w:rsidP="00C22FEC">
      <w:pPr>
        <w:jc w:val="both"/>
        <w:rPr>
          <w:rFonts w:asciiTheme="minorHAnsi" w:eastAsia="Calibri" w:hAnsiTheme="minorHAnsi" w:cstheme="minorHAnsi"/>
          <w:sz w:val="22"/>
          <w:szCs w:val="22"/>
        </w:rPr>
      </w:pPr>
    </w:p>
    <w:p w14:paraId="6BC25570" w14:textId="68A4E60D" w:rsidR="00C22FEC" w:rsidRPr="00E02ACC" w:rsidRDefault="00C22FEC" w:rsidP="00C22FEC">
      <w:pPr>
        <w:jc w:val="both"/>
        <w:rPr>
          <w:rFonts w:asciiTheme="minorHAnsi" w:eastAsia="Calibri" w:hAnsiTheme="minorHAnsi" w:cstheme="minorHAnsi"/>
          <w:sz w:val="22"/>
          <w:szCs w:val="22"/>
        </w:rPr>
      </w:pPr>
      <w:r w:rsidRPr="00E02ACC">
        <w:rPr>
          <w:rFonts w:asciiTheme="minorHAnsi" w:eastAsia="Calibri" w:hAnsiTheme="minorHAnsi" w:cstheme="minorHAnsi"/>
          <w:sz w:val="22"/>
          <w:szCs w:val="22"/>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inherent risks and uncertainties. Actual results could differ materially from those currently anticipated due to a number of factors and risks. These include, but are not limited to, the risks associated with the marijuana industry in general such as operational risks in growing; competition; incorrect assessment of the value and potential benefits of various transactions; ability to access sufficient capital from internal and external sources; failure to obtain required regulatory and other approvals and changes in legislation, including but not limited to tax laws and government regulations. Accordingly, readers should not place undue reliance on the forward‐looking statements, timelines and information contained in this news release. Readers are cautioned that the foregoing list of factors is not exhaustive. 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 The Canadian Securities Exchange Inc. has in no way passed upon the merits of the proposed transaction and has neither approved nor disapproved of the contents of this press release.</w:t>
      </w:r>
    </w:p>
    <w:p w14:paraId="19548F4B" w14:textId="77777777" w:rsidR="00C22FEC" w:rsidRPr="00E02ACC" w:rsidRDefault="00C22FEC" w:rsidP="00C22FEC">
      <w:pPr>
        <w:rPr>
          <w:rFonts w:asciiTheme="minorHAnsi" w:hAnsiTheme="minorHAnsi" w:cstheme="minorHAnsi"/>
          <w:sz w:val="22"/>
          <w:szCs w:val="22"/>
        </w:rPr>
      </w:pPr>
    </w:p>
    <w:p w14:paraId="5C09EF69" w14:textId="77777777" w:rsidR="00C22FEC" w:rsidRPr="00E02ACC" w:rsidRDefault="00C22FEC" w:rsidP="00AC4631">
      <w:pPr>
        <w:rPr>
          <w:rFonts w:asciiTheme="minorHAnsi" w:eastAsia="Calibri" w:hAnsiTheme="minorHAnsi" w:cstheme="minorHAnsi"/>
          <w:sz w:val="22"/>
          <w:szCs w:val="22"/>
        </w:rPr>
      </w:pPr>
    </w:p>
    <w:sectPr w:rsidR="00C22FEC" w:rsidRPr="00E02ACC" w:rsidSect="0046394A">
      <w:headerReference w:type="default" r:id="rId9"/>
      <w:headerReference w:type="first" r:id="rId10"/>
      <w:pgSz w:w="12240" w:h="15840"/>
      <w:pgMar w:top="1191" w:right="1440" w:bottom="1247" w:left="1440" w:header="283"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18DC4" w14:textId="77777777" w:rsidR="006A4D14" w:rsidRDefault="006A4D14" w:rsidP="00750971">
      <w:r>
        <w:separator/>
      </w:r>
    </w:p>
  </w:endnote>
  <w:endnote w:type="continuationSeparator" w:id="0">
    <w:p w14:paraId="59DE498F" w14:textId="77777777" w:rsidR="006A4D14" w:rsidRDefault="006A4D14" w:rsidP="00750971">
      <w:r>
        <w:continuationSeparator/>
      </w:r>
    </w:p>
  </w:endnote>
  <w:endnote w:type="continuationNotice" w:id="1">
    <w:p w14:paraId="332A29CD" w14:textId="77777777" w:rsidR="006A4D14" w:rsidRDefault="006A4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27CD1" w14:textId="77777777" w:rsidR="006A4D14" w:rsidRDefault="006A4D14" w:rsidP="00750971">
      <w:r>
        <w:separator/>
      </w:r>
    </w:p>
  </w:footnote>
  <w:footnote w:type="continuationSeparator" w:id="0">
    <w:p w14:paraId="5CDA7792" w14:textId="77777777" w:rsidR="006A4D14" w:rsidRDefault="006A4D14" w:rsidP="00750971">
      <w:r>
        <w:continuationSeparator/>
      </w:r>
    </w:p>
  </w:footnote>
  <w:footnote w:type="continuationNotice" w:id="1">
    <w:p w14:paraId="197FA244" w14:textId="77777777" w:rsidR="006A4D14" w:rsidRDefault="006A4D1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DA460" w14:textId="77777777" w:rsidR="006944CC" w:rsidRDefault="006944CC" w:rsidP="0013431A">
    <w:pPr>
      <w:jc w:val="center"/>
      <w:rPr>
        <w:b/>
        <w:sz w:val="36"/>
        <w:szCs w:val="36"/>
        <w:lang w:val="fr-FR"/>
      </w:rPr>
    </w:pPr>
  </w:p>
  <w:p w14:paraId="23B804DE" w14:textId="77777777" w:rsidR="006944CC" w:rsidRDefault="006944CC" w:rsidP="0013431A">
    <w:pPr>
      <w:jc w:val="center"/>
      <w:rPr>
        <w:sz w:val="21"/>
        <w:szCs w:val="21"/>
        <w:lang w:val="fr-FR"/>
      </w:rPr>
    </w:pPr>
  </w:p>
  <w:p w14:paraId="659F7437" w14:textId="77777777" w:rsidR="006944CC" w:rsidRDefault="006944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50AD" w14:textId="77777777" w:rsidR="006944CC" w:rsidRDefault="006944CC" w:rsidP="00B36957">
    <w:pPr>
      <w:jc w:val="center"/>
      <w:rPr>
        <w:b/>
        <w:sz w:val="36"/>
        <w:szCs w:val="36"/>
        <w:lang w:val="fr-FR"/>
      </w:rPr>
    </w:pPr>
  </w:p>
  <w:p w14:paraId="2E3EC887" w14:textId="77777777" w:rsidR="006944CC" w:rsidRDefault="006944CC" w:rsidP="00B36957">
    <w:pPr>
      <w:jc w:val="center"/>
      <w:rPr>
        <w:b/>
        <w:sz w:val="36"/>
        <w:szCs w:val="36"/>
        <w:lang w:val="fr-FR"/>
      </w:rPr>
    </w:pPr>
    <w:r>
      <w:rPr>
        <w:rFonts w:ascii="Arial" w:hAnsi="Arial" w:cs="Arial"/>
        <w:noProof/>
        <w:sz w:val="23"/>
        <w:szCs w:val="23"/>
      </w:rPr>
      <w:drawing>
        <wp:inline distT="0" distB="0" distL="0" distR="0" wp14:anchorId="78226CDA" wp14:editId="5BB6DA82">
          <wp:extent cx="2608748"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ty Leaf.jpg"/>
                  <pic:cNvPicPr/>
                </pic:nvPicPr>
                <pic:blipFill>
                  <a:blip r:embed="rId1"/>
                  <a:stretch>
                    <a:fillRect/>
                  </a:stretch>
                </pic:blipFill>
                <pic:spPr>
                  <a:xfrm>
                    <a:off x="0" y="0"/>
                    <a:ext cx="2633966" cy="769366"/>
                  </a:xfrm>
                  <a:prstGeom prst="rect">
                    <a:avLst/>
                  </a:prstGeom>
                </pic:spPr>
              </pic:pic>
            </a:graphicData>
          </a:graphic>
        </wp:inline>
      </w:drawing>
    </w:r>
  </w:p>
  <w:p w14:paraId="399FA80D" w14:textId="77777777" w:rsidR="006944CC" w:rsidRPr="00F26B40" w:rsidRDefault="006944CC" w:rsidP="00CD55CA">
    <w:pPr>
      <w:rPr>
        <w:rFonts w:asciiTheme="majorHAnsi" w:hAnsiTheme="majorHAnsi"/>
        <w:b/>
        <w:i/>
        <w:sz w:val="28"/>
        <w:szCs w:val="28"/>
        <w:lang w:val="fr-FR"/>
      </w:rPr>
    </w:pPr>
  </w:p>
  <w:p w14:paraId="3CFEDFBA" w14:textId="77777777" w:rsidR="006944CC" w:rsidRPr="00F26B40" w:rsidRDefault="006944CC" w:rsidP="00F26B40">
    <w:pPr>
      <w:jc w:val="center"/>
      <w:rPr>
        <w:b/>
        <w:sz w:val="36"/>
        <w:szCs w:val="36"/>
        <w:lang w:val="fr-FR"/>
      </w:rPr>
    </w:pPr>
  </w:p>
  <w:p w14:paraId="18D9B6B8" w14:textId="77777777" w:rsidR="006944CC" w:rsidRPr="005E1478" w:rsidRDefault="006944CC" w:rsidP="00626DF8">
    <w:pPr>
      <w:ind w:left="2880" w:firstLine="720"/>
      <w:rPr>
        <w:sz w:val="21"/>
        <w:szCs w:val="21"/>
        <w:lang w:val="fr-FR"/>
      </w:rPr>
    </w:pPr>
    <w:r>
      <w:rPr>
        <w:sz w:val="21"/>
        <w:szCs w:val="21"/>
        <w:lang w:val="fr-FR"/>
      </w:rPr>
      <w:t>1240-789 West Pender Street</w:t>
    </w:r>
  </w:p>
  <w:p w14:paraId="734363A4" w14:textId="77777777" w:rsidR="006944CC" w:rsidRPr="005E1478" w:rsidRDefault="006944CC" w:rsidP="00B36957">
    <w:pPr>
      <w:jc w:val="center"/>
      <w:rPr>
        <w:sz w:val="21"/>
        <w:szCs w:val="21"/>
        <w:lang w:val="fr-FR"/>
      </w:rPr>
    </w:pPr>
    <w:r>
      <w:rPr>
        <w:sz w:val="21"/>
        <w:szCs w:val="21"/>
        <w:lang w:val="fr-FR"/>
      </w:rPr>
      <w:t>Vancouver</w:t>
    </w:r>
    <w:r w:rsidRPr="005E1478">
      <w:rPr>
        <w:sz w:val="21"/>
        <w:szCs w:val="21"/>
        <w:lang w:val="fr-FR"/>
      </w:rPr>
      <w:t xml:space="preserve">, B.C. </w:t>
    </w:r>
    <w:r>
      <w:rPr>
        <w:sz w:val="21"/>
        <w:szCs w:val="21"/>
        <w:lang w:val="fr-FR"/>
      </w:rPr>
      <w:t>V6C 1H2</w:t>
    </w:r>
  </w:p>
  <w:p w14:paraId="7B52909F" w14:textId="6858B6D4" w:rsidR="006944CC" w:rsidRDefault="006944CC" w:rsidP="00B36957">
    <w:pPr>
      <w:jc w:val="center"/>
      <w:rPr>
        <w:bCs/>
        <w:sz w:val="21"/>
        <w:szCs w:val="21"/>
      </w:rPr>
    </w:pPr>
    <w:r w:rsidRPr="005E1478">
      <w:rPr>
        <w:bCs/>
        <w:sz w:val="21"/>
        <w:szCs w:val="21"/>
      </w:rPr>
      <w:t xml:space="preserve">(604) </w:t>
    </w:r>
    <w:r>
      <w:rPr>
        <w:bCs/>
        <w:sz w:val="21"/>
        <w:szCs w:val="21"/>
      </w:rPr>
      <w:t>683-3995</w:t>
    </w:r>
  </w:p>
  <w:p w14:paraId="6BB526C3" w14:textId="7AB3F839" w:rsidR="002D5A91" w:rsidRPr="001E63A0" w:rsidRDefault="00756CE4" w:rsidP="00B36957">
    <w:pPr>
      <w:jc w:val="center"/>
      <w:rPr>
        <w:bCs/>
        <w:sz w:val="22"/>
        <w:szCs w:val="21"/>
      </w:rPr>
    </w:pPr>
    <w:hyperlink r:id="rId2" w:history="1">
      <w:r w:rsidR="002D5A91" w:rsidRPr="00C7007E">
        <w:rPr>
          <w:rStyle w:val="Hyperlink"/>
          <w:bCs/>
          <w:sz w:val="21"/>
          <w:szCs w:val="21"/>
        </w:rPr>
        <w:t>http://www.libleaf.ca</w:t>
      </w:r>
    </w:hyperlink>
  </w:p>
  <w:p w14:paraId="662E217A" w14:textId="6140BDD6" w:rsidR="002D5A91" w:rsidRPr="001E63A0" w:rsidRDefault="00756CE4" w:rsidP="00B36957">
    <w:pPr>
      <w:jc w:val="center"/>
      <w:rPr>
        <w:bCs/>
        <w:sz w:val="22"/>
        <w:szCs w:val="21"/>
      </w:rPr>
    </w:pPr>
    <w:hyperlink r:id="rId3" w:history="1">
      <w:r w:rsidR="002D5A91" w:rsidRPr="001E63A0">
        <w:rPr>
          <w:rFonts w:cs="Helvetica Neue"/>
          <w:color w:val="758795"/>
          <w:sz w:val="22"/>
          <w:szCs w:val="28"/>
        </w:rPr>
        <w:t>@</w:t>
      </w:r>
      <w:proofErr w:type="spellStart"/>
      <w:r w:rsidR="002D5A91" w:rsidRPr="001E63A0">
        <w:rPr>
          <w:rFonts w:cs="Helvetica Neue"/>
          <w:color w:val="758795"/>
          <w:sz w:val="22"/>
          <w:szCs w:val="28"/>
        </w:rPr>
        <w:t>LibertyLeafCSE</w:t>
      </w:r>
      <w:proofErr w:type="spellEnd"/>
    </w:hyperlink>
  </w:p>
  <w:p w14:paraId="29832251" w14:textId="77777777" w:rsidR="006944CC" w:rsidRDefault="006944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618"/>
    <w:multiLevelType w:val="hybridMultilevel"/>
    <w:tmpl w:val="F75E79FC"/>
    <w:lvl w:ilvl="0" w:tplc="6C80F322">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113C92"/>
    <w:multiLevelType w:val="multilevel"/>
    <w:tmpl w:val="BF3C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4475C"/>
    <w:multiLevelType w:val="hybridMultilevel"/>
    <w:tmpl w:val="1362ECDA"/>
    <w:lvl w:ilvl="0" w:tplc="ED36C5DC">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 rascan">
    <w15:presenceInfo w15:providerId="Windows Live" w15:userId="b935dd5782277e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7B"/>
    <w:rsid w:val="000102A3"/>
    <w:rsid w:val="000136DA"/>
    <w:rsid w:val="00015E7B"/>
    <w:rsid w:val="00017D05"/>
    <w:rsid w:val="0002343C"/>
    <w:rsid w:val="000279DE"/>
    <w:rsid w:val="00027D78"/>
    <w:rsid w:val="00033538"/>
    <w:rsid w:val="0004107F"/>
    <w:rsid w:val="00052141"/>
    <w:rsid w:val="00056D34"/>
    <w:rsid w:val="000618B2"/>
    <w:rsid w:val="0006236A"/>
    <w:rsid w:val="000719B1"/>
    <w:rsid w:val="00077EEE"/>
    <w:rsid w:val="00080814"/>
    <w:rsid w:val="00084E4D"/>
    <w:rsid w:val="00092929"/>
    <w:rsid w:val="000937A5"/>
    <w:rsid w:val="000972C7"/>
    <w:rsid w:val="000A03A3"/>
    <w:rsid w:val="000A1615"/>
    <w:rsid w:val="000A34FA"/>
    <w:rsid w:val="000A4688"/>
    <w:rsid w:val="000A4CE6"/>
    <w:rsid w:val="000B0C0F"/>
    <w:rsid w:val="000D001E"/>
    <w:rsid w:val="000E2DE2"/>
    <w:rsid w:val="000E592A"/>
    <w:rsid w:val="000E7263"/>
    <w:rsid w:val="000F27EC"/>
    <w:rsid w:val="000F4873"/>
    <w:rsid w:val="001013E7"/>
    <w:rsid w:val="00106961"/>
    <w:rsid w:val="00106F7B"/>
    <w:rsid w:val="001177DD"/>
    <w:rsid w:val="00117D8D"/>
    <w:rsid w:val="0012180F"/>
    <w:rsid w:val="00126CDB"/>
    <w:rsid w:val="0013431A"/>
    <w:rsid w:val="00137174"/>
    <w:rsid w:val="00141A4F"/>
    <w:rsid w:val="00141A5A"/>
    <w:rsid w:val="00152086"/>
    <w:rsid w:val="001534F0"/>
    <w:rsid w:val="001572C3"/>
    <w:rsid w:val="001600B8"/>
    <w:rsid w:val="0016040C"/>
    <w:rsid w:val="0016471E"/>
    <w:rsid w:val="00177D9C"/>
    <w:rsid w:val="0018741B"/>
    <w:rsid w:val="00190E6E"/>
    <w:rsid w:val="001A1500"/>
    <w:rsid w:val="001B09AA"/>
    <w:rsid w:val="001C03E0"/>
    <w:rsid w:val="001C0462"/>
    <w:rsid w:val="001D1C4E"/>
    <w:rsid w:val="001E1402"/>
    <w:rsid w:val="001E347E"/>
    <w:rsid w:val="001E455E"/>
    <w:rsid w:val="001E63A0"/>
    <w:rsid w:val="001E7578"/>
    <w:rsid w:val="001F1CF9"/>
    <w:rsid w:val="001F4752"/>
    <w:rsid w:val="00203D92"/>
    <w:rsid w:val="0021498B"/>
    <w:rsid w:val="00222DAB"/>
    <w:rsid w:val="002240C2"/>
    <w:rsid w:val="00231B78"/>
    <w:rsid w:val="002335A0"/>
    <w:rsid w:val="00236DD5"/>
    <w:rsid w:val="00241B3D"/>
    <w:rsid w:val="002425D6"/>
    <w:rsid w:val="00242E7D"/>
    <w:rsid w:val="00246B89"/>
    <w:rsid w:val="002540DE"/>
    <w:rsid w:val="0025520D"/>
    <w:rsid w:val="00260735"/>
    <w:rsid w:val="0026187B"/>
    <w:rsid w:val="00264D16"/>
    <w:rsid w:val="00265958"/>
    <w:rsid w:val="00266FD8"/>
    <w:rsid w:val="00286200"/>
    <w:rsid w:val="00295408"/>
    <w:rsid w:val="00297450"/>
    <w:rsid w:val="002B1517"/>
    <w:rsid w:val="002D5A91"/>
    <w:rsid w:val="002E1E72"/>
    <w:rsid w:val="002F0099"/>
    <w:rsid w:val="002F1F80"/>
    <w:rsid w:val="002F3F66"/>
    <w:rsid w:val="002F65AE"/>
    <w:rsid w:val="00302B7F"/>
    <w:rsid w:val="00304581"/>
    <w:rsid w:val="00307BBB"/>
    <w:rsid w:val="00314547"/>
    <w:rsid w:val="00315BD8"/>
    <w:rsid w:val="00315E4C"/>
    <w:rsid w:val="00340527"/>
    <w:rsid w:val="00340AE2"/>
    <w:rsid w:val="00370553"/>
    <w:rsid w:val="00384507"/>
    <w:rsid w:val="00387746"/>
    <w:rsid w:val="003B10D4"/>
    <w:rsid w:val="003B285E"/>
    <w:rsid w:val="003B45F3"/>
    <w:rsid w:val="003C089E"/>
    <w:rsid w:val="003C2CCC"/>
    <w:rsid w:val="003C77C4"/>
    <w:rsid w:val="00405177"/>
    <w:rsid w:val="004073E9"/>
    <w:rsid w:val="00407B28"/>
    <w:rsid w:val="00412238"/>
    <w:rsid w:val="00414D9B"/>
    <w:rsid w:val="00424627"/>
    <w:rsid w:val="00425061"/>
    <w:rsid w:val="004303F5"/>
    <w:rsid w:val="00431C12"/>
    <w:rsid w:val="00437C6F"/>
    <w:rsid w:val="0044018C"/>
    <w:rsid w:val="0044310C"/>
    <w:rsid w:val="00454A65"/>
    <w:rsid w:val="00455655"/>
    <w:rsid w:val="0046394A"/>
    <w:rsid w:val="00474EA6"/>
    <w:rsid w:val="00476884"/>
    <w:rsid w:val="00484C6F"/>
    <w:rsid w:val="00491652"/>
    <w:rsid w:val="004A4E33"/>
    <w:rsid w:val="004A5023"/>
    <w:rsid w:val="004C10B6"/>
    <w:rsid w:val="004C171D"/>
    <w:rsid w:val="004C3088"/>
    <w:rsid w:val="004D4F90"/>
    <w:rsid w:val="004E228C"/>
    <w:rsid w:val="004E4751"/>
    <w:rsid w:val="004E4EA5"/>
    <w:rsid w:val="004E5E69"/>
    <w:rsid w:val="00505D35"/>
    <w:rsid w:val="005102CC"/>
    <w:rsid w:val="0052092F"/>
    <w:rsid w:val="00526367"/>
    <w:rsid w:val="00532666"/>
    <w:rsid w:val="00540F8F"/>
    <w:rsid w:val="00552AD3"/>
    <w:rsid w:val="00553D4D"/>
    <w:rsid w:val="00554207"/>
    <w:rsid w:val="00555BD6"/>
    <w:rsid w:val="0055694A"/>
    <w:rsid w:val="005627F2"/>
    <w:rsid w:val="0057289A"/>
    <w:rsid w:val="00582A5E"/>
    <w:rsid w:val="005A13CB"/>
    <w:rsid w:val="005A4C91"/>
    <w:rsid w:val="005A5C4F"/>
    <w:rsid w:val="005B3D95"/>
    <w:rsid w:val="005D28E1"/>
    <w:rsid w:val="005E2665"/>
    <w:rsid w:val="005E6C44"/>
    <w:rsid w:val="005E7C40"/>
    <w:rsid w:val="005E7F53"/>
    <w:rsid w:val="005F1193"/>
    <w:rsid w:val="005F3849"/>
    <w:rsid w:val="006000E8"/>
    <w:rsid w:val="00605F74"/>
    <w:rsid w:val="00615F74"/>
    <w:rsid w:val="006236A9"/>
    <w:rsid w:val="00624643"/>
    <w:rsid w:val="00626DF8"/>
    <w:rsid w:val="00633FE3"/>
    <w:rsid w:val="00642334"/>
    <w:rsid w:val="00646D02"/>
    <w:rsid w:val="006549BF"/>
    <w:rsid w:val="0066228C"/>
    <w:rsid w:val="0068064E"/>
    <w:rsid w:val="00687DE8"/>
    <w:rsid w:val="006913ED"/>
    <w:rsid w:val="006944CC"/>
    <w:rsid w:val="006A16A8"/>
    <w:rsid w:val="006A2B7C"/>
    <w:rsid w:val="006A3A33"/>
    <w:rsid w:val="006A4D14"/>
    <w:rsid w:val="006B613E"/>
    <w:rsid w:val="006B6C75"/>
    <w:rsid w:val="006C365D"/>
    <w:rsid w:val="006C3991"/>
    <w:rsid w:val="006C75E6"/>
    <w:rsid w:val="006D72E9"/>
    <w:rsid w:val="006F301E"/>
    <w:rsid w:val="006F7164"/>
    <w:rsid w:val="00704761"/>
    <w:rsid w:val="00710C62"/>
    <w:rsid w:val="007127A2"/>
    <w:rsid w:val="00747C8A"/>
    <w:rsid w:val="00750971"/>
    <w:rsid w:val="00754FDD"/>
    <w:rsid w:val="00756CE4"/>
    <w:rsid w:val="00766834"/>
    <w:rsid w:val="00773808"/>
    <w:rsid w:val="007753BA"/>
    <w:rsid w:val="007835FA"/>
    <w:rsid w:val="0078516F"/>
    <w:rsid w:val="0079127C"/>
    <w:rsid w:val="007961C3"/>
    <w:rsid w:val="00797BAE"/>
    <w:rsid w:val="007B0DFB"/>
    <w:rsid w:val="007C41E1"/>
    <w:rsid w:val="007C4CF0"/>
    <w:rsid w:val="007D3F5C"/>
    <w:rsid w:val="007E3884"/>
    <w:rsid w:val="007E3F8B"/>
    <w:rsid w:val="007E6730"/>
    <w:rsid w:val="007F2DF4"/>
    <w:rsid w:val="007F523E"/>
    <w:rsid w:val="00811FFF"/>
    <w:rsid w:val="00820BA5"/>
    <w:rsid w:val="00831D0E"/>
    <w:rsid w:val="00837E6C"/>
    <w:rsid w:val="00841501"/>
    <w:rsid w:val="00842F17"/>
    <w:rsid w:val="008453BD"/>
    <w:rsid w:val="00847E0C"/>
    <w:rsid w:val="00853296"/>
    <w:rsid w:val="00860082"/>
    <w:rsid w:val="0086260D"/>
    <w:rsid w:val="00870D8C"/>
    <w:rsid w:val="008907E4"/>
    <w:rsid w:val="00891D21"/>
    <w:rsid w:val="0089566E"/>
    <w:rsid w:val="00895DFF"/>
    <w:rsid w:val="008A7D6D"/>
    <w:rsid w:val="008B0D91"/>
    <w:rsid w:val="008B54DB"/>
    <w:rsid w:val="008B74E9"/>
    <w:rsid w:val="008C1AE5"/>
    <w:rsid w:val="008D1369"/>
    <w:rsid w:val="008D6AC3"/>
    <w:rsid w:val="008D6BDC"/>
    <w:rsid w:val="008E0FC2"/>
    <w:rsid w:val="008E2264"/>
    <w:rsid w:val="008E5002"/>
    <w:rsid w:val="008E5319"/>
    <w:rsid w:val="008E59F2"/>
    <w:rsid w:val="00901C41"/>
    <w:rsid w:val="009073D5"/>
    <w:rsid w:val="00913F30"/>
    <w:rsid w:val="00930B46"/>
    <w:rsid w:val="009415F5"/>
    <w:rsid w:val="00941EB2"/>
    <w:rsid w:val="009445AB"/>
    <w:rsid w:val="00944742"/>
    <w:rsid w:val="009450B8"/>
    <w:rsid w:val="00950CFC"/>
    <w:rsid w:val="00951673"/>
    <w:rsid w:val="00952795"/>
    <w:rsid w:val="00952C64"/>
    <w:rsid w:val="00954611"/>
    <w:rsid w:val="00954EB4"/>
    <w:rsid w:val="009623EB"/>
    <w:rsid w:val="00962B96"/>
    <w:rsid w:val="00963569"/>
    <w:rsid w:val="0097294F"/>
    <w:rsid w:val="00972F99"/>
    <w:rsid w:val="00975093"/>
    <w:rsid w:val="009833A9"/>
    <w:rsid w:val="00984299"/>
    <w:rsid w:val="00991214"/>
    <w:rsid w:val="009965FE"/>
    <w:rsid w:val="009A7A8F"/>
    <w:rsid w:val="009B5ECB"/>
    <w:rsid w:val="009C3E32"/>
    <w:rsid w:val="009C530F"/>
    <w:rsid w:val="009D221A"/>
    <w:rsid w:val="009E13F2"/>
    <w:rsid w:val="009E4A3D"/>
    <w:rsid w:val="009E4C11"/>
    <w:rsid w:val="009E4DA6"/>
    <w:rsid w:val="009E6969"/>
    <w:rsid w:val="009F33B1"/>
    <w:rsid w:val="009F599F"/>
    <w:rsid w:val="00A14E33"/>
    <w:rsid w:val="00A17A3B"/>
    <w:rsid w:val="00A32A3E"/>
    <w:rsid w:val="00A42EF2"/>
    <w:rsid w:val="00A43407"/>
    <w:rsid w:val="00A44378"/>
    <w:rsid w:val="00A4772D"/>
    <w:rsid w:val="00A5326A"/>
    <w:rsid w:val="00A57AFE"/>
    <w:rsid w:val="00A65495"/>
    <w:rsid w:val="00A67067"/>
    <w:rsid w:val="00A721C8"/>
    <w:rsid w:val="00A73B3F"/>
    <w:rsid w:val="00A76F5F"/>
    <w:rsid w:val="00A82313"/>
    <w:rsid w:val="00AA1C1E"/>
    <w:rsid w:val="00AA2CB4"/>
    <w:rsid w:val="00AA3FE7"/>
    <w:rsid w:val="00AA4287"/>
    <w:rsid w:val="00AA6357"/>
    <w:rsid w:val="00AA7DCB"/>
    <w:rsid w:val="00AB0001"/>
    <w:rsid w:val="00AB24E1"/>
    <w:rsid w:val="00AC4631"/>
    <w:rsid w:val="00AD1066"/>
    <w:rsid w:val="00AE5039"/>
    <w:rsid w:val="00AF08AD"/>
    <w:rsid w:val="00AF2D28"/>
    <w:rsid w:val="00B161E2"/>
    <w:rsid w:val="00B2596A"/>
    <w:rsid w:val="00B344CA"/>
    <w:rsid w:val="00B34AF9"/>
    <w:rsid w:val="00B36957"/>
    <w:rsid w:val="00B3743E"/>
    <w:rsid w:val="00B41D5C"/>
    <w:rsid w:val="00B42320"/>
    <w:rsid w:val="00B434DC"/>
    <w:rsid w:val="00B44977"/>
    <w:rsid w:val="00B51ED4"/>
    <w:rsid w:val="00B547A4"/>
    <w:rsid w:val="00B638AE"/>
    <w:rsid w:val="00B63A0A"/>
    <w:rsid w:val="00B66EDC"/>
    <w:rsid w:val="00B733C8"/>
    <w:rsid w:val="00B811F2"/>
    <w:rsid w:val="00B821AE"/>
    <w:rsid w:val="00B8263C"/>
    <w:rsid w:val="00B84CC9"/>
    <w:rsid w:val="00B853FF"/>
    <w:rsid w:val="00B87396"/>
    <w:rsid w:val="00B91AAD"/>
    <w:rsid w:val="00BA0BE8"/>
    <w:rsid w:val="00BA1A03"/>
    <w:rsid w:val="00BA5ECD"/>
    <w:rsid w:val="00BA7237"/>
    <w:rsid w:val="00BB6741"/>
    <w:rsid w:val="00BC2804"/>
    <w:rsid w:val="00BC310A"/>
    <w:rsid w:val="00BD24D0"/>
    <w:rsid w:val="00BD42DA"/>
    <w:rsid w:val="00BF313D"/>
    <w:rsid w:val="00BF38D0"/>
    <w:rsid w:val="00BF4D17"/>
    <w:rsid w:val="00BF55B4"/>
    <w:rsid w:val="00C04CAD"/>
    <w:rsid w:val="00C05D27"/>
    <w:rsid w:val="00C06423"/>
    <w:rsid w:val="00C11046"/>
    <w:rsid w:val="00C1653C"/>
    <w:rsid w:val="00C22060"/>
    <w:rsid w:val="00C22FEC"/>
    <w:rsid w:val="00C249C2"/>
    <w:rsid w:val="00C36365"/>
    <w:rsid w:val="00C379DD"/>
    <w:rsid w:val="00C43F4F"/>
    <w:rsid w:val="00C51F44"/>
    <w:rsid w:val="00C555F0"/>
    <w:rsid w:val="00C574C8"/>
    <w:rsid w:val="00C60D5E"/>
    <w:rsid w:val="00C6199E"/>
    <w:rsid w:val="00C73A40"/>
    <w:rsid w:val="00C74B4C"/>
    <w:rsid w:val="00C764DF"/>
    <w:rsid w:val="00C82FF0"/>
    <w:rsid w:val="00C85DF0"/>
    <w:rsid w:val="00C920BF"/>
    <w:rsid w:val="00C95689"/>
    <w:rsid w:val="00CA5A60"/>
    <w:rsid w:val="00CB2652"/>
    <w:rsid w:val="00CD55CA"/>
    <w:rsid w:val="00CE0A8B"/>
    <w:rsid w:val="00CE57F2"/>
    <w:rsid w:val="00CE5EE9"/>
    <w:rsid w:val="00CF120E"/>
    <w:rsid w:val="00CF37ED"/>
    <w:rsid w:val="00CF590A"/>
    <w:rsid w:val="00D00D49"/>
    <w:rsid w:val="00D36533"/>
    <w:rsid w:val="00D36711"/>
    <w:rsid w:val="00D41813"/>
    <w:rsid w:val="00D431DD"/>
    <w:rsid w:val="00D44B62"/>
    <w:rsid w:val="00D459FA"/>
    <w:rsid w:val="00D50586"/>
    <w:rsid w:val="00D61E32"/>
    <w:rsid w:val="00D64C51"/>
    <w:rsid w:val="00D7686B"/>
    <w:rsid w:val="00D9252E"/>
    <w:rsid w:val="00DA27AB"/>
    <w:rsid w:val="00DA59F4"/>
    <w:rsid w:val="00DA6AA8"/>
    <w:rsid w:val="00DC5DCA"/>
    <w:rsid w:val="00DC6D1E"/>
    <w:rsid w:val="00DD03F2"/>
    <w:rsid w:val="00DD5D9B"/>
    <w:rsid w:val="00DE07D3"/>
    <w:rsid w:val="00DE11DB"/>
    <w:rsid w:val="00DE1886"/>
    <w:rsid w:val="00DE24AD"/>
    <w:rsid w:val="00DE5349"/>
    <w:rsid w:val="00DE5947"/>
    <w:rsid w:val="00DE6557"/>
    <w:rsid w:val="00E0268E"/>
    <w:rsid w:val="00E02ACC"/>
    <w:rsid w:val="00E03EAA"/>
    <w:rsid w:val="00E10EFF"/>
    <w:rsid w:val="00E13A01"/>
    <w:rsid w:val="00E17A57"/>
    <w:rsid w:val="00E30B59"/>
    <w:rsid w:val="00E379A6"/>
    <w:rsid w:val="00E37EEC"/>
    <w:rsid w:val="00E41048"/>
    <w:rsid w:val="00E4409F"/>
    <w:rsid w:val="00E45C7B"/>
    <w:rsid w:val="00E47DA4"/>
    <w:rsid w:val="00E50DEB"/>
    <w:rsid w:val="00E515F5"/>
    <w:rsid w:val="00E52B0E"/>
    <w:rsid w:val="00E536A5"/>
    <w:rsid w:val="00E54CA9"/>
    <w:rsid w:val="00E648BA"/>
    <w:rsid w:val="00E65A5E"/>
    <w:rsid w:val="00E66FC6"/>
    <w:rsid w:val="00E67F8E"/>
    <w:rsid w:val="00E71387"/>
    <w:rsid w:val="00E71ABF"/>
    <w:rsid w:val="00E72685"/>
    <w:rsid w:val="00E744BB"/>
    <w:rsid w:val="00E81981"/>
    <w:rsid w:val="00E94B71"/>
    <w:rsid w:val="00EC36F1"/>
    <w:rsid w:val="00ED7AC7"/>
    <w:rsid w:val="00EE3B63"/>
    <w:rsid w:val="00EE3C7B"/>
    <w:rsid w:val="00EE46F4"/>
    <w:rsid w:val="00EE6AAB"/>
    <w:rsid w:val="00EF5638"/>
    <w:rsid w:val="00EF57C2"/>
    <w:rsid w:val="00F014EE"/>
    <w:rsid w:val="00F04F76"/>
    <w:rsid w:val="00F243C9"/>
    <w:rsid w:val="00F26B40"/>
    <w:rsid w:val="00F32A95"/>
    <w:rsid w:val="00F336E7"/>
    <w:rsid w:val="00F3563A"/>
    <w:rsid w:val="00F40B99"/>
    <w:rsid w:val="00F432F8"/>
    <w:rsid w:val="00F43FC5"/>
    <w:rsid w:val="00F466E4"/>
    <w:rsid w:val="00F471F9"/>
    <w:rsid w:val="00F524DE"/>
    <w:rsid w:val="00F54960"/>
    <w:rsid w:val="00F66076"/>
    <w:rsid w:val="00F715FC"/>
    <w:rsid w:val="00F71A2B"/>
    <w:rsid w:val="00F739DF"/>
    <w:rsid w:val="00F759BF"/>
    <w:rsid w:val="00F7675A"/>
    <w:rsid w:val="00F82902"/>
    <w:rsid w:val="00F939FA"/>
    <w:rsid w:val="00FB1158"/>
    <w:rsid w:val="00FC1BFF"/>
    <w:rsid w:val="00FC550C"/>
    <w:rsid w:val="00FD0254"/>
    <w:rsid w:val="00FD5145"/>
    <w:rsid w:val="00FD5679"/>
    <w:rsid w:val="00FE1227"/>
    <w:rsid w:val="00FE1321"/>
    <w:rsid w:val="00FE2C6A"/>
    <w:rsid w:val="00FE42E1"/>
    <w:rsid w:val="00FE4482"/>
    <w:rsid w:val="00FF35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14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3834">
      <w:bodyDiv w:val="1"/>
      <w:marLeft w:val="0"/>
      <w:marRight w:val="0"/>
      <w:marTop w:val="0"/>
      <w:marBottom w:val="0"/>
      <w:divBdr>
        <w:top w:val="none" w:sz="0" w:space="0" w:color="auto"/>
        <w:left w:val="none" w:sz="0" w:space="0" w:color="auto"/>
        <w:bottom w:val="none" w:sz="0" w:space="0" w:color="auto"/>
        <w:right w:val="none" w:sz="0" w:space="0" w:color="auto"/>
      </w:divBdr>
    </w:div>
    <w:div w:id="371929924">
      <w:bodyDiv w:val="1"/>
      <w:marLeft w:val="0"/>
      <w:marRight w:val="0"/>
      <w:marTop w:val="0"/>
      <w:marBottom w:val="0"/>
      <w:divBdr>
        <w:top w:val="none" w:sz="0" w:space="0" w:color="auto"/>
        <w:left w:val="none" w:sz="0" w:space="0" w:color="auto"/>
        <w:bottom w:val="none" w:sz="0" w:space="0" w:color="auto"/>
        <w:right w:val="none" w:sz="0" w:space="0" w:color="auto"/>
      </w:divBdr>
    </w:div>
    <w:div w:id="446004887">
      <w:bodyDiv w:val="1"/>
      <w:marLeft w:val="0"/>
      <w:marRight w:val="0"/>
      <w:marTop w:val="0"/>
      <w:marBottom w:val="0"/>
      <w:divBdr>
        <w:top w:val="none" w:sz="0" w:space="0" w:color="auto"/>
        <w:left w:val="none" w:sz="0" w:space="0" w:color="auto"/>
        <w:bottom w:val="none" w:sz="0" w:space="0" w:color="auto"/>
        <w:right w:val="none" w:sz="0" w:space="0" w:color="auto"/>
      </w:divBdr>
    </w:div>
    <w:div w:id="606734011">
      <w:bodyDiv w:val="1"/>
      <w:marLeft w:val="0"/>
      <w:marRight w:val="0"/>
      <w:marTop w:val="0"/>
      <w:marBottom w:val="0"/>
      <w:divBdr>
        <w:top w:val="none" w:sz="0" w:space="0" w:color="auto"/>
        <w:left w:val="none" w:sz="0" w:space="0" w:color="auto"/>
        <w:bottom w:val="none" w:sz="0" w:space="0" w:color="auto"/>
        <w:right w:val="none" w:sz="0" w:space="0" w:color="auto"/>
      </w:divBdr>
    </w:div>
    <w:div w:id="1224752036">
      <w:bodyDiv w:val="1"/>
      <w:marLeft w:val="0"/>
      <w:marRight w:val="0"/>
      <w:marTop w:val="0"/>
      <w:marBottom w:val="0"/>
      <w:divBdr>
        <w:top w:val="none" w:sz="0" w:space="0" w:color="auto"/>
        <w:left w:val="none" w:sz="0" w:space="0" w:color="auto"/>
        <w:bottom w:val="none" w:sz="0" w:space="0" w:color="auto"/>
        <w:right w:val="none" w:sz="0" w:space="0" w:color="auto"/>
      </w:divBdr>
      <w:divsChild>
        <w:div w:id="1884750840">
          <w:marLeft w:val="0"/>
          <w:marRight w:val="0"/>
          <w:marTop w:val="0"/>
          <w:marBottom w:val="0"/>
          <w:divBdr>
            <w:top w:val="none" w:sz="0" w:space="0" w:color="auto"/>
            <w:left w:val="none" w:sz="0" w:space="0" w:color="auto"/>
            <w:bottom w:val="none" w:sz="0" w:space="0" w:color="auto"/>
            <w:right w:val="none" w:sz="0" w:space="0" w:color="auto"/>
          </w:divBdr>
          <w:divsChild>
            <w:div w:id="5571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2564">
      <w:bodyDiv w:val="1"/>
      <w:marLeft w:val="0"/>
      <w:marRight w:val="0"/>
      <w:marTop w:val="0"/>
      <w:marBottom w:val="0"/>
      <w:divBdr>
        <w:top w:val="none" w:sz="0" w:space="0" w:color="auto"/>
        <w:left w:val="none" w:sz="0" w:space="0" w:color="auto"/>
        <w:bottom w:val="none" w:sz="0" w:space="0" w:color="auto"/>
        <w:right w:val="none" w:sz="0" w:space="0" w:color="auto"/>
      </w:divBdr>
      <w:divsChild>
        <w:div w:id="259460432">
          <w:marLeft w:val="0"/>
          <w:marRight w:val="0"/>
          <w:marTop w:val="0"/>
          <w:marBottom w:val="0"/>
          <w:divBdr>
            <w:top w:val="none" w:sz="0" w:space="0" w:color="auto"/>
            <w:left w:val="none" w:sz="0" w:space="0" w:color="auto"/>
            <w:bottom w:val="none" w:sz="0" w:space="0" w:color="auto"/>
            <w:right w:val="none" w:sz="0" w:space="0" w:color="auto"/>
          </w:divBdr>
        </w:div>
        <w:div w:id="1092513896">
          <w:marLeft w:val="0"/>
          <w:marRight w:val="0"/>
          <w:marTop w:val="0"/>
          <w:marBottom w:val="0"/>
          <w:divBdr>
            <w:top w:val="none" w:sz="0" w:space="0" w:color="auto"/>
            <w:left w:val="none" w:sz="0" w:space="0" w:color="auto"/>
            <w:bottom w:val="none" w:sz="0" w:space="0" w:color="auto"/>
            <w:right w:val="none" w:sz="0" w:space="0" w:color="auto"/>
          </w:divBdr>
        </w:div>
        <w:div w:id="1610745223">
          <w:marLeft w:val="0"/>
          <w:marRight w:val="0"/>
          <w:marTop w:val="0"/>
          <w:marBottom w:val="0"/>
          <w:divBdr>
            <w:top w:val="none" w:sz="0" w:space="0" w:color="auto"/>
            <w:left w:val="none" w:sz="0" w:space="0" w:color="auto"/>
            <w:bottom w:val="none" w:sz="0" w:space="0" w:color="auto"/>
            <w:right w:val="none" w:sz="0" w:space="0" w:color="auto"/>
          </w:divBdr>
        </w:div>
        <w:div w:id="507868150">
          <w:marLeft w:val="0"/>
          <w:marRight w:val="0"/>
          <w:marTop w:val="0"/>
          <w:marBottom w:val="0"/>
          <w:divBdr>
            <w:top w:val="none" w:sz="0" w:space="0" w:color="auto"/>
            <w:left w:val="none" w:sz="0" w:space="0" w:color="auto"/>
            <w:bottom w:val="none" w:sz="0" w:space="0" w:color="auto"/>
            <w:right w:val="none" w:sz="0" w:space="0" w:color="auto"/>
          </w:divBdr>
        </w:div>
        <w:div w:id="1230310843">
          <w:marLeft w:val="0"/>
          <w:marRight w:val="0"/>
          <w:marTop w:val="0"/>
          <w:marBottom w:val="0"/>
          <w:divBdr>
            <w:top w:val="none" w:sz="0" w:space="0" w:color="auto"/>
            <w:left w:val="none" w:sz="0" w:space="0" w:color="auto"/>
            <w:bottom w:val="none" w:sz="0" w:space="0" w:color="auto"/>
            <w:right w:val="none" w:sz="0" w:space="0" w:color="auto"/>
          </w:divBdr>
        </w:div>
        <w:div w:id="1166480414">
          <w:marLeft w:val="0"/>
          <w:marRight w:val="0"/>
          <w:marTop w:val="0"/>
          <w:marBottom w:val="0"/>
          <w:divBdr>
            <w:top w:val="none" w:sz="0" w:space="0" w:color="auto"/>
            <w:left w:val="none" w:sz="0" w:space="0" w:color="auto"/>
            <w:bottom w:val="none" w:sz="0" w:space="0" w:color="auto"/>
            <w:right w:val="none" w:sz="0" w:space="0" w:color="auto"/>
          </w:divBdr>
        </w:div>
        <w:div w:id="1415055238">
          <w:marLeft w:val="0"/>
          <w:marRight w:val="0"/>
          <w:marTop w:val="0"/>
          <w:marBottom w:val="0"/>
          <w:divBdr>
            <w:top w:val="none" w:sz="0" w:space="0" w:color="auto"/>
            <w:left w:val="none" w:sz="0" w:space="0" w:color="auto"/>
            <w:bottom w:val="none" w:sz="0" w:space="0" w:color="auto"/>
            <w:right w:val="none" w:sz="0" w:space="0" w:color="auto"/>
          </w:divBdr>
        </w:div>
        <w:div w:id="450052066">
          <w:marLeft w:val="0"/>
          <w:marRight w:val="0"/>
          <w:marTop w:val="0"/>
          <w:marBottom w:val="0"/>
          <w:divBdr>
            <w:top w:val="none" w:sz="0" w:space="0" w:color="auto"/>
            <w:left w:val="none" w:sz="0" w:space="0" w:color="auto"/>
            <w:bottom w:val="none" w:sz="0" w:space="0" w:color="auto"/>
            <w:right w:val="none" w:sz="0" w:space="0" w:color="auto"/>
          </w:divBdr>
        </w:div>
        <w:div w:id="1713115599">
          <w:marLeft w:val="0"/>
          <w:marRight w:val="0"/>
          <w:marTop w:val="0"/>
          <w:marBottom w:val="0"/>
          <w:divBdr>
            <w:top w:val="none" w:sz="0" w:space="0" w:color="auto"/>
            <w:left w:val="none" w:sz="0" w:space="0" w:color="auto"/>
            <w:bottom w:val="none" w:sz="0" w:space="0" w:color="auto"/>
            <w:right w:val="none" w:sz="0" w:space="0" w:color="auto"/>
          </w:divBdr>
        </w:div>
      </w:divsChild>
    </w:div>
    <w:div w:id="1278025086">
      <w:bodyDiv w:val="1"/>
      <w:marLeft w:val="0"/>
      <w:marRight w:val="0"/>
      <w:marTop w:val="0"/>
      <w:marBottom w:val="0"/>
      <w:divBdr>
        <w:top w:val="none" w:sz="0" w:space="0" w:color="auto"/>
        <w:left w:val="none" w:sz="0" w:space="0" w:color="auto"/>
        <w:bottom w:val="none" w:sz="0" w:space="0" w:color="auto"/>
        <w:right w:val="none" w:sz="0" w:space="0" w:color="auto"/>
      </w:divBdr>
      <w:divsChild>
        <w:div w:id="891698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39912">
              <w:marLeft w:val="0"/>
              <w:marRight w:val="0"/>
              <w:marTop w:val="0"/>
              <w:marBottom w:val="0"/>
              <w:divBdr>
                <w:top w:val="none" w:sz="0" w:space="0" w:color="auto"/>
                <w:left w:val="none" w:sz="0" w:space="0" w:color="auto"/>
                <w:bottom w:val="none" w:sz="0" w:space="0" w:color="auto"/>
                <w:right w:val="none" w:sz="0" w:space="0" w:color="auto"/>
              </w:divBdr>
              <w:divsChild>
                <w:div w:id="176098242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53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l@libleaf.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libleaf.ca" TargetMode="External"/><Relationship Id="rId3" Type="http://schemas.openxmlformats.org/officeDocument/2006/relationships/hyperlink" Target="https://twitter.com/LibertyLeafC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Weststar Intersects Significant Copper and Gold Values on Axe Project</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Weststar Intersects Significant Copper and Gold Values on Axe Project</dc:title>
  <dc:creator>John Kerr</dc:creator>
  <cp:lastModifiedBy>Kelly Pladson</cp:lastModifiedBy>
  <cp:revision>2</cp:revision>
  <cp:lastPrinted>2016-11-28T20:26:00Z</cp:lastPrinted>
  <dcterms:created xsi:type="dcterms:W3CDTF">2017-02-02T16:41:00Z</dcterms:created>
  <dcterms:modified xsi:type="dcterms:W3CDTF">2017-02-02T16:41:00Z</dcterms:modified>
</cp:coreProperties>
</file>