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EB4F" w14:textId="77777777" w:rsidR="00125898" w:rsidRPr="00243EDE" w:rsidRDefault="00125898" w:rsidP="00125898">
      <w:pPr>
        <w:spacing w:before="120" w:after="120" w:line="240" w:lineRule="auto"/>
        <w:jc w:val="center"/>
        <w:rPr>
          <w:rFonts w:ascii="Helvetica" w:hAnsi="Helvetica" w:cs="Times New Roman"/>
          <w:sz w:val="16"/>
        </w:rPr>
      </w:pPr>
      <w:bookmarkStart w:id="0" w:name="_GoBack"/>
      <w:bookmarkEnd w:id="0"/>
      <w:r w:rsidRPr="00243EDE">
        <w:rPr>
          <w:rFonts w:ascii="Helvetica" w:hAnsi="Helvetica" w:cs="Arial"/>
          <w:noProof/>
        </w:rPr>
        <w:drawing>
          <wp:inline distT="0" distB="0" distL="0" distR="0" wp14:anchorId="28C9072A" wp14:editId="43248F6E">
            <wp:extent cx="2806700" cy="70207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-Logo-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57" cy="8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1981" w14:textId="77777777" w:rsidR="00125898" w:rsidRPr="00243EDE" w:rsidRDefault="00125898" w:rsidP="00125898">
      <w:pPr>
        <w:spacing w:before="120" w:after="120" w:line="240" w:lineRule="auto"/>
        <w:rPr>
          <w:rFonts w:ascii="Helvetica" w:hAnsi="Helvetica" w:cs="Times New Roman"/>
        </w:rPr>
        <w:sectPr w:rsidR="00125898" w:rsidRPr="00243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C419B" w14:textId="77777777" w:rsidR="00125898" w:rsidRPr="005028DB" w:rsidRDefault="00125898" w:rsidP="00125898">
      <w:pPr>
        <w:spacing w:before="360" w:after="360" w:line="240" w:lineRule="auto"/>
        <w:jc w:val="center"/>
        <w:rPr>
          <w:rFonts w:ascii="Helvetica" w:hAnsi="Helvetica" w:cs="Arial"/>
          <w:b/>
          <w:sz w:val="40"/>
          <w:szCs w:val="40"/>
        </w:rPr>
      </w:pPr>
      <w:r>
        <w:rPr>
          <w:rFonts w:ascii="Helvetica" w:hAnsi="Helvetica" w:cs="Arial"/>
          <w:b/>
          <w:sz w:val="40"/>
          <w:szCs w:val="40"/>
        </w:rPr>
        <w:lastRenderedPageBreak/>
        <w:t>China’s L</w:t>
      </w:r>
      <w:r w:rsidRPr="00325688">
        <w:rPr>
          <w:rFonts w:ascii="Helvetica" w:hAnsi="Helvetica" w:cs="Arial"/>
          <w:b/>
          <w:sz w:val="40"/>
          <w:szCs w:val="40"/>
        </w:rPr>
        <w:t xml:space="preserve">argest </w:t>
      </w:r>
      <w:r>
        <w:rPr>
          <w:rFonts w:ascii="Helvetica" w:hAnsi="Helvetica" w:cs="Arial"/>
          <w:b/>
          <w:sz w:val="40"/>
          <w:szCs w:val="40"/>
        </w:rPr>
        <w:t xml:space="preserve">Media Platform Signs Historic Agreement to Fund </w:t>
      </w:r>
      <w:r w:rsidRPr="00243EDE">
        <w:rPr>
          <w:rFonts w:ascii="Helvetica" w:hAnsi="Helvetica" w:cs="Arial"/>
          <w:b/>
          <w:sz w:val="40"/>
          <w:szCs w:val="40"/>
        </w:rPr>
        <w:t>Imagination</w:t>
      </w:r>
      <w:r>
        <w:rPr>
          <w:rFonts w:ascii="Helvetica" w:hAnsi="Helvetica" w:cs="Arial"/>
          <w:b/>
          <w:sz w:val="40"/>
          <w:szCs w:val="40"/>
        </w:rPr>
        <w:t xml:space="preserve"> Park</w:t>
      </w:r>
      <w:r w:rsidRPr="00243EDE">
        <w:rPr>
          <w:rFonts w:ascii="Helvetica" w:hAnsi="Helvetica" w:cs="Arial"/>
          <w:b/>
          <w:sz w:val="40"/>
          <w:szCs w:val="40"/>
        </w:rPr>
        <w:t xml:space="preserve"> </w:t>
      </w:r>
      <w:r>
        <w:rPr>
          <w:rFonts w:ascii="Helvetica" w:hAnsi="Helvetica" w:cs="Arial"/>
          <w:b/>
          <w:sz w:val="40"/>
          <w:szCs w:val="40"/>
        </w:rPr>
        <w:t>Films</w:t>
      </w:r>
    </w:p>
    <w:p w14:paraId="0A5DA5B0" w14:textId="6972FE8C" w:rsidR="00125898" w:rsidRDefault="00125898" w:rsidP="00EB3B1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Vancouver, BC –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March</w:t>
      </w: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9</w:t>
      </w: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>, 2017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– Imagination Park Entertainment Inc. (CSE: IP) (OTC: IPNFF) (“Imagination Park” or the “Company”) </w:t>
      </w:r>
      <w:r>
        <w:rPr>
          <w:rFonts w:ascii="Arial" w:eastAsia="Times New Roman" w:hAnsi="Arial" w:cs="Arial"/>
          <w:color w:val="222222"/>
          <w:sz w:val="24"/>
          <w:szCs w:val="24"/>
        </w:rPr>
        <w:t>is pleased to announce that it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has e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ntered into an agreement with China’s largest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content </w:t>
      </w:r>
      <w:r>
        <w:rPr>
          <w:rFonts w:ascii="Arial" w:eastAsia="Times New Roman" w:hAnsi="Arial" w:cs="Arial"/>
          <w:color w:val="222222"/>
          <w:sz w:val="24"/>
          <w:szCs w:val="24"/>
        </w:rPr>
        <w:t>provider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12D2F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Media Inc.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 xml:space="preserve"> whereas </w:t>
      </w:r>
      <w:proofErr w:type="spellStart"/>
      <w:r w:rsidR="00EB3B1D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="00EB3B1D">
        <w:rPr>
          <w:rFonts w:ascii="Arial" w:eastAsia="Times New Roman" w:hAnsi="Arial" w:cs="Arial"/>
          <w:color w:val="222222"/>
          <w:sz w:val="24"/>
          <w:szCs w:val="24"/>
        </w:rPr>
        <w:t xml:space="preserve"> Media will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finance up to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12 </w:t>
      </w:r>
      <w:r>
        <w:rPr>
          <w:rFonts w:ascii="Arial" w:eastAsia="Times New Roman" w:hAnsi="Arial" w:cs="Arial"/>
          <w:color w:val="222222"/>
          <w:sz w:val="24"/>
          <w:szCs w:val="24"/>
        </w:rPr>
        <w:t>short films including 360 degree Virtual Reality content, for premiere release on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the largest new media platform in China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5AA0443" w14:textId="39C4F531" w:rsidR="00125898" w:rsidRPr="00912D2F" w:rsidRDefault="00125898" w:rsidP="00EB3B1D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Media,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part</w:t>
      </w:r>
      <w:r>
        <w:rPr>
          <w:rFonts w:ascii="Arial" w:eastAsia="Times New Roman" w:hAnsi="Arial" w:cs="Arial"/>
          <w:color w:val="222222"/>
          <w:sz w:val="24"/>
          <w:szCs w:val="24"/>
        </w:rPr>
        <w:t>ner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of the </w:t>
      </w:r>
      <w:proofErr w:type="spellStart"/>
      <w:r w:rsidRPr="00325688">
        <w:rPr>
          <w:rFonts w:ascii="Arial" w:eastAsia="Times New Roman" w:hAnsi="Arial" w:cs="Arial"/>
          <w:color w:val="222222"/>
          <w:sz w:val="24"/>
          <w:szCs w:val="24"/>
        </w:rPr>
        <w:t>Ergeng</w:t>
      </w:r>
      <w:proofErr w:type="spellEnd"/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Network</w:t>
      </w:r>
      <w:r>
        <w:rPr>
          <w:rFonts w:ascii="Arial" w:eastAsia="Times New Roman" w:hAnsi="Arial" w:cs="Arial"/>
          <w:color w:val="222222"/>
          <w:sz w:val="24"/>
          <w:szCs w:val="24"/>
        </w:rPr>
        <w:t>, achieves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over 50 billion page views per month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 more than 200 distribution channels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As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 xml:space="preserve">one of the largest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global </w:t>
      </w:r>
      <w:r w:rsidRPr="00325688">
        <w:rPr>
          <w:rFonts w:ascii="Arial" w:eastAsia="Times New Roman" w:hAnsi="Arial" w:cs="Arial"/>
          <w:color w:val="222222"/>
          <w:sz w:val="24"/>
          <w:szCs w:val="24"/>
        </w:rPr>
        <w:t>content sites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Media has agreed to finance up to 12 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r>
        <w:rPr>
          <w:rFonts w:ascii="Arial" w:eastAsia="Times New Roman" w:hAnsi="Arial" w:cs="Arial"/>
          <w:color w:val="222222"/>
          <w:sz w:val="24"/>
          <w:szCs w:val="24"/>
        </w:rPr>
        <w:t>Imagination Park’s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Virtual Reality </w:t>
      </w:r>
      <w:r>
        <w:rPr>
          <w:rFonts w:ascii="Arial" w:eastAsia="Times New Roman" w:hAnsi="Arial" w:cs="Arial"/>
          <w:color w:val="111111"/>
          <w:sz w:val="24"/>
          <w:szCs w:val="24"/>
        </w:rPr>
        <w:t>titles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</w:rPr>
        <w:t>and</w:t>
      </w:r>
      <w:r w:rsidRPr="00325688">
        <w:rPr>
          <w:rFonts w:ascii="Arial" w:eastAsia="Times New Roman" w:hAnsi="Arial" w:cs="Arial"/>
          <w:color w:val="111111"/>
          <w:sz w:val="24"/>
          <w:szCs w:val="24"/>
        </w:rPr>
        <w:t xml:space="preserve"> short films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.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films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will be in the popular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>science fiction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>fantasy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genre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several to be produced in China.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Additionally, </w:t>
      </w:r>
      <w:proofErr w:type="spellStart"/>
      <w:r w:rsidRPr="00912D2F">
        <w:rPr>
          <w:rFonts w:ascii="Arial" w:eastAsia="Times New Roman" w:hAnsi="Arial" w:cs="Arial"/>
          <w:color w:val="222222"/>
          <w:sz w:val="24"/>
          <w:szCs w:val="24"/>
        </w:rPr>
        <w:t>Ohmore</w:t>
      </w:r>
      <w:proofErr w:type="spellEnd"/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 xml:space="preserve">Media </w:t>
      </w:r>
      <w:r>
        <w:rPr>
          <w:rFonts w:ascii="Arial" w:eastAsia="Times New Roman" w:hAnsi="Arial" w:cs="Arial"/>
          <w:color w:val="222222"/>
          <w:sz w:val="24"/>
          <w:szCs w:val="24"/>
        </w:rPr>
        <w:t>maintains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the right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first refusal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>to finance any feature films or TV series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which directly result 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from </w:t>
      </w:r>
      <w:r>
        <w:rPr>
          <w:rFonts w:ascii="Arial" w:eastAsia="Times New Roman" w:hAnsi="Arial" w:cs="Arial"/>
          <w:color w:val="222222"/>
          <w:sz w:val="24"/>
          <w:szCs w:val="24"/>
        </w:rPr>
        <w:t>these original short film</w:t>
      </w:r>
      <w:r w:rsidRPr="00912D2F">
        <w:rPr>
          <w:rFonts w:ascii="Arial" w:eastAsia="Times New Roman" w:hAnsi="Arial" w:cs="Arial"/>
          <w:color w:val="222222"/>
          <w:sz w:val="24"/>
          <w:szCs w:val="24"/>
        </w:rPr>
        <w:t xml:space="preserve"> projects.</w:t>
      </w:r>
    </w:p>
    <w:p w14:paraId="26726871" w14:textId="775AAABE" w:rsidR="00125898" w:rsidRPr="00990309" w:rsidRDefault="00125898" w:rsidP="00EB3B1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7564D6">
        <w:rPr>
          <w:rFonts w:ascii="Arial" w:eastAsia="Times New Roman" w:hAnsi="Arial" w:cs="Arial"/>
          <w:color w:val="222222"/>
          <w:sz w:val="24"/>
          <w:szCs w:val="24"/>
        </w:rPr>
        <w:t>Director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 xml:space="preserve"> of Imagination Park,</w:t>
      </w:r>
      <w:r w:rsidRPr="007564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64D6">
        <w:rPr>
          <w:rFonts w:ascii="Arial" w:eastAsia="Times New Roman" w:hAnsi="Arial" w:cs="Arial"/>
          <w:color w:val="222222"/>
          <w:sz w:val="24"/>
          <w:szCs w:val="24"/>
        </w:rPr>
        <w:t>Yas</w:t>
      </w:r>
      <w:proofErr w:type="spellEnd"/>
      <w:r w:rsidRPr="007564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64D6">
        <w:rPr>
          <w:rFonts w:ascii="Arial" w:eastAsia="Times New Roman" w:hAnsi="Arial" w:cs="Arial"/>
          <w:color w:val="222222"/>
          <w:sz w:val="24"/>
          <w:szCs w:val="24"/>
        </w:rPr>
        <w:t>Taalat</w:t>
      </w:r>
      <w:proofErr w:type="spellEnd"/>
      <w:r w:rsidR="00EB3B1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564D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stated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7564D6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“As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original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content providers, this agreement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launches Imagination Park as a highly regarded global VR &amp; short film company.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Securing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>Ohmore</w:t>
      </w:r>
      <w:proofErr w:type="spellEnd"/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our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partner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in China, we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can attract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hundreds of millions </w:t>
      </w:r>
      <w:r w:rsidR="00EB3B1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of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viewers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for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our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unique content</w:t>
      </w:r>
      <w:r w:rsidR="00EB3B1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as well as have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the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opportunity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to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convert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these projects into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full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>feature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film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s or TV series with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a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powerful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partner</w:t>
      </w:r>
      <w:r w:rsidR="00EB3B1D">
        <w:rPr>
          <w:rFonts w:ascii="Arial" w:eastAsia="Times New Roman" w:hAnsi="Arial" w:cs="Arial"/>
          <w:i/>
          <w:color w:val="222222"/>
          <w:sz w:val="24"/>
          <w:szCs w:val="24"/>
        </w:rPr>
        <w:t>.”</w:t>
      </w:r>
    </w:p>
    <w:p w14:paraId="0E1D7253" w14:textId="77777777" w:rsidR="00125898" w:rsidRPr="007564D6" w:rsidRDefault="00125898" w:rsidP="00EB3B1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0FAFDAC" w14:textId="7B9C1F0A" w:rsidR="00EB3B1D" w:rsidRDefault="00125898" w:rsidP="00EB3B1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7564D6">
        <w:rPr>
          <w:rFonts w:ascii="Arial" w:eastAsia="Times New Roman" w:hAnsi="Arial" w:cs="Arial"/>
          <w:color w:val="222222"/>
          <w:sz w:val="24"/>
          <w:szCs w:val="24"/>
        </w:rPr>
        <w:t>Tim Marlowe</w:t>
      </w:r>
      <w:r>
        <w:rPr>
          <w:rFonts w:ascii="Arial" w:eastAsia="Times New Roman" w:hAnsi="Arial" w:cs="Arial"/>
          <w:color w:val="222222"/>
          <w:sz w:val="24"/>
          <w:szCs w:val="24"/>
        </w:rPr>
        <w:t>, President of Imagination Park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added</w:t>
      </w:r>
      <w:r w:rsidR="00EB3B1D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7564D6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“The type of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original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content we produce is highly stylized and has a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ready-made global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audience. 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With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our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licensing deal with </w:t>
      </w:r>
      <w:proofErr w:type="spellStart"/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>Ohmore</w:t>
      </w:r>
      <w:proofErr w:type="spellEnd"/>
      <w:r w:rsidR="00EB3B1D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Media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and this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new 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production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agreement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>, I think we’ve found an international partner in the hottest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and biggest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market in the world to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deliver</w:t>
      </w:r>
      <w:r w:rsidRPr="00990309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our content to a market that loves this content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 xml:space="preserve"> and generate recurring advertising revenue</w:t>
      </w:r>
      <w:r w:rsidR="00EB3B1D">
        <w:rPr>
          <w:rFonts w:ascii="Arial" w:eastAsia="Times New Roman" w:hAnsi="Arial" w:cs="Arial"/>
          <w:i/>
          <w:color w:val="222222"/>
          <w:sz w:val="24"/>
          <w:szCs w:val="24"/>
        </w:rPr>
        <w:t>.”</w:t>
      </w:r>
    </w:p>
    <w:p w14:paraId="2F5FCF33" w14:textId="77777777" w:rsidR="00EB3B1D" w:rsidRPr="00EB3B1D" w:rsidRDefault="00EB3B1D" w:rsidP="00EB3B1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14:paraId="211FE642" w14:textId="77777777" w:rsidR="00125898" w:rsidRPr="00187A0B" w:rsidRDefault="00125898" w:rsidP="00125898">
      <w:pPr>
        <w:shd w:val="clear" w:color="auto" w:fill="FFFFFF"/>
        <w:spacing w:after="100"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1F0F0"/>
        </w:rPr>
      </w:pPr>
      <w:r w:rsidRPr="00243EDE">
        <w:rPr>
          <w:rFonts w:ascii="Helvetica" w:hAnsi="Helvetica"/>
          <w:b/>
          <w:sz w:val="24"/>
          <w:szCs w:val="24"/>
          <w:lang w:val="en-CA"/>
        </w:rPr>
        <w:t>About Imagination Park</w:t>
      </w:r>
    </w:p>
    <w:p w14:paraId="5FD12F7E" w14:textId="77777777" w:rsidR="00125898" w:rsidRPr="00243EDE" w:rsidRDefault="00125898" w:rsidP="00125898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sz w:val="24"/>
          <w:szCs w:val="24"/>
          <w:lang w:val="en-US"/>
        </w:rPr>
        <w:t>Imagination Park is an emerging digital content production company, working with talented filmmakers around the world to bring conventional as well as virtual reality content to life.</w:t>
      </w:r>
    </w:p>
    <w:p w14:paraId="7717D37B" w14:textId="77777777" w:rsidR="00125898" w:rsidRPr="00243EDE" w:rsidRDefault="00125898" w:rsidP="00125898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</w:p>
    <w:p w14:paraId="6819064C" w14:textId="77777777" w:rsidR="00125898" w:rsidRPr="00243EDE" w:rsidRDefault="00125898" w:rsidP="00125898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sz w:val="24"/>
          <w:szCs w:val="24"/>
          <w:lang w:val="en-US"/>
        </w:rPr>
        <w:lastRenderedPageBreak/>
        <w:t xml:space="preserve">For more information or to explore working with Imagination Park, please call </w:t>
      </w:r>
      <w:r>
        <w:rPr>
          <w:rFonts w:ascii="Helvetica" w:hAnsi="Helvetica" w:cs="Arial"/>
          <w:sz w:val="24"/>
          <w:szCs w:val="24"/>
          <w:lang w:val="en-US"/>
        </w:rPr>
        <w:t>604.446.7325</w:t>
      </w:r>
      <w:r w:rsidRPr="00243EDE">
        <w:rPr>
          <w:rFonts w:ascii="Helvetica" w:hAnsi="Helvetica" w:cs="Arial"/>
          <w:sz w:val="24"/>
          <w:szCs w:val="24"/>
          <w:lang w:val="en-US"/>
        </w:rPr>
        <w:t xml:space="preserve">, email </w:t>
      </w:r>
      <w:hyperlink r:id="rId9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info@imaginationpark.com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, or visit </w:t>
      </w:r>
      <w:hyperlink r:id="rId10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www.imaginationpark.com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.  </w:t>
      </w:r>
    </w:p>
    <w:p w14:paraId="2313921D" w14:textId="77777777" w:rsidR="00125898" w:rsidRPr="00243EDE" w:rsidRDefault="00125898" w:rsidP="00125898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</w:rPr>
      </w:pPr>
    </w:p>
    <w:p w14:paraId="40D929B8" w14:textId="77777777" w:rsidR="00125898" w:rsidRPr="00243EDE" w:rsidRDefault="00125898" w:rsidP="00125898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i/>
          <w:sz w:val="24"/>
          <w:szCs w:val="24"/>
        </w:rPr>
        <w:t>ON BEHALF OF THE BOARD,</w:t>
      </w:r>
    </w:p>
    <w:p w14:paraId="662240BF" w14:textId="77777777" w:rsidR="00125898" w:rsidRPr="00243EDE" w:rsidRDefault="00125898" w:rsidP="00125898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</w:p>
    <w:p w14:paraId="4B1AD579" w14:textId="77777777" w:rsidR="00125898" w:rsidRPr="00243EDE" w:rsidRDefault="00125898" w:rsidP="00125898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Colin </w:t>
      </w:r>
      <w:proofErr w:type="spellStart"/>
      <w:r>
        <w:rPr>
          <w:rFonts w:ascii="Helvetica" w:hAnsi="Helvetica" w:cs="Arial"/>
          <w:sz w:val="24"/>
          <w:szCs w:val="24"/>
        </w:rPr>
        <w:t>Wiebe</w:t>
      </w:r>
      <w:proofErr w:type="spellEnd"/>
    </w:p>
    <w:p w14:paraId="5F7C66FC" w14:textId="77777777" w:rsidR="00125898" w:rsidRPr="00243EDE" w:rsidRDefault="00125898" w:rsidP="00125898">
      <w:pPr>
        <w:keepNext/>
        <w:spacing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>C</w:t>
      </w:r>
      <w:r>
        <w:rPr>
          <w:rFonts w:ascii="Helvetica" w:hAnsi="Helvetica" w:cs="Arial"/>
          <w:sz w:val="24"/>
          <w:szCs w:val="24"/>
        </w:rPr>
        <w:t>hairman</w:t>
      </w:r>
      <w:r w:rsidRPr="00243EDE">
        <w:rPr>
          <w:rFonts w:ascii="Helvetica" w:hAnsi="Helvetica" w:cs="Arial"/>
          <w:sz w:val="24"/>
          <w:szCs w:val="24"/>
        </w:rPr>
        <w:t xml:space="preserve"> &amp; Director</w:t>
      </w:r>
    </w:p>
    <w:p w14:paraId="4287BE31" w14:textId="77777777" w:rsidR="00125898" w:rsidRPr="00243EDE" w:rsidRDefault="00125898" w:rsidP="00125898">
      <w:pPr>
        <w:spacing w:before="120" w:after="0" w:line="240" w:lineRule="auto"/>
        <w:jc w:val="both"/>
        <w:rPr>
          <w:rFonts w:ascii="Helvetica" w:hAnsi="Helvetica" w:cs="Arial"/>
          <w:i/>
          <w:sz w:val="20"/>
          <w:szCs w:val="20"/>
        </w:rPr>
      </w:pPr>
    </w:p>
    <w:p w14:paraId="2C2D63A6" w14:textId="77777777" w:rsidR="00EB3B1D" w:rsidRDefault="00125898" w:rsidP="00125898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The Canadian Securities Exchange has neither approved nor disapproved the contents of this press release.  </w:t>
      </w:r>
    </w:p>
    <w:p w14:paraId="6C98462C" w14:textId="64548F46" w:rsidR="00125898" w:rsidRPr="00243EDE" w:rsidRDefault="00125898" w:rsidP="00125898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This press release may include ‘forward-looking information’ within the meaning of Canadian securities legislation, concerning the business of the Company. The </w:t>
      </w:r>
      <w:proofErr w:type="gramStart"/>
      <w:r w:rsidRPr="00243EDE">
        <w:rPr>
          <w:rFonts w:ascii="Helvetica" w:hAnsi="Helvetica" w:cs="Arial"/>
          <w:i/>
          <w:sz w:val="20"/>
          <w:szCs w:val="20"/>
        </w:rPr>
        <w:t>forward looking</w:t>
      </w:r>
      <w:proofErr w:type="gramEnd"/>
      <w:r w:rsidRPr="00243EDE">
        <w:rPr>
          <w:rFonts w:ascii="Helvetica" w:hAnsi="Helvetica" w:cs="Arial"/>
          <w:i/>
          <w:sz w:val="20"/>
          <w:szCs w:val="20"/>
        </w:rPr>
        <w:t xml:space="preserve"> information is based on certain key expectations and assumptions made by Imagination Park’s management. Although Imagination Park believes that the expectations and assumptions on which such forward- looking information is based are reasonable, undue reliance should not be placed on the forward-looking information because Imagination Park can give no assurance that it will prove to be correct. These forward-looking statements are made as of the date of this press release, and Imagination Park disclaims any intent or obligation to update publicly any forward-looking information, whether as a result of new information, future events or results or otherwise, other than as required by applicable securities laws.  </w:t>
      </w:r>
    </w:p>
    <w:p w14:paraId="45AA5AE8" w14:textId="512011C1" w:rsidR="00FB48A3" w:rsidRPr="00243EDE" w:rsidRDefault="000320E5" w:rsidP="00737372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 </w:t>
      </w:r>
    </w:p>
    <w:sectPr w:rsidR="00FB48A3" w:rsidRPr="00243EDE" w:rsidSect="0030094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44DB" w14:textId="77777777" w:rsidR="00912D2F" w:rsidRDefault="00912D2F" w:rsidP="00FB48A3">
      <w:pPr>
        <w:spacing w:after="0" w:line="240" w:lineRule="auto"/>
      </w:pPr>
      <w:r>
        <w:separator/>
      </w:r>
    </w:p>
  </w:endnote>
  <w:endnote w:type="continuationSeparator" w:id="0">
    <w:p w14:paraId="17983B46" w14:textId="77777777" w:rsidR="00912D2F" w:rsidRDefault="00912D2F" w:rsidP="00F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F71F" w14:textId="77777777" w:rsidR="00912D2F" w:rsidRDefault="00912D2F" w:rsidP="00FB48A3">
      <w:pPr>
        <w:spacing w:after="0" w:line="240" w:lineRule="auto"/>
      </w:pPr>
      <w:r>
        <w:separator/>
      </w:r>
    </w:p>
  </w:footnote>
  <w:footnote w:type="continuationSeparator" w:id="0">
    <w:p w14:paraId="7DB68F10" w14:textId="77777777" w:rsidR="00912D2F" w:rsidRDefault="00912D2F" w:rsidP="00F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9C1E48"/>
    <w:lvl w:ilvl="0" w:tplc="04090013">
      <w:start w:val="1"/>
      <w:numFmt w:val="upperRoman"/>
      <w:lvlText w:val="%1."/>
      <w:lvlJc w:val="right"/>
      <w:pPr>
        <w:ind w:left="760" w:hanging="18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6F2E1F"/>
    <w:multiLevelType w:val="multilevel"/>
    <w:tmpl w:val="2C7CE1E2"/>
    <w:lvl w:ilvl="0">
      <w:start w:val="1"/>
      <w:numFmt w:val="upperLetter"/>
      <w:lvlText w:val="%1."/>
      <w:lvlJc w:val="left"/>
      <w:pPr>
        <w:ind w:left="940" w:hanging="360"/>
      </w:pPr>
      <w:rPr>
        <w:rFonts w:ascii="Helvetica" w:eastAsia="MS Mincho" w:hAnsi="Helvetica" w:cs="MS Minch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9"/>
    <w:rsid w:val="00004E4A"/>
    <w:rsid w:val="00012A4F"/>
    <w:rsid w:val="0001577C"/>
    <w:rsid w:val="00017431"/>
    <w:rsid w:val="000320E5"/>
    <w:rsid w:val="00037C66"/>
    <w:rsid w:val="00042F16"/>
    <w:rsid w:val="000726BA"/>
    <w:rsid w:val="00081701"/>
    <w:rsid w:val="00083369"/>
    <w:rsid w:val="00097865"/>
    <w:rsid w:val="000C660B"/>
    <w:rsid w:val="000C6FF0"/>
    <w:rsid w:val="000D6EFE"/>
    <w:rsid w:val="000E722B"/>
    <w:rsid w:val="001003EC"/>
    <w:rsid w:val="00100CA7"/>
    <w:rsid w:val="00110779"/>
    <w:rsid w:val="00114FE7"/>
    <w:rsid w:val="001166CA"/>
    <w:rsid w:val="001226E5"/>
    <w:rsid w:val="00125898"/>
    <w:rsid w:val="00125918"/>
    <w:rsid w:val="001324D8"/>
    <w:rsid w:val="00141B53"/>
    <w:rsid w:val="00155EAD"/>
    <w:rsid w:val="001565C4"/>
    <w:rsid w:val="00163161"/>
    <w:rsid w:val="0017611F"/>
    <w:rsid w:val="00180779"/>
    <w:rsid w:val="00181780"/>
    <w:rsid w:val="001828F5"/>
    <w:rsid w:val="00183D1F"/>
    <w:rsid w:val="00184A8F"/>
    <w:rsid w:val="0018747A"/>
    <w:rsid w:val="00187A0B"/>
    <w:rsid w:val="001A426F"/>
    <w:rsid w:val="001A542B"/>
    <w:rsid w:val="001A5A66"/>
    <w:rsid w:val="001A612F"/>
    <w:rsid w:val="001B4A1E"/>
    <w:rsid w:val="001C1F6E"/>
    <w:rsid w:val="001D5D14"/>
    <w:rsid w:val="001D79E3"/>
    <w:rsid w:val="001E6AB4"/>
    <w:rsid w:val="001E7D19"/>
    <w:rsid w:val="001F0D90"/>
    <w:rsid w:val="002112BE"/>
    <w:rsid w:val="00211C80"/>
    <w:rsid w:val="00213D7A"/>
    <w:rsid w:val="00214162"/>
    <w:rsid w:val="002144AE"/>
    <w:rsid w:val="002152E6"/>
    <w:rsid w:val="00220ACE"/>
    <w:rsid w:val="00221CBF"/>
    <w:rsid w:val="00223387"/>
    <w:rsid w:val="00223CA8"/>
    <w:rsid w:val="00236B5A"/>
    <w:rsid w:val="00243EDE"/>
    <w:rsid w:val="00245CB3"/>
    <w:rsid w:val="00246D4B"/>
    <w:rsid w:val="00247333"/>
    <w:rsid w:val="00250063"/>
    <w:rsid w:val="002521E7"/>
    <w:rsid w:val="002533CD"/>
    <w:rsid w:val="00260F1D"/>
    <w:rsid w:val="00280B67"/>
    <w:rsid w:val="00283AF4"/>
    <w:rsid w:val="00287DFE"/>
    <w:rsid w:val="00293F11"/>
    <w:rsid w:val="002A666D"/>
    <w:rsid w:val="002A7E5B"/>
    <w:rsid w:val="002C0324"/>
    <w:rsid w:val="002C69D9"/>
    <w:rsid w:val="002E4A12"/>
    <w:rsid w:val="002E5C96"/>
    <w:rsid w:val="002E7B9C"/>
    <w:rsid w:val="002F0D76"/>
    <w:rsid w:val="002F191D"/>
    <w:rsid w:val="002F21B8"/>
    <w:rsid w:val="002F6642"/>
    <w:rsid w:val="002F7627"/>
    <w:rsid w:val="00300948"/>
    <w:rsid w:val="003039F3"/>
    <w:rsid w:val="00303C3E"/>
    <w:rsid w:val="00305600"/>
    <w:rsid w:val="00317D52"/>
    <w:rsid w:val="00320807"/>
    <w:rsid w:val="00322BB4"/>
    <w:rsid w:val="003428B9"/>
    <w:rsid w:val="00343AC6"/>
    <w:rsid w:val="00343BF4"/>
    <w:rsid w:val="00344A8B"/>
    <w:rsid w:val="00354166"/>
    <w:rsid w:val="00354F13"/>
    <w:rsid w:val="00355DB7"/>
    <w:rsid w:val="00357B4D"/>
    <w:rsid w:val="003666FA"/>
    <w:rsid w:val="00372BE1"/>
    <w:rsid w:val="00373258"/>
    <w:rsid w:val="00375C4A"/>
    <w:rsid w:val="00380F8B"/>
    <w:rsid w:val="00385578"/>
    <w:rsid w:val="00387676"/>
    <w:rsid w:val="003877C5"/>
    <w:rsid w:val="00387A52"/>
    <w:rsid w:val="00394C42"/>
    <w:rsid w:val="00396415"/>
    <w:rsid w:val="003A317F"/>
    <w:rsid w:val="003A32B7"/>
    <w:rsid w:val="003A59CA"/>
    <w:rsid w:val="003A603C"/>
    <w:rsid w:val="003B356D"/>
    <w:rsid w:val="003C4A2E"/>
    <w:rsid w:val="003C7E0C"/>
    <w:rsid w:val="003D2177"/>
    <w:rsid w:val="003E071A"/>
    <w:rsid w:val="003E247C"/>
    <w:rsid w:val="003E2B0A"/>
    <w:rsid w:val="003E75BA"/>
    <w:rsid w:val="003F0DF4"/>
    <w:rsid w:val="003F2201"/>
    <w:rsid w:val="003F45B0"/>
    <w:rsid w:val="003F49D5"/>
    <w:rsid w:val="003F4C6A"/>
    <w:rsid w:val="00402076"/>
    <w:rsid w:val="004055F3"/>
    <w:rsid w:val="004260C3"/>
    <w:rsid w:val="00435BA5"/>
    <w:rsid w:val="004534D2"/>
    <w:rsid w:val="00453C3C"/>
    <w:rsid w:val="0046629E"/>
    <w:rsid w:val="00467477"/>
    <w:rsid w:val="0047309A"/>
    <w:rsid w:val="00474376"/>
    <w:rsid w:val="00486661"/>
    <w:rsid w:val="0049065E"/>
    <w:rsid w:val="00494A33"/>
    <w:rsid w:val="00496708"/>
    <w:rsid w:val="004A5928"/>
    <w:rsid w:val="004A5FA9"/>
    <w:rsid w:val="004B670F"/>
    <w:rsid w:val="004C70BB"/>
    <w:rsid w:val="004D0137"/>
    <w:rsid w:val="004D2FA1"/>
    <w:rsid w:val="004D3B71"/>
    <w:rsid w:val="004D677F"/>
    <w:rsid w:val="004D6FCE"/>
    <w:rsid w:val="004E084A"/>
    <w:rsid w:val="004E14B5"/>
    <w:rsid w:val="004E40BC"/>
    <w:rsid w:val="004E589C"/>
    <w:rsid w:val="004E7150"/>
    <w:rsid w:val="005028DB"/>
    <w:rsid w:val="00505B76"/>
    <w:rsid w:val="00510332"/>
    <w:rsid w:val="00514AC5"/>
    <w:rsid w:val="00515164"/>
    <w:rsid w:val="005163F8"/>
    <w:rsid w:val="00525103"/>
    <w:rsid w:val="00534C00"/>
    <w:rsid w:val="0053540A"/>
    <w:rsid w:val="00541841"/>
    <w:rsid w:val="00542EEB"/>
    <w:rsid w:val="005445FD"/>
    <w:rsid w:val="00545997"/>
    <w:rsid w:val="00554941"/>
    <w:rsid w:val="00560E98"/>
    <w:rsid w:val="00562142"/>
    <w:rsid w:val="00562702"/>
    <w:rsid w:val="005632E2"/>
    <w:rsid w:val="005675D3"/>
    <w:rsid w:val="00574998"/>
    <w:rsid w:val="00577A18"/>
    <w:rsid w:val="00580EF4"/>
    <w:rsid w:val="005828FB"/>
    <w:rsid w:val="00586A86"/>
    <w:rsid w:val="00593FEC"/>
    <w:rsid w:val="00595C06"/>
    <w:rsid w:val="00596A01"/>
    <w:rsid w:val="005A11DB"/>
    <w:rsid w:val="005A62A8"/>
    <w:rsid w:val="005C050F"/>
    <w:rsid w:val="005C70D0"/>
    <w:rsid w:val="005D4904"/>
    <w:rsid w:val="005E41E8"/>
    <w:rsid w:val="005F4D9A"/>
    <w:rsid w:val="005F501E"/>
    <w:rsid w:val="005F75F4"/>
    <w:rsid w:val="005F7BF3"/>
    <w:rsid w:val="00612F9D"/>
    <w:rsid w:val="00615655"/>
    <w:rsid w:val="00633A28"/>
    <w:rsid w:val="006543F3"/>
    <w:rsid w:val="00655C10"/>
    <w:rsid w:val="006661D9"/>
    <w:rsid w:val="0068387B"/>
    <w:rsid w:val="0069315F"/>
    <w:rsid w:val="006939E1"/>
    <w:rsid w:val="0069541C"/>
    <w:rsid w:val="006A510E"/>
    <w:rsid w:val="006B27A0"/>
    <w:rsid w:val="006B2F1F"/>
    <w:rsid w:val="006B3438"/>
    <w:rsid w:val="006C23D0"/>
    <w:rsid w:val="006D340B"/>
    <w:rsid w:val="006E1E67"/>
    <w:rsid w:val="006E2D0C"/>
    <w:rsid w:val="006E7FC9"/>
    <w:rsid w:val="00703EDB"/>
    <w:rsid w:val="007058D5"/>
    <w:rsid w:val="00707D7D"/>
    <w:rsid w:val="0071349C"/>
    <w:rsid w:val="007273BB"/>
    <w:rsid w:val="00736D26"/>
    <w:rsid w:val="00737372"/>
    <w:rsid w:val="007427DB"/>
    <w:rsid w:val="007564D6"/>
    <w:rsid w:val="00771A81"/>
    <w:rsid w:val="007728C2"/>
    <w:rsid w:val="00774451"/>
    <w:rsid w:val="007757A5"/>
    <w:rsid w:val="00783598"/>
    <w:rsid w:val="007A04D6"/>
    <w:rsid w:val="007A0E93"/>
    <w:rsid w:val="007A2577"/>
    <w:rsid w:val="007A297E"/>
    <w:rsid w:val="007A5013"/>
    <w:rsid w:val="007A5C6E"/>
    <w:rsid w:val="007A7B97"/>
    <w:rsid w:val="007B162E"/>
    <w:rsid w:val="007B4B91"/>
    <w:rsid w:val="007C3730"/>
    <w:rsid w:val="007E0A8E"/>
    <w:rsid w:val="007E2669"/>
    <w:rsid w:val="007E6572"/>
    <w:rsid w:val="007F1B64"/>
    <w:rsid w:val="007F2ABF"/>
    <w:rsid w:val="007F2CA1"/>
    <w:rsid w:val="00805780"/>
    <w:rsid w:val="008260EE"/>
    <w:rsid w:val="00830B3E"/>
    <w:rsid w:val="00831CE8"/>
    <w:rsid w:val="00844F76"/>
    <w:rsid w:val="008456BD"/>
    <w:rsid w:val="008524C6"/>
    <w:rsid w:val="00863D7F"/>
    <w:rsid w:val="008704A9"/>
    <w:rsid w:val="00874D16"/>
    <w:rsid w:val="00874FA7"/>
    <w:rsid w:val="008840BE"/>
    <w:rsid w:val="00884A43"/>
    <w:rsid w:val="00891B13"/>
    <w:rsid w:val="0089271B"/>
    <w:rsid w:val="008954AD"/>
    <w:rsid w:val="008C09BD"/>
    <w:rsid w:val="008D624E"/>
    <w:rsid w:val="008D6FC1"/>
    <w:rsid w:val="008E08F0"/>
    <w:rsid w:val="008E1559"/>
    <w:rsid w:val="008E368B"/>
    <w:rsid w:val="008F0711"/>
    <w:rsid w:val="008F08D1"/>
    <w:rsid w:val="008F4397"/>
    <w:rsid w:val="008F61EC"/>
    <w:rsid w:val="00906431"/>
    <w:rsid w:val="00912D2F"/>
    <w:rsid w:val="00912FEA"/>
    <w:rsid w:val="00915F2F"/>
    <w:rsid w:val="00921AD4"/>
    <w:rsid w:val="009255DB"/>
    <w:rsid w:val="009257B4"/>
    <w:rsid w:val="00934541"/>
    <w:rsid w:val="00946ED5"/>
    <w:rsid w:val="0095618F"/>
    <w:rsid w:val="00966307"/>
    <w:rsid w:val="009664E1"/>
    <w:rsid w:val="0097022F"/>
    <w:rsid w:val="00974175"/>
    <w:rsid w:val="00980915"/>
    <w:rsid w:val="00982BC3"/>
    <w:rsid w:val="00984067"/>
    <w:rsid w:val="00990309"/>
    <w:rsid w:val="00994C09"/>
    <w:rsid w:val="00996E0B"/>
    <w:rsid w:val="00996E4C"/>
    <w:rsid w:val="009A2072"/>
    <w:rsid w:val="009A3F91"/>
    <w:rsid w:val="009B37BC"/>
    <w:rsid w:val="009B431C"/>
    <w:rsid w:val="009C022E"/>
    <w:rsid w:val="009C15AD"/>
    <w:rsid w:val="009C1A6F"/>
    <w:rsid w:val="009C3424"/>
    <w:rsid w:val="009C3DE3"/>
    <w:rsid w:val="009C61B4"/>
    <w:rsid w:val="009D74BD"/>
    <w:rsid w:val="009E26CE"/>
    <w:rsid w:val="009E676F"/>
    <w:rsid w:val="009E785B"/>
    <w:rsid w:val="009F23D5"/>
    <w:rsid w:val="009F5329"/>
    <w:rsid w:val="009F7BE6"/>
    <w:rsid w:val="00A01F8E"/>
    <w:rsid w:val="00A04AD2"/>
    <w:rsid w:val="00A07591"/>
    <w:rsid w:val="00A07C57"/>
    <w:rsid w:val="00A129DC"/>
    <w:rsid w:val="00A16C7F"/>
    <w:rsid w:val="00A22C8C"/>
    <w:rsid w:val="00A24B47"/>
    <w:rsid w:val="00A31212"/>
    <w:rsid w:val="00A3219D"/>
    <w:rsid w:val="00A40B44"/>
    <w:rsid w:val="00A44D10"/>
    <w:rsid w:val="00A516B0"/>
    <w:rsid w:val="00A51FF7"/>
    <w:rsid w:val="00A55FC3"/>
    <w:rsid w:val="00A56036"/>
    <w:rsid w:val="00A563D7"/>
    <w:rsid w:val="00A669A6"/>
    <w:rsid w:val="00A66CAF"/>
    <w:rsid w:val="00A67313"/>
    <w:rsid w:val="00A80313"/>
    <w:rsid w:val="00A81DC4"/>
    <w:rsid w:val="00A9503A"/>
    <w:rsid w:val="00AA5968"/>
    <w:rsid w:val="00AB0E8C"/>
    <w:rsid w:val="00AB1381"/>
    <w:rsid w:val="00AB313E"/>
    <w:rsid w:val="00AB5079"/>
    <w:rsid w:val="00AC31C0"/>
    <w:rsid w:val="00AC7F91"/>
    <w:rsid w:val="00AD2B17"/>
    <w:rsid w:val="00AD2B4A"/>
    <w:rsid w:val="00AD77E4"/>
    <w:rsid w:val="00AE7025"/>
    <w:rsid w:val="00AF062B"/>
    <w:rsid w:val="00AF6C26"/>
    <w:rsid w:val="00B05D1C"/>
    <w:rsid w:val="00B11735"/>
    <w:rsid w:val="00B12596"/>
    <w:rsid w:val="00B12C0C"/>
    <w:rsid w:val="00B14F04"/>
    <w:rsid w:val="00B3043F"/>
    <w:rsid w:val="00B30ACA"/>
    <w:rsid w:val="00B30EDC"/>
    <w:rsid w:val="00B3110D"/>
    <w:rsid w:val="00B35103"/>
    <w:rsid w:val="00B35E65"/>
    <w:rsid w:val="00B373E9"/>
    <w:rsid w:val="00B537C3"/>
    <w:rsid w:val="00B60D63"/>
    <w:rsid w:val="00B60E73"/>
    <w:rsid w:val="00B6183F"/>
    <w:rsid w:val="00B6499F"/>
    <w:rsid w:val="00B649BC"/>
    <w:rsid w:val="00B65417"/>
    <w:rsid w:val="00B70A12"/>
    <w:rsid w:val="00B71984"/>
    <w:rsid w:val="00B73123"/>
    <w:rsid w:val="00B73AAA"/>
    <w:rsid w:val="00B7793F"/>
    <w:rsid w:val="00B81E85"/>
    <w:rsid w:val="00B9408E"/>
    <w:rsid w:val="00BD3871"/>
    <w:rsid w:val="00BD63EB"/>
    <w:rsid w:val="00BF3EB4"/>
    <w:rsid w:val="00BF3F28"/>
    <w:rsid w:val="00BF5071"/>
    <w:rsid w:val="00C00CDF"/>
    <w:rsid w:val="00C0169C"/>
    <w:rsid w:val="00C02047"/>
    <w:rsid w:val="00C06909"/>
    <w:rsid w:val="00C1433D"/>
    <w:rsid w:val="00C21D90"/>
    <w:rsid w:val="00C25CFC"/>
    <w:rsid w:val="00C26764"/>
    <w:rsid w:val="00C26D19"/>
    <w:rsid w:val="00C277EC"/>
    <w:rsid w:val="00C31A66"/>
    <w:rsid w:val="00C3361E"/>
    <w:rsid w:val="00C33CCD"/>
    <w:rsid w:val="00C34630"/>
    <w:rsid w:val="00C36529"/>
    <w:rsid w:val="00C3783A"/>
    <w:rsid w:val="00C37974"/>
    <w:rsid w:val="00C40545"/>
    <w:rsid w:val="00C439EE"/>
    <w:rsid w:val="00C45DDD"/>
    <w:rsid w:val="00C4799E"/>
    <w:rsid w:val="00C56461"/>
    <w:rsid w:val="00C64C5B"/>
    <w:rsid w:val="00C64ED7"/>
    <w:rsid w:val="00C86DF7"/>
    <w:rsid w:val="00CA0374"/>
    <w:rsid w:val="00CA0550"/>
    <w:rsid w:val="00CB1C17"/>
    <w:rsid w:val="00CB1D29"/>
    <w:rsid w:val="00CB3562"/>
    <w:rsid w:val="00CB3D05"/>
    <w:rsid w:val="00CB4D22"/>
    <w:rsid w:val="00CC00E5"/>
    <w:rsid w:val="00CC3902"/>
    <w:rsid w:val="00CC4B94"/>
    <w:rsid w:val="00CC6AAE"/>
    <w:rsid w:val="00CD10C5"/>
    <w:rsid w:val="00CD44F9"/>
    <w:rsid w:val="00CE2EBD"/>
    <w:rsid w:val="00CE78B5"/>
    <w:rsid w:val="00D01697"/>
    <w:rsid w:val="00D02E13"/>
    <w:rsid w:val="00D07A91"/>
    <w:rsid w:val="00D173AB"/>
    <w:rsid w:val="00D23CE1"/>
    <w:rsid w:val="00D457D6"/>
    <w:rsid w:val="00D50299"/>
    <w:rsid w:val="00D66E4E"/>
    <w:rsid w:val="00D70F16"/>
    <w:rsid w:val="00D7216D"/>
    <w:rsid w:val="00D73AEC"/>
    <w:rsid w:val="00D8393B"/>
    <w:rsid w:val="00D972C9"/>
    <w:rsid w:val="00DA04A2"/>
    <w:rsid w:val="00DA1EDB"/>
    <w:rsid w:val="00DC2EF1"/>
    <w:rsid w:val="00DC72DB"/>
    <w:rsid w:val="00DD2EF4"/>
    <w:rsid w:val="00DD458A"/>
    <w:rsid w:val="00DD7E3D"/>
    <w:rsid w:val="00DF2BF3"/>
    <w:rsid w:val="00E009F0"/>
    <w:rsid w:val="00E021FE"/>
    <w:rsid w:val="00E11D11"/>
    <w:rsid w:val="00E15723"/>
    <w:rsid w:val="00E23F43"/>
    <w:rsid w:val="00E247FA"/>
    <w:rsid w:val="00E307BA"/>
    <w:rsid w:val="00E31188"/>
    <w:rsid w:val="00E318A2"/>
    <w:rsid w:val="00E33CFB"/>
    <w:rsid w:val="00E366A3"/>
    <w:rsid w:val="00E40E82"/>
    <w:rsid w:val="00E411A7"/>
    <w:rsid w:val="00E424FB"/>
    <w:rsid w:val="00E42DD1"/>
    <w:rsid w:val="00E53084"/>
    <w:rsid w:val="00E54658"/>
    <w:rsid w:val="00E671D5"/>
    <w:rsid w:val="00E73851"/>
    <w:rsid w:val="00EA0E44"/>
    <w:rsid w:val="00EB226D"/>
    <w:rsid w:val="00EB3B1D"/>
    <w:rsid w:val="00ED4168"/>
    <w:rsid w:val="00EE155C"/>
    <w:rsid w:val="00F010CB"/>
    <w:rsid w:val="00F27B64"/>
    <w:rsid w:val="00F43FBF"/>
    <w:rsid w:val="00F60799"/>
    <w:rsid w:val="00F837E1"/>
    <w:rsid w:val="00F839BC"/>
    <w:rsid w:val="00FA24A0"/>
    <w:rsid w:val="00FA7F3F"/>
    <w:rsid w:val="00FB1C15"/>
    <w:rsid w:val="00FB48A3"/>
    <w:rsid w:val="00FB7C4D"/>
    <w:rsid w:val="00FC610E"/>
    <w:rsid w:val="00FC6367"/>
    <w:rsid w:val="00FD0701"/>
    <w:rsid w:val="00FD0F3E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1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A3"/>
  </w:style>
  <w:style w:type="paragraph" w:styleId="Footer">
    <w:name w:val="footer"/>
    <w:basedOn w:val="Normal"/>
    <w:link w:val="Foot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A3"/>
  </w:style>
  <w:style w:type="character" w:styleId="Hyperlink">
    <w:name w:val="Hyperlink"/>
    <w:basedOn w:val="DefaultParagraphFont"/>
    <w:uiPriority w:val="99"/>
    <w:unhideWhenUsed/>
    <w:rsid w:val="00FB48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D9A"/>
    <w:rPr>
      <w:b/>
      <w:bCs/>
    </w:rPr>
  </w:style>
  <w:style w:type="paragraph" w:styleId="NoSpacing">
    <w:name w:val="No Spacing"/>
    <w:qFormat/>
    <w:rsid w:val="00545997"/>
    <w:pPr>
      <w:spacing w:after="0" w:line="240" w:lineRule="auto"/>
    </w:pPr>
    <w:rPr>
      <w:lang w:val="en-CA"/>
    </w:rPr>
  </w:style>
  <w:style w:type="paragraph" w:customStyle="1" w:styleId="NoSpacing1">
    <w:name w:val="No Spacing1"/>
    <w:qFormat/>
    <w:rsid w:val="00247333"/>
    <w:pPr>
      <w:suppressAutoHyphens/>
      <w:spacing w:after="0" w:line="100" w:lineRule="atLeast"/>
    </w:pPr>
    <w:rPr>
      <w:rFonts w:ascii="Calibri" w:eastAsia="SimSun" w:hAnsi="Calibri" w:cs="font297"/>
      <w:kern w:val="1"/>
      <w:lang w:val="en-CA" w:eastAsia="ar-SA"/>
    </w:rPr>
  </w:style>
  <w:style w:type="paragraph" w:styleId="ListParagraph">
    <w:name w:val="List Paragraph"/>
    <w:basedOn w:val="Normal"/>
    <w:uiPriority w:val="34"/>
    <w:qFormat/>
    <w:rsid w:val="0061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B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723"/>
    <w:rPr>
      <w:color w:val="800080" w:themeColor="followedHyperlink"/>
      <w:u w:val="single"/>
    </w:rPr>
  </w:style>
  <w:style w:type="paragraph" w:customStyle="1" w:styleId="Normal3">
    <w:name w:val="Normal3"/>
    <w:rsid w:val="003E2B0A"/>
    <w:pPr>
      <w:spacing w:after="0"/>
    </w:pPr>
    <w:rPr>
      <w:rFonts w:ascii="Arial" w:eastAsia="Arial" w:hAnsi="Arial" w:cs="Arial"/>
      <w:color w:val="000000"/>
      <w:lang w:val="en-CA"/>
    </w:rPr>
  </w:style>
  <w:style w:type="paragraph" w:styleId="NormalWeb">
    <w:name w:val="Normal (Web)"/>
    <w:basedOn w:val="Normal"/>
    <w:uiPriority w:val="99"/>
    <w:semiHidden/>
    <w:unhideWhenUsed/>
    <w:rsid w:val="00FB7C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4"/>
      <w:szCs w:val="20"/>
      <w:lang w:val="en-CA"/>
    </w:rPr>
  </w:style>
  <w:style w:type="character" w:customStyle="1" w:styleId="m-6757128519664431416m-5026986905186495586gmailmsg">
    <w:name w:val="m_-6757128519664431416m_-5026986905186495586gmail_msg"/>
    <w:basedOn w:val="DefaultParagraphFont"/>
    <w:rsid w:val="00574998"/>
  </w:style>
  <w:style w:type="character" w:customStyle="1" w:styleId="apple-converted-space">
    <w:name w:val="apple-converted-space"/>
    <w:basedOn w:val="DefaultParagraphFont"/>
    <w:rsid w:val="00574998"/>
  </w:style>
  <w:style w:type="character" w:customStyle="1" w:styleId="aqj">
    <w:name w:val="aqj"/>
    <w:basedOn w:val="DefaultParagraphFont"/>
    <w:rsid w:val="00574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A3"/>
  </w:style>
  <w:style w:type="paragraph" w:styleId="Footer">
    <w:name w:val="footer"/>
    <w:basedOn w:val="Normal"/>
    <w:link w:val="FooterChar"/>
    <w:uiPriority w:val="99"/>
    <w:unhideWhenUsed/>
    <w:rsid w:val="00FB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A3"/>
  </w:style>
  <w:style w:type="character" w:styleId="Hyperlink">
    <w:name w:val="Hyperlink"/>
    <w:basedOn w:val="DefaultParagraphFont"/>
    <w:uiPriority w:val="99"/>
    <w:unhideWhenUsed/>
    <w:rsid w:val="00FB48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D9A"/>
    <w:rPr>
      <w:b/>
      <w:bCs/>
    </w:rPr>
  </w:style>
  <w:style w:type="paragraph" w:styleId="NoSpacing">
    <w:name w:val="No Spacing"/>
    <w:qFormat/>
    <w:rsid w:val="00545997"/>
    <w:pPr>
      <w:spacing w:after="0" w:line="240" w:lineRule="auto"/>
    </w:pPr>
    <w:rPr>
      <w:lang w:val="en-CA"/>
    </w:rPr>
  </w:style>
  <w:style w:type="paragraph" w:customStyle="1" w:styleId="NoSpacing1">
    <w:name w:val="No Spacing1"/>
    <w:qFormat/>
    <w:rsid w:val="00247333"/>
    <w:pPr>
      <w:suppressAutoHyphens/>
      <w:spacing w:after="0" w:line="100" w:lineRule="atLeast"/>
    </w:pPr>
    <w:rPr>
      <w:rFonts w:ascii="Calibri" w:eastAsia="SimSun" w:hAnsi="Calibri" w:cs="font297"/>
      <w:kern w:val="1"/>
      <w:lang w:val="en-CA" w:eastAsia="ar-SA"/>
    </w:rPr>
  </w:style>
  <w:style w:type="paragraph" w:styleId="ListParagraph">
    <w:name w:val="List Paragraph"/>
    <w:basedOn w:val="Normal"/>
    <w:uiPriority w:val="34"/>
    <w:qFormat/>
    <w:rsid w:val="0061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B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723"/>
    <w:rPr>
      <w:color w:val="800080" w:themeColor="followedHyperlink"/>
      <w:u w:val="single"/>
    </w:rPr>
  </w:style>
  <w:style w:type="paragraph" w:customStyle="1" w:styleId="Normal3">
    <w:name w:val="Normal3"/>
    <w:rsid w:val="003E2B0A"/>
    <w:pPr>
      <w:spacing w:after="0"/>
    </w:pPr>
    <w:rPr>
      <w:rFonts w:ascii="Arial" w:eastAsia="Arial" w:hAnsi="Arial" w:cs="Arial"/>
      <w:color w:val="000000"/>
      <w:lang w:val="en-CA"/>
    </w:rPr>
  </w:style>
  <w:style w:type="paragraph" w:styleId="NormalWeb">
    <w:name w:val="Normal (Web)"/>
    <w:basedOn w:val="Normal"/>
    <w:uiPriority w:val="99"/>
    <w:semiHidden/>
    <w:unhideWhenUsed/>
    <w:rsid w:val="00FB7C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4"/>
      <w:szCs w:val="20"/>
      <w:lang w:val="en-CA"/>
    </w:rPr>
  </w:style>
  <w:style w:type="character" w:customStyle="1" w:styleId="m-6757128519664431416m-5026986905186495586gmailmsg">
    <w:name w:val="m_-6757128519664431416m_-5026986905186495586gmail_msg"/>
    <w:basedOn w:val="DefaultParagraphFont"/>
    <w:rsid w:val="00574998"/>
  </w:style>
  <w:style w:type="character" w:customStyle="1" w:styleId="apple-converted-space">
    <w:name w:val="apple-converted-space"/>
    <w:basedOn w:val="DefaultParagraphFont"/>
    <w:rsid w:val="00574998"/>
  </w:style>
  <w:style w:type="character" w:customStyle="1" w:styleId="aqj">
    <w:name w:val="aqj"/>
    <w:basedOn w:val="DefaultParagraphFont"/>
    <w:rsid w:val="0057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02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2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486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1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23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58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6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186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4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3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5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38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1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4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8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24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6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943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2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7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29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7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13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3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46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795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24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imaginationpark.com" TargetMode="External"/><Relationship Id="rId10" Type="http://schemas.openxmlformats.org/officeDocument/2006/relationships/hyperlink" Target="http://www.imagination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Williamson</dc:creator>
  <cp:keywords/>
  <dc:description/>
  <cp:lastModifiedBy>Kelly Pladson</cp:lastModifiedBy>
  <cp:revision>2</cp:revision>
  <cp:lastPrinted>2016-08-19T23:32:00Z</cp:lastPrinted>
  <dcterms:created xsi:type="dcterms:W3CDTF">2017-03-09T16:24:00Z</dcterms:created>
  <dcterms:modified xsi:type="dcterms:W3CDTF">2017-03-09T16:24:00Z</dcterms:modified>
</cp:coreProperties>
</file>