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E866" w14:textId="77777777" w:rsidR="00B8263C" w:rsidRPr="00FE1227" w:rsidRDefault="00B8263C" w:rsidP="00555BD6">
      <w:pPr>
        <w:jc w:val="center"/>
        <w:rPr>
          <w:rFonts w:eastAsia="Calibri"/>
          <w:b/>
        </w:rPr>
      </w:pPr>
    </w:p>
    <w:p w14:paraId="3EE083D8" w14:textId="77777777" w:rsidR="00B8263C" w:rsidRDefault="00B8263C" w:rsidP="00555BD6">
      <w:pPr>
        <w:jc w:val="center"/>
        <w:rPr>
          <w:rFonts w:eastAsia="Calibri"/>
          <w:b/>
          <w:sz w:val="28"/>
        </w:rPr>
      </w:pPr>
    </w:p>
    <w:p w14:paraId="6D2C9540" w14:textId="707270E0" w:rsidR="00CA5A60" w:rsidRDefault="00CA5A60" w:rsidP="001600B8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  <w:r>
        <w:rPr>
          <w:rFonts w:eastAsia="Calibri"/>
          <w:b/>
          <w:sz w:val="28"/>
        </w:rPr>
        <w:tab/>
      </w:r>
    </w:p>
    <w:p w14:paraId="70B1B249" w14:textId="41208DB7" w:rsidR="00F336E7" w:rsidRDefault="007961C3" w:rsidP="006C365D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Liberty Leaf Signs </w:t>
      </w:r>
      <w:r w:rsidR="00D9252E">
        <w:rPr>
          <w:rFonts w:eastAsia="Calibri"/>
          <w:b/>
          <w:sz w:val="28"/>
        </w:rPr>
        <w:t xml:space="preserve">Second </w:t>
      </w:r>
      <w:r w:rsidR="00DE5349">
        <w:rPr>
          <w:rFonts w:eastAsia="Calibri"/>
          <w:b/>
          <w:sz w:val="28"/>
        </w:rPr>
        <w:t>MOU To Acquire</w:t>
      </w:r>
      <w:r w:rsidR="00DC5DCA">
        <w:rPr>
          <w:rFonts w:eastAsia="Calibri"/>
          <w:b/>
          <w:sz w:val="28"/>
        </w:rPr>
        <w:t xml:space="preserve"> </w:t>
      </w:r>
      <w:r w:rsidR="00D9252E">
        <w:rPr>
          <w:rFonts w:eastAsia="Calibri"/>
          <w:b/>
          <w:sz w:val="28"/>
        </w:rPr>
        <w:t>Interest in Oakland</w:t>
      </w:r>
      <w:r w:rsidR="0055694A">
        <w:rPr>
          <w:rFonts w:eastAsia="Calibri"/>
          <w:b/>
          <w:sz w:val="28"/>
        </w:rPr>
        <w:t>, CA</w:t>
      </w:r>
      <w:r w:rsidR="00D9252E">
        <w:rPr>
          <w:rFonts w:eastAsia="Calibri"/>
          <w:b/>
          <w:sz w:val="28"/>
        </w:rPr>
        <w:t xml:space="preserve"> Based</w:t>
      </w:r>
      <w:r w:rsidR="00DC5DCA">
        <w:rPr>
          <w:rFonts w:eastAsia="Calibri"/>
          <w:b/>
          <w:sz w:val="28"/>
        </w:rPr>
        <w:t xml:space="preserve"> </w:t>
      </w:r>
      <w:r w:rsidR="00C574C8">
        <w:rPr>
          <w:rFonts w:eastAsia="Calibri"/>
          <w:b/>
          <w:sz w:val="28"/>
        </w:rPr>
        <w:t xml:space="preserve">Cannabis </w:t>
      </w:r>
      <w:r w:rsidR="00DC5DCA">
        <w:rPr>
          <w:rFonts w:eastAsia="Calibri"/>
          <w:b/>
          <w:sz w:val="28"/>
        </w:rPr>
        <w:t>Cultivator and Manufacturer</w:t>
      </w:r>
      <w:r w:rsidR="00C574C8">
        <w:rPr>
          <w:rFonts w:eastAsia="Calibri"/>
          <w:b/>
          <w:sz w:val="28"/>
        </w:rPr>
        <w:t xml:space="preserve"> of </w:t>
      </w:r>
      <w:r w:rsidR="001177DD">
        <w:rPr>
          <w:rFonts w:eastAsia="Calibri"/>
          <w:b/>
          <w:sz w:val="28"/>
        </w:rPr>
        <w:t>V</w:t>
      </w:r>
      <w:r w:rsidR="00C574C8">
        <w:rPr>
          <w:rFonts w:eastAsia="Calibri"/>
          <w:b/>
          <w:sz w:val="28"/>
        </w:rPr>
        <w:t>alue</w:t>
      </w:r>
      <w:r w:rsidR="001177DD">
        <w:rPr>
          <w:rFonts w:eastAsia="Calibri"/>
          <w:b/>
          <w:sz w:val="28"/>
        </w:rPr>
        <w:t>-A</w:t>
      </w:r>
      <w:r w:rsidR="00C574C8">
        <w:rPr>
          <w:rFonts w:eastAsia="Calibri"/>
          <w:b/>
          <w:sz w:val="28"/>
        </w:rPr>
        <w:t xml:space="preserve">dded </w:t>
      </w:r>
      <w:r w:rsidR="0055694A">
        <w:rPr>
          <w:rFonts w:eastAsia="Calibri"/>
          <w:b/>
          <w:sz w:val="28"/>
        </w:rPr>
        <w:t>THC/</w:t>
      </w:r>
      <w:r w:rsidR="00C574C8">
        <w:rPr>
          <w:rFonts w:eastAsia="Calibri"/>
          <w:b/>
          <w:sz w:val="28"/>
        </w:rPr>
        <w:t>CBD Products</w:t>
      </w:r>
    </w:p>
    <w:p w14:paraId="1B2D6A76" w14:textId="77777777" w:rsidR="003B45F3" w:rsidRDefault="003B45F3" w:rsidP="006C365D">
      <w:pPr>
        <w:jc w:val="center"/>
        <w:rPr>
          <w:rFonts w:eastAsia="Calibri"/>
          <w:b/>
          <w:sz w:val="28"/>
        </w:rPr>
      </w:pPr>
    </w:p>
    <w:p w14:paraId="1851FC3D" w14:textId="77777777" w:rsidR="002F0099" w:rsidRPr="002E6D74" w:rsidRDefault="002F0099" w:rsidP="002F0099">
      <w:pPr>
        <w:jc w:val="both"/>
        <w:rPr>
          <w:rFonts w:eastAsia="Calibri"/>
          <w:b/>
          <w:i/>
          <w:sz w:val="20"/>
        </w:rPr>
      </w:pPr>
    </w:p>
    <w:p w14:paraId="1C467BD7" w14:textId="77777777" w:rsidR="002F0099" w:rsidRPr="002E6D74" w:rsidRDefault="002F0099" w:rsidP="002F0099">
      <w:pPr>
        <w:jc w:val="both"/>
        <w:rPr>
          <w:rFonts w:eastAsia="Calibri"/>
          <w:b/>
          <w:i/>
          <w:sz w:val="20"/>
        </w:rPr>
      </w:pPr>
    </w:p>
    <w:p w14:paraId="3E695078" w14:textId="7F7C03D7" w:rsidR="007961C3" w:rsidRDefault="002F0099" w:rsidP="007961C3">
      <w:pPr>
        <w:jc w:val="both"/>
        <w:rPr>
          <w:rFonts w:eastAsia="Calibri"/>
        </w:rPr>
      </w:pPr>
      <w:r w:rsidRPr="001013E7">
        <w:rPr>
          <w:rFonts w:eastAsia="Calibri"/>
          <w:b/>
          <w:i/>
        </w:rPr>
        <w:t xml:space="preserve">Vancouver, BC – </w:t>
      </w:r>
      <w:r w:rsidR="007F523E">
        <w:rPr>
          <w:rFonts w:eastAsia="Calibri"/>
          <w:b/>
          <w:i/>
        </w:rPr>
        <w:t xml:space="preserve">November </w:t>
      </w:r>
      <w:r w:rsidR="00E536A5">
        <w:rPr>
          <w:rFonts w:eastAsia="Calibri"/>
          <w:b/>
          <w:i/>
        </w:rPr>
        <w:t>29</w:t>
      </w:r>
      <w:r w:rsidRPr="001013E7">
        <w:rPr>
          <w:rFonts w:eastAsia="Calibri"/>
          <w:b/>
          <w:i/>
        </w:rPr>
        <w:t>, 201</w:t>
      </w:r>
      <w:r w:rsidR="001F4752" w:rsidRPr="001013E7">
        <w:rPr>
          <w:rFonts w:eastAsia="Calibri"/>
          <w:b/>
          <w:i/>
        </w:rPr>
        <w:t>6</w:t>
      </w:r>
      <w:r w:rsidRPr="001013E7">
        <w:rPr>
          <w:rFonts w:eastAsia="Calibri"/>
        </w:rPr>
        <w:t xml:space="preserve">: </w:t>
      </w:r>
      <w:r w:rsidR="007961C3" w:rsidRPr="007961C3">
        <w:rPr>
          <w:rFonts w:eastAsia="Calibri"/>
          <w:b/>
        </w:rPr>
        <w:t>Liberty Leaf Holdings Ltd.</w:t>
      </w:r>
      <w:r w:rsidR="007961C3">
        <w:rPr>
          <w:rFonts w:eastAsia="Calibri"/>
        </w:rPr>
        <w:t xml:space="preserve"> (formerly </w:t>
      </w:r>
      <w:proofErr w:type="spellStart"/>
      <w:r w:rsidRPr="007961C3">
        <w:rPr>
          <w:rFonts w:eastAsia="Calibri"/>
        </w:rPr>
        <w:t>Weststar</w:t>
      </w:r>
      <w:proofErr w:type="spellEnd"/>
      <w:r w:rsidRPr="007961C3">
        <w:rPr>
          <w:rFonts w:eastAsia="Calibri"/>
        </w:rPr>
        <w:t xml:space="preserve"> Resources Corp.</w:t>
      </w:r>
      <w:r w:rsidR="007961C3">
        <w:rPr>
          <w:rFonts w:eastAsia="Calibri"/>
          <w:b/>
        </w:rPr>
        <w:t>)</w:t>
      </w:r>
      <w:r w:rsidRPr="001013E7">
        <w:rPr>
          <w:rFonts w:eastAsia="Calibri"/>
        </w:rPr>
        <w:t xml:space="preserve"> (CSE:</w:t>
      </w:r>
      <w:r w:rsidR="00D41813" w:rsidRPr="001013E7">
        <w:rPr>
          <w:rFonts w:eastAsia="Calibri"/>
        </w:rPr>
        <w:t xml:space="preserve"> </w:t>
      </w:r>
      <w:r w:rsidR="007961C3">
        <w:rPr>
          <w:rFonts w:eastAsia="Calibri"/>
        </w:rPr>
        <w:t>LIB</w:t>
      </w:r>
      <w:r w:rsidRPr="001013E7">
        <w:rPr>
          <w:rFonts w:eastAsia="Calibri"/>
        </w:rPr>
        <w:t>) (</w:t>
      </w:r>
      <w:proofErr w:type="gramStart"/>
      <w:r w:rsidRPr="001013E7">
        <w:rPr>
          <w:rFonts w:eastAsia="Calibri"/>
        </w:rPr>
        <w:t>the</w:t>
      </w:r>
      <w:proofErr w:type="gramEnd"/>
      <w:r w:rsidR="00D7686B" w:rsidRPr="001013E7">
        <w:rPr>
          <w:rFonts w:eastAsia="Calibri"/>
        </w:rPr>
        <w:t xml:space="preserve"> </w:t>
      </w:r>
      <w:r w:rsidR="00CA5A60" w:rsidRPr="001013E7">
        <w:rPr>
          <w:rFonts w:eastAsia="Calibri"/>
        </w:rPr>
        <w:t>“</w:t>
      </w:r>
      <w:r w:rsidRPr="003B285E">
        <w:rPr>
          <w:rFonts w:eastAsia="Calibri"/>
          <w:b/>
        </w:rPr>
        <w:t>Compan</w:t>
      </w:r>
      <w:r w:rsidR="00D7686B" w:rsidRPr="003B285E">
        <w:rPr>
          <w:rFonts w:eastAsia="Calibri"/>
          <w:b/>
        </w:rPr>
        <w:t>y</w:t>
      </w:r>
      <w:r w:rsidR="00D7686B" w:rsidRPr="001013E7">
        <w:rPr>
          <w:rFonts w:eastAsia="Calibri"/>
        </w:rPr>
        <w:t>”</w:t>
      </w:r>
      <w:r w:rsidR="00704761">
        <w:rPr>
          <w:rFonts w:eastAsia="Calibri"/>
        </w:rPr>
        <w:t xml:space="preserve"> or “</w:t>
      </w:r>
      <w:r w:rsidR="00704761" w:rsidRPr="00704761">
        <w:rPr>
          <w:rFonts w:eastAsia="Calibri"/>
          <w:b/>
        </w:rPr>
        <w:t>Liberty Leaf</w:t>
      </w:r>
      <w:r w:rsidR="00704761">
        <w:rPr>
          <w:rFonts w:eastAsia="Calibri"/>
        </w:rPr>
        <w:t>”</w:t>
      </w:r>
      <w:r w:rsidR="00A73B3F">
        <w:rPr>
          <w:rFonts w:eastAsia="Calibri"/>
        </w:rPr>
        <w:t>)</w:t>
      </w:r>
      <w:r w:rsidR="008907E4">
        <w:rPr>
          <w:rFonts w:eastAsia="Calibri"/>
        </w:rPr>
        <w:t xml:space="preserve"> </w:t>
      </w:r>
      <w:r w:rsidR="007961C3" w:rsidRPr="001013E7">
        <w:rPr>
          <w:rFonts w:eastAsia="Calibri"/>
        </w:rPr>
        <w:t>is pleased to announce that</w:t>
      </w:r>
      <w:r w:rsidR="00930B46">
        <w:rPr>
          <w:rFonts w:eastAsia="Calibri"/>
        </w:rPr>
        <w:t xml:space="preserve"> it has entered into a </w:t>
      </w:r>
      <w:r w:rsidR="00B2596A">
        <w:rPr>
          <w:rFonts w:eastAsia="Calibri"/>
        </w:rPr>
        <w:t xml:space="preserve">second </w:t>
      </w:r>
      <w:r w:rsidR="007961C3">
        <w:rPr>
          <w:rFonts w:eastAsia="Calibri"/>
        </w:rPr>
        <w:t>Memorandum of Understanding</w:t>
      </w:r>
      <w:r w:rsidR="00532666">
        <w:rPr>
          <w:rFonts w:eastAsia="Calibri"/>
        </w:rPr>
        <w:t xml:space="preserve"> </w:t>
      </w:r>
      <w:r w:rsidR="00704761">
        <w:rPr>
          <w:rFonts w:eastAsia="Calibri"/>
        </w:rPr>
        <w:t>(</w:t>
      </w:r>
      <w:r w:rsidR="00532666">
        <w:rPr>
          <w:rFonts w:eastAsia="Calibri"/>
        </w:rPr>
        <w:t>“</w:t>
      </w:r>
      <w:r w:rsidR="00532666" w:rsidRPr="00704761">
        <w:rPr>
          <w:rFonts w:eastAsia="Calibri"/>
          <w:b/>
        </w:rPr>
        <w:t>MOU</w:t>
      </w:r>
      <w:r w:rsidR="00532666">
        <w:rPr>
          <w:rFonts w:eastAsia="Calibri"/>
        </w:rPr>
        <w:t>”</w:t>
      </w:r>
      <w:r w:rsidR="00704761">
        <w:rPr>
          <w:rFonts w:eastAsia="Calibri"/>
        </w:rPr>
        <w:t>)</w:t>
      </w:r>
      <w:r w:rsidR="007961C3">
        <w:rPr>
          <w:rFonts w:eastAsia="Calibri"/>
        </w:rPr>
        <w:t xml:space="preserve"> to purchase an interest</w:t>
      </w:r>
      <w:r w:rsidR="007F523E">
        <w:rPr>
          <w:rFonts w:eastAsia="Calibri"/>
        </w:rPr>
        <w:t xml:space="preserve"> in</w:t>
      </w:r>
      <w:r w:rsidR="00DC5DCA">
        <w:rPr>
          <w:rFonts w:eastAsia="Calibri"/>
        </w:rPr>
        <w:t xml:space="preserve"> Oakland</w:t>
      </w:r>
      <w:r w:rsidR="001177DD">
        <w:rPr>
          <w:rFonts w:eastAsia="Calibri"/>
        </w:rPr>
        <w:t>,</w:t>
      </w:r>
      <w:r w:rsidR="00DC5DCA">
        <w:rPr>
          <w:rFonts w:eastAsia="Calibri"/>
        </w:rPr>
        <w:t xml:space="preserve"> C</w:t>
      </w:r>
      <w:r w:rsidR="001177DD">
        <w:rPr>
          <w:rFonts w:eastAsia="Calibri"/>
        </w:rPr>
        <w:t>alifornia</w:t>
      </w:r>
      <w:r w:rsidR="00DC5DCA">
        <w:rPr>
          <w:rFonts w:eastAsia="Calibri"/>
        </w:rPr>
        <w:t xml:space="preserve"> based, </w:t>
      </w:r>
      <w:r w:rsidR="001177DD">
        <w:rPr>
          <w:rFonts w:eastAsia="Calibri"/>
        </w:rPr>
        <w:t>c</w:t>
      </w:r>
      <w:r w:rsidR="00C574C8">
        <w:rPr>
          <w:rFonts w:eastAsia="Calibri"/>
        </w:rPr>
        <w:t xml:space="preserve">annabis </w:t>
      </w:r>
      <w:r w:rsidR="001177DD">
        <w:rPr>
          <w:rFonts w:eastAsia="Calibri"/>
        </w:rPr>
        <w:t>c</w:t>
      </w:r>
      <w:r w:rsidR="00DC5DCA">
        <w:rPr>
          <w:rFonts w:eastAsia="Calibri"/>
        </w:rPr>
        <w:t xml:space="preserve">ultivation and </w:t>
      </w:r>
      <w:r w:rsidR="00C574C8">
        <w:rPr>
          <w:rFonts w:eastAsia="Calibri"/>
        </w:rPr>
        <w:t>value</w:t>
      </w:r>
      <w:r w:rsidR="001177DD">
        <w:rPr>
          <w:rFonts w:eastAsia="Calibri"/>
        </w:rPr>
        <w:t>-</w:t>
      </w:r>
      <w:r w:rsidR="00C574C8">
        <w:rPr>
          <w:rFonts w:eastAsia="Calibri"/>
        </w:rPr>
        <w:t xml:space="preserve">added </w:t>
      </w:r>
      <w:r w:rsidR="00E536A5">
        <w:rPr>
          <w:rFonts w:eastAsia="Calibri"/>
        </w:rPr>
        <w:t>THC/</w:t>
      </w:r>
      <w:r w:rsidR="00C574C8">
        <w:rPr>
          <w:rFonts w:eastAsia="Calibri"/>
        </w:rPr>
        <w:t xml:space="preserve">CBD product </w:t>
      </w:r>
      <w:r w:rsidR="001177DD">
        <w:rPr>
          <w:rFonts w:eastAsia="Calibri"/>
        </w:rPr>
        <w:t>m</w:t>
      </w:r>
      <w:r w:rsidR="00DC5DCA">
        <w:rPr>
          <w:rFonts w:eastAsia="Calibri"/>
        </w:rPr>
        <w:t>anufacture</w:t>
      </w:r>
      <w:r w:rsidR="00C574C8">
        <w:rPr>
          <w:rFonts w:eastAsia="Calibri"/>
        </w:rPr>
        <w:t>r</w:t>
      </w:r>
      <w:r w:rsidR="001177DD">
        <w:rPr>
          <w:rFonts w:eastAsia="Calibri"/>
        </w:rPr>
        <w:t xml:space="preserve"> </w:t>
      </w:r>
      <w:r w:rsidR="00DC5DCA">
        <w:rPr>
          <w:rFonts w:eastAsia="Calibri"/>
        </w:rPr>
        <w:t>license holder</w:t>
      </w:r>
      <w:r w:rsidR="001177DD">
        <w:rPr>
          <w:rFonts w:eastAsia="Calibri"/>
        </w:rPr>
        <w:t>.</w:t>
      </w:r>
    </w:p>
    <w:p w14:paraId="14708135" w14:textId="3B19948A" w:rsidR="00C574C8" w:rsidRDefault="00C574C8" w:rsidP="007961C3">
      <w:pPr>
        <w:jc w:val="both"/>
        <w:rPr>
          <w:rFonts w:eastAsia="Calibri"/>
        </w:rPr>
      </w:pPr>
    </w:p>
    <w:p w14:paraId="22314A42" w14:textId="53AC4950" w:rsidR="00C574C8" w:rsidRDefault="00C574C8" w:rsidP="00C574C8">
      <w:pPr>
        <w:jc w:val="both"/>
        <w:rPr>
          <w:rFonts w:eastAsia="Calibri"/>
        </w:rPr>
      </w:pPr>
      <w:r>
        <w:rPr>
          <w:rFonts w:eastAsia="Calibri"/>
        </w:rPr>
        <w:t xml:space="preserve"> “Liberty Leaf is thrilled with the opportunity to team up with an experienced group and acquire an interest in </w:t>
      </w:r>
      <w:r w:rsidR="001177DD">
        <w:rPr>
          <w:rFonts w:eastAsia="Calibri"/>
        </w:rPr>
        <w:t>two</w:t>
      </w:r>
      <w:r>
        <w:rPr>
          <w:rFonts w:eastAsia="Calibri"/>
        </w:rPr>
        <w:t xml:space="preserve"> </w:t>
      </w:r>
      <w:r w:rsidR="00E536A5">
        <w:rPr>
          <w:rFonts w:eastAsia="Calibri"/>
        </w:rPr>
        <w:t>additional California medicinal marijuana</w:t>
      </w:r>
      <w:r>
        <w:rPr>
          <w:rFonts w:eastAsia="Calibri"/>
        </w:rPr>
        <w:t xml:space="preserve"> licenses,” said</w:t>
      </w:r>
      <w:r w:rsidRPr="00C574C8">
        <w:rPr>
          <w:rFonts w:eastAsia="Calibri"/>
        </w:rPr>
        <w:t xml:space="preserve"> </w:t>
      </w:r>
      <w:r>
        <w:rPr>
          <w:rFonts w:eastAsia="Calibri"/>
        </w:rPr>
        <w:t xml:space="preserve">Will Rascan, President &amp; CEO of Liberty Leaf. “Liberty Leaf is positioning itself to be a dominant player in the </w:t>
      </w:r>
      <w:proofErr w:type="spellStart"/>
      <w:r>
        <w:rPr>
          <w:rFonts w:eastAsia="Calibri"/>
        </w:rPr>
        <w:t>NoCal</w:t>
      </w:r>
      <w:proofErr w:type="spellEnd"/>
      <w:r>
        <w:rPr>
          <w:rFonts w:eastAsia="Calibri"/>
        </w:rPr>
        <w:t xml:space="preserve"> region, within a </w:t>
      </w:r>
      <w:r w:rsidR="001177DD">
        <w:rPr>
          <w:rFonts w:eastAsia="Calibri"/>
        </w:rPr>
        <w:t>s</w:t>
      </w:r>
      <w:r>
        <w:rPr>
          <w:rFonts w:eastAsia="Calibri"/>
        </w:rPr>
        <w:t xml:space="preserve">tate that has a population of over 40 million and </w:t>
      </w:r>
      <w:r w:rsidR="001177DD">
        <w:rPr>
          <w:rFonts w:eastAsia="Calibri"/>
        </w:rPr>
        <w:t xml:space="preserve">is </w:t>
      </w:r>
      <w:r>
        <w:rPr>
          <w:rFonts w:eastAsia="Calibri"/>
        </w:rPr>
        <w:t xml:space="preserve">the world’s sixth largest economy.” </w:t>
      </w:r>
    </w:p>
    <w:p w14:paraId="00FC1867" w14:textId="6C6C92BF" w:rsidR="007961C3" w:rsidRPr="00FE1227" w:rsidRDefault="007961C3" w:rsidP="007961C3">
      <w:pPr>
        <w:jc w:val="both"/>
        <w:rPr>
          <w:rFonts w:eastAsia="Calibri"/>
          <w:b/>
        </w:rPr>
      </w:pPr>
      <w:bookmarkStart w:id="0" w:name="_GoBack"/>
      <w:bookmarkEnd w:id="0"/>
    </w:p>
    <w:p w14:paraId="0C8C9E92" w14:textId="5B19D0D7" w:rsidR="007F523E" w:rsidRPr="00FE1227" w:rsidRDefault="00C574C8" w:rsidP="007961C3">
      <w:pPr>
        <w:jc w:val="both"/>
        <w:rPr>
          <w:rFonts w:eastAsia="Calibri"/>
          <w:b/>
        </w:rPr>
      </w:pPr>
      <w:r w:rsidRPr="00FE1227">
        <w:rPr>
          <w:rFonts w:eastAsia="Calibri"/>
          <w:b/>
        </w:rPr>
        <w:t xml:space="preserve">About </w:t>
      </w:r>
      <w:r w:rsidR="009E4A3D" w:rsidRPr="00FE1227">
        <w:rPr>
          <w:rFonts w:eastAsia="Calibri"/>
          <w:b/>
        </w:rPr>
        <w:t>Black Sheep, Oakland, CA</w:t>
      </w:r>
    </w:p>
    <w:p w14:paraId="086DAA44" w14:textId="7229A43A" w:rsidR="00C04CAD" w:rsidRDefault="00C04CAD" w:rsidP="007961C3">
      <w:pPr>
        <w:jc w:val="both"/>
        <w:rPr>
          <w:rFonts w:eastAsia="Calibri"/>
        </w:rPr>
      </w:pPr>
    </w:p>
    <w:p w14:paraId="428E47BF" w14:textId="22316FDF" w:rsidR="00C04CAD" w:rsidRDefault="00C04CAD" w:rsidP="007961C3">
      <w:pPr>
        <w:jc w:val="both"/>
        <w:rPr>
          <w:rFonts w:eastAsia="Calibri"/>
        </w:rPr>
      </w:pPr>
      <w:r>
        <w:rPr>
          <w:rFonts w:eastAsia="Calibri"/>
        </w:rPr>
        <w:t xml:space="preserve">Black Sheep is an established cultivator and manufacturer of valued added </w:t>
      </w:r>
      <w:r w:rsidR="0055694A">
        <w:rPr>
          <w:rFonts w:eastAsia="Calibri"/>
        </w:rPr>
        <w:t>THC/</w:t>
      </w:r>
      <w:r>
        <w:rPr>
          <w:rFonts w:eastAsia="Calibri"/>
        </w:rPr>
        <w:t>CBD</w:t>
      </w:r>
      <w:r w:rsidR="00E536A5">
        <w:rPr>
          <w:rFonts w:eastAsia="Calibri"/>
        </w:rPr>
        <w:t xml:space="preserve"> medicinal</w:t>
      </w:r>
      <w:r>
        <w:rPr>
          <w:rFonts w:eastAsia="Calibri"/>
        </w:rPr>
        <w:t xml:space="preserve"> products.</w:t>
      </w:r>
    </w:p>
    <w:p w14:paraId="7A33B09F" w14:textId="3B871665" w:rsidR="00B2596A" w:rsidRPr="00B2596A" w:rsidRDefault="00CE0A8B" w:rsidP="00B2596A">
      <w:pPr>
        <w:shd w:val="clear" w:color="auto" w:fill="FFFFFF"/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</w:rPr>
        <w:t xml:space="preserve">Mr. Brian Mas, </w:t>
      </w:r>
      <w:r w:rsidR="007F523E">
        <w:rPr>
          <w:rFonts w:eastAsia="Calibri"/>
        </w:rPr>
        <w:t xml:space="preserve">President of Black Sheep stated: </w:t>
      </w:r>
      <w:r w:rsidR="007F523E" w:rsidRPr="007F523E">
        <w:rPr>
          <w:rFonts w:eastAsia="Calibri"/>
        </w:rPr>
        <w:t>“</w:t>
      </w:r>
      <w:r w:rsidR="00B2596A">
        <w:rPr>
          <w:rFonts w:eastAsia="Calibri"/>
        </w:rPr>
        <w:t>A</w:t>
      </w:r>
      <w:r w:rsidR="00B2596A" w:rsidRPr="007F523E">
        <w:rPr>
          <w:rFonts w:eastAsia="Calibri"/>
        </w:rPr>
        <w:t xml:space="preserve">s we embark on the next phase of the </w:t>
      </w:r>
      <w:r w:rsidR="001177DD">
        <w:rPr>
          <w:rFonts w:eastAsia="Calibri"/>
        </w:rPr>
        <w:t>c</w:t>
      </w:r>
      <w:r w:rsidR="00991214">
        <w:rPr>
          <w:rFonts w:eastAsia="Calibri"/>
        </w:rPr>
        <w:t xml:space="preserve">annabis </w:t>
      </w:r>
      <w:r w:rsidR="00B2596A" w:rsidRPr="007F523E">
        <w:rPr>
          <w:rFonts w:eastAsia="Calibri"/>
        </w:rPr>
        <w:t xml:space="preserve">industry in a </w:t>
      </w:r>
      <w:r w:rsidR="00991214">
        <w:rPr>
          <w:rFonts w:eastAsia="Calibri"/>
        </w:rPr>
        <w:t>“</w:t>
      </w:r>
      <w:r w:rsidR="00B2596A" w:rsidRPr="007F523E">
        <w:rPr>
          <w:rFonts w:eastAsia="Calibri"/>
        </w:rPr>
        <w:t>for profit</w:t>
      </w:r>
      <w:r w:rsidR="00991214">
        <w:rPr>
          <w:rFonts w:eastAsia="Calibri"/>
        </w:rPr>
        <w:t xml:space="preserve">” environment </w:t>
      </w:r>
      <w:r w:rsidR="00B2596A" w:rsidRPr="007F523E">
        <w:rPr>
          <w:rFonts w:eastAsia="Calibri"/>
        </w:rPr>
        <w:t>in Oakland, CA</w:t>
      </w:r>
      <w:r w:rsidR="00991214">
        <w:rPr>
          <w:rFonts w:eastAsia="Calibri"/>
        </w:rPr>
        <w:t xml:space="preserve">, </w:t>
      </w:r>
      <w:r w:rsidR="007F523E" w:rsidRPr="007F523E">
        <w:rPr>
          <w:rFonts w:eastAsia="Calibri"/>
        </w:rPr>
        <w:t>Black Sheep is</w:t>
      </w:r>
      <w:r w:rsidR="00B2596A">
        <w:rPr>
          <w:rFonts w:eastAsia="Calibri"/>
        </w:rPr>
        <w:t xml:space="preserve"> excited to explore this </w:t>
      </w:r>
      <w:r w:rsidR="007F523E" w:rsidRPr="007F523E">
        <w:rPr>
          <w:rFonts w:eastAsia="Calibri"/>
        </w:rPr>
        <w:t>opportunity with Lib</w:t>
      </w:r>
      <w:r w:rsidR="007F523E">
        <w:rPr>
          <w:rFonts w:eastAsia="Calibri"/>
        </w:rPr>
        <w:t>erty L</w:t>
      </w:r>
      <w:r w:rsidR="007F523E" w:rsidRPr="007F523E">
        <w:rPr>
          <w:rFonts w:eastAsia="Calibri"/>
        </w:rPr>
        <w:t>eaf as a capital partner.  Black Sheep is well positioned to build out</w:t>
      </w:r>
      <w:r w:rsidR="00991214">
        <w:rPr>
          <w:rFonts w:eastAsia="Calibri"/>
        </w:rPr>
        <w:t xml:space="preserve"> its existing </w:t>
      </w:r>
      <w:r w:rsidR="007F523E" w:rsidRPr="007F523E">
        <w:rPr>
          <w:rFonts w:eastAsia="Calibri"/>
        </w:rPr>
        <w:t>cultivation facility to maximize its flower product</w:t>
      </w:r>
      <w:r w:rsidR="00DC5DCA">
        <w:rPr>
          <w:rFonts w:eastAsia="Calibri"/>
        </w:rPr>
        <w:t xml:space="preserve">ion.  With the new build-out, </w:t>
      </w:r>
      <w:r w:rsidR="007F523E" w:rsidRPr="007F523E">
        <w:rPr>
          <w:rFonts w:eastAsia="Calibri"/>
        </w:rPr>
        <w:t xml:space="preserve">we </w:t>
      </w:r>
      <w:r w:rsidR="009E4DA6">
        <w:rPr>
          <w:rFonts w:eastAsia="Calibri"/>
        </w:rPr>
        <w:t>project</w:t>
      </w:r>
      <w:r w:rsidR="007F523E" w:rsidRPr="007F523E">
        <w:rPr>
          <w:rFonts w:eastAsia="Calibri"/>
        </w:rPr>
        <w:t xml:space="preserve"> gross annual revenues of $2 - $2.5 Million.</w:t>
      </w:r>
      <w:r w:rsidR="009E4A3D">
        <w:rPr>
          <w:rFonts w:eastAsia="Calibri"/>
        </w:rPr>
        <w:t xml:space="preserve"> </w:t>
      </w:r>
      <w:r w:rsidR="009E4DA6">
        <w:rPr>
          <w:rFonts w:eastAsia="Calibri"/>
        </w:rPr>
        <w:t>We also</w:t>
      </w:r>
      <w:r w:rsidR="00B2596A" w:rsidRPr="00B2596A">
        <w:rPr>
          <w:rFonts w:eastAsia="Calibri"/>
        </w:rPr>
        <w:t xml:space="preserve"> see immediate opportunities </w:t>
      </w:r>
      <w:r w:rsidR="009E4DA6">
        <w:rPr>
          <w:rFonts w:eastAsia="Calibri"/>
        </w:rPr>
        <w:t>to scale</w:t>
      </w:r>
      <w:r w:rsidR="00B2596A" w:rsidRPr="00B2596A">
        <w:rPr>
          <w:rFonts w:eastAsia="Calibri"/>
        </w:rPr>
        <w:t xml:space="preserve"> up our concentrate and edible lines with our recently acquired equipment.  Our </w:t>
      </w:r>
      <w:r w:rsidR="009E4DA6">
        <w:rPr>
          <w:rFonts w:eastAsia="Calibri"/>
        </w:rPr>
        <w:t xml:space="preserve">new, state of the art, </w:t>
      </w:r>
      <w:r w:rsidR="00B2596A" w:rsidRPr="00B2596A">
        <w:rPr>
          <w:rFonts w:eastAsia="Calibri"/>
        </w:rPr>
        <w:t>extraction and distillate equipment allows us to produce a pure THC and CBD distillate, as well as A grade quality shatters.</w:t>
      </w:r>
      <w:r w:rsidR="00C04CAD">
        <w:rPr>
          <w:rFonts w:eastAsia="Calibri"/>
        </w:rPr>
        <w:t>”</w:t>
      </w:r>
    </w:p>
    <w:p w14:paraId="5BB71D79" w14:textId="2C648B61" w:rsidR="00B2596A" w:rsidRPr="00B2596A" w:rsidRDefault="00B2596A" w:rsidP="00B2596A">
      <w:pPr>
        <w:shd w:val="clear" w:color="auto" w:fill="FFFFFF"/>
        <w:spacing w:before="100" w:beforeAutospacing="1" w:after="100" w:afterAutospacing="1"/>
        <w:jc w:val="both"/>
        <w:rPr>
          <w:rFonts w:eastAsia="Calibri"/>
        </w:rPr>
      </w:pPr>
      <w:r w:rsidRPr="00B2596A">
        <w:rPr>
          <w:rFonts w:eastAsia="Calibri"/>
        </w:rPr>
        <w:t xml:space="preserve">Once </w:t>
      </w:r>
      <w:r w:rsidR="009E4DA6">
        <w:rPr>
          <w:rFonts w:eastAsia="Calibri"/>
        </w:rPr>
        <w:t>our build-out is complete</w:t>
      </w:r>
      <w:r w:rsidRPr="00B2596A">
        <w:rPr>
          <w:rFonts w:eastAsia="Calibri"/>
        </w:rPr>
        <w:t xml:space="preserve">, </w:t>
      </w:r>
      <w:r w:rsidR="00C04CAD">
        <w:rPr>
          <w:rFonts w:eastAsia="Calibri"/>
        </w:rPr>
        <w:t>Black</w:t>
      </w:r>
      <w:r w:rsidR="0055694A">
        <w:rPr>
          <w:rFonts w:eastAsia="Calibri"/>
        </w:rPr>
        <w:t xml:space="preserve"> </w:t>
      </w:r>
      <w:r w:rsidR="00C04CAD">
        <w:rPr>
          <w:rFonts w:eastAsia="Calibri"/>
        </w:rPr>
        <w:t>Sheep will</w:t>
      </w:r>
      <w:r w:rsidRPr="00B2596A">
        <w:rPr>
          <w:rFonts w:eastAsia="Calibri"/>
        </w:rPr>
        <w:t xml:space="preserve"> be o</w:t>
      </w:r>
      <w:r w:rsidR="00991214">
        <w:rPr>
          <w:rFonts w:eastAsia="Calibri"/>
        </w:rPr>
        <w:t>ne of the first permitted, high-</w:t>
      </w:r>
      <w:r w:rsidRPr="00B2596A">
        <w:rPr>
          <w:rFonts w:eastAsia="Calibri"/>
        </w:rPr>
        <w:t xml:space="preserve">end, boutique cultivators in the Oakland </w:t>
      </w:r>
      <w:r w:rsidR="001177DD">
        <w:rPr>
          <w:rFonts w:eastAsia="Calibri"/>
        </w:rPr>
        <w:t>m</w:t>
      </w:r>
      <w:r w:rsidRPr="00B2596A">
        <w:rPr>
          <w:rFonts w:eastAsia="Calibri"/>
        </w:rPr>
        <w:t xml:space="preserve">arket.  </w:t>
      </w:r>
      <w:r w:rsidR="009E4DA6">
        <w:rPr>
          <w:rFonts w:eastAsia="Calibri"/>
        </w:rPr>
        <w:t>It</w:t>
      </w:r>
      <w:r w:rsidR="0078516F">
        <w:rPr>
          <w:rFonts w:eastAsia="Calibri"/>
        </w:rPr>
        <w:t>s</w:t>
      </w:r>
      <w:r w:rsidRPr="00B2596A">
        <w:rPr>
          <w:rFonts w:eastAsia="Calibri"/>
        </w:rPr>
        <w:t xml:space="preserve"> mission is to continue to provide top shelf flowers, extracts &amp; edibles to the market.  Our cultivation methods and quality (testing in the top 5% in Northern California) gives us a competitive advantage over other competing large scale indoor and outdoor cultivators</w:t>
      </w:r>
      <w:r w:rsidR="001177DD">
        <w:rPr>
          <w:rFonts w:eastAsia="Calibri"/>
        </w:rPr>
        <w:t>.</w:t>
      </w:r>
      <w:r w:rsidR="003B45F3">
        <w:rPr>
          <w:rFonts w:eastAsia="Calibri"/>
        </w:rPr>
        <w:t>”</w:t>
      </w:r>
    </w:p>
    <w:p w14:paraId="09ABF114" w14:textId="25C26FCB" w:rsidR="007F523E" w:rsidRDefault="007F523E" w:rsidP="007961C3">
      <w:pPr>
        <w:jc w:val="both"/>
        <w:rPr>
          <w:rFonts w:eastAsia="Calibri"/>
        </w:rPr>
      </w:pPr>
    </w:p>
    <w:p w14:paraId="244C3BEC" w14:textId="77777777" w:rsidR="007F523E" w:rsidRDefault="007F523E" w:rsidP="007961C3">
      <w:pPr>
        <w:jc w:val="both"/>
        <w:rPr>
          <w:rFonts w:eastAsia="Calibri"/>
        </w:rPr>
      </w:pPr>
    </w:p>
    <w:p w14:paraId="47CAFD42" w14:textId="4D118449" w:rsidR="001600B8" w:rsidRDefault="007961C3" w:rsidP="007961C3">
      <w:pPr>
        <w:jc w:val="both"/>
        <w:rPr>
          <w:rFonts w:eastAsia="Calibri"/>
        </w:rPr>
      </w:pPr>
      <w:r>
        <w:rPr>
          <w:rFonts w:eastAsia="Calibri"/>
        </w:rPr>
        <w:t xml:space="preserve">The details are </w:t>
      </w:r>
      <w:r w:rsidR="00242E7D">
        <w:rPr>
          <w:rFonts w:eastAsia="Calibri"/>
        </w:rPr>
        <w:t xml:space="preserve">to </w:t>
      </w:r>
      <w:r>
        <w:rPr>
          <w:rFonts w:eastAsia="Calibri"/>
        </w:rPr>
        <w:t xml:space="preserve">be set out in a </w:t>
      </w:r>
      <w:r w:rsidR="00991214">
        <w:rPr>
          <w:rFonts w:eastAsia="Calibri"/>
        </w:rPr>
        <w:t xml:space="preserve">letter of intent or </w:t>
      </w:r>
      <w:r>
        <w:rPr>
          <w:rFonts w:eastAsia="Calibri"/>
        </w:rPr>
        <w:t>definiti</w:t>
      </w:r>
      <w:r w:rsidR="00991214">
        <w:rPr>
          <w:rFonts w:eastAsia="Calibri"/>
        </w:rPr>
        <w:t xml:space="preserve">ve agreement upon the Company’s </w:t>
      </w:r>
      <w:r>
        <w:rPr>
          <w:rFonts w:eastAsia="Calibri"/>
        </w:rPr>
        <w:t xml:space="preserve">satisfactory due diligence period of up to 90 days to assess product analysis, terms and </w:t>
      </w:r>
      <w:proofErr w:type="gramStart"/>
      <w:r>
        <w:rPr>
          <w:rFonts w:eastAsia="Calibri"/>
        </w:rPr>
        <w:t>conditions</w:t>
      </w:r>
      <w:proofErr w:type="gramEnd"/>
      <w:r>
        <w:rPr>
          <w:rFonts w:eastAsia="Calibri"/>
        </w:rPr>
        <w:t xml:space="preserve"> and any le</w:t>
      </w:r>
      <w:r w:rsidR="00704761">
        <w:rPr>
          <w:rFonts w:eastAsia="Calibri"/>
        </w:rPr>
        <w:t>gal issues for distribution of a</w:t>
      </w:r>
      <w:r>
        <w:rPr>
          <w:rFonts w:eastAsia="Calibri"/>
        </w:rPr>
        <w:t>ssets in Canada.</w:t>
      </w:r>
    </w:p>
    <w:p w14:paraId="5162A851" w14:textId="77777777" w:rsidR="001600B8" w:rsidRDefault="001600B8" w:rsidP="007961C3">
      <w:pPr>
        <w:jc w:val="both"/>
        <w:rPr>
          <w:rFonts w:eastAsia="Calibri"/>
        </w:rPr>
      </w:pPr>
    </w:p>
    <w:p w14:paraId="6D9FE0B9" w14:textId="77777777" w:rsidR="005F1193" w:rsidRDefault="005F1193" w:rsidP="007961C3">
      <w:pPr>
        <w:jc w:val="both"/>
        <w:rPr>
          <w:rFonts w:eastAsia="Calibri"/>
          <w:b/>
        </w:rPr>
      </w:pPr>
    </w:p>
    <w:p w14:paraId="5B8C07B5" w14:textId="719B4751" w:rsidR="00CF37ED" w:rsidRDefault="00CF37ED" w:rsidP="007961C3">
      <w:pPr>
        <w:jc w:val="both"/>
        <w:rPr>
          <w:rFonts w:eastAsia="Calibri"/>
          <w:b/>
        </w:rPr>
      </w:pPr>
      <w:r w:rsidRPr="00CF37ED">
        <w:rPr>
          <w:rFonts w:eastAsia="Calibri"/>
          <w:b/>
        </w:rPr>
        <w:t>Californi</w:t>
      </w:r>
      <w:r w:rsidR="00DE1886">
        <w:rPr>
          <w:rFonts w:eastAsia="Calibri"/>
          <w:b/>
        </w:rPr>
        <w:t>a Cannabis Market</w:t>
      </w:r>
    </w:p>
    <w:p w14:paraId="4B52DB65" w14:textId="77777777" w:rsidR="00DE1886" w:rsidRPr="00CF37ED" w:rsidRDefault="00DE1886" w:rsidP="007961C3">
      <w:pPr>
        <w:jc w:val="both"/>
        <w:rPr>
          <w:rFonts w:eastAsia="Calibri"/>
          <w:b/>
        </w:rPr>
      </w:pPr>
    </w:p>
    <w:p w14:paraId="1FB41460" w14:textId="4F500AD4" w:rsidR="00747C8A" w:rsidRPr="00704761" w:rsidRDefault="006F301E" w:rsidP="00704761">
      <w:pPr>
        <w:jc w:val="both"/>
      </w:pPr>
      <w:r w:rsidRPr="00704761">
        <w:t>California became the first medical cannabis state in 1996 when voters passed Proposition 215</w:t>
      </w:r>
      <w:r w:rsidR="00315E4C" w:rsidRPr="00704761">
        <w:t xml:space="preserve"> and now</w:t>
      </w:r>
      <w:r w:rsidRPr="00704761">
        <w:t xml:space="preserve"> has a </w:t>
      </w:r>
      <w:r w:rsidR="006F7164" w:rsidRPr="00704761">
        <w:t>well-established</w:t>
      </w:r>
      <w:r w:rsidRPr="00704761">
        <w:t xml:space="preserve"> medical cannabis market</w:t>
      </w:r>
      <w:r w:rsidR="00315E4C" w:rsidRPr="00704761">
        <w:t>.  L</w:t>
      </w:r>
      <w:r w:rsidRPr="00704761">
        <w:t xml:space="preserve">egal </w:t>
      </w:r>
      <w:r w:rsidR="00991214">
        <w:t xml:space="preserve">“medicinal” </w:t>
      </w:r>
      <w:r w:rsidRPr="00704761">
        <w:t>c</w:t>
      </w:r>
      <w:r w:rsidR="00DE1886" w:rsidRPr="00704761">
        <w:t xml:space="preserve">annabis </w:t>
      </w:r>
      <w:r w:rsidRPr="00704761">
        <w:t>sales</w:t>
      </w:r>
      <w:r w:rsidR="00315E4C" w:rsidRPr="00704761">
        <w:t xml:space="preserve"> in California</w:t>
      </w:r>
      <w:r w:rsidRPr="00704761">
        <w:t xml:space="preserve"> </w:t>
      </w:r>
      <w:r w:rsidR="00DE1886" w:rsidRPr="00704761">
        <w:t>reac</w:t>
      </w:r>
      <w:r w:rsidRPr="00704761">
        <w:t>h</w:t>
      </w:r>
      <w:r w:rsidR="00315E4C" w:rsidRPr="00704761">
        <w:t>ed</w:t>
      </w:r>
      <w:r w:rsidRPr="00704761">
        <w:t xml:space="preserve"> $5.4 billion in 2015 </w:t>
      </w:r>
      <w:r w:rsidR="00315E4C" w:rsidRPr="00704761">
        <w:t>and</w:t>
      </w:r>
      <w:r w:rsidRPr="00704761">
        <w:t xml:space="preserve"> the market for legal cannabis</w:t>
      </w:r>
      <w:r w:rsidR="00315E4C" w:rsidRPr="00704761">
        <w:t xml:space="preserve"> is</w:t>
      </w:r>
      <w:r w:rsidRPr="00704761">
        <w:t xml:space="preserve"> </w:t>
      </w:r>
      <w:r w:rsidR="00DE1886" w:rsidRPr="00704761">
        <w:t xml:space="preserve">projected to </w:t>
      </w:r>
      <w:r w:rsidRPr="00704761">
        <w:t xml:space="preserve">soar to $22B billion in revenue in 2020. </w:t>
      </w:r>
      <w:r w:rsidR="003B45F3">
        <w:t>On November 8, 2016</w:t>
      </w:r>
      <w:r w:rsidR="00991214">
        <w:t xml:space="preserve">, </w:t>
      </w:r>
      <w:r w:rsidR="00747C8A" w:rsidRPr="00704761">
        <w:rPr>
          <w:color w:val="000000"/>
        </w:rPr>
        <w:t xml:space="preserve">California </w:t>
      </w:r>
      <w:r w:rsidR="00991214">
        <w:rPr>
          <w:color w:val="000000"/>
        </w:rPr>
        <w:t xml:space="preserve">voted yes for </w:t>
      </w:r>
      <w:r w:rsidR="003B45F3">
        <w:rPr>
          <w:color w:val="000000"/>
        </w:rPr>
        <w:t xml:space="preserve">Proposition 64, the </w:t>
      </w:r>
      <w:r w:rsidR="00747C8A" w:rsidRPr="00704761">
        <w:rPr>
          <w:color w:val="000000"/>
        </w:rPr>
        <w:t>marijuana legalization</w:t>
      </w:r>
      <w:r w:rsidR="003B45F3">
        <w:rPr>
          <w:color w:val="000000"/>
        </w:rPr>
        <w:t xml:space="preserve"> for adult use</w:t>
      </w:r>
      <w:r w:rsidR="00747C8A" w:rsidRPr="00704761">
        <w:rPr>
          <w:color w:val="000000"/>
        </w:rPr>
        <w:t xml:space="preserve"> initi</w:t>
      </w:r>
      <w:r w:rsidR="005F1193" w:rsidRPr="00704761">
        <w:rPr>
          <w:color w:val="000000"/>
        </w:rPr>
        <w:t>ative</w:t>
      </w:r>
      <w:r w:rsidR="003B45F3">
        <w:rPr>
          <w:color w:val="000000"/>
        </w:rPr>
        <w:t xml:space="preserve">. </w:t>
      </w:r>
    </w:p>
    <w:p w14:paraId="7048060B" w14:textId="296EE16F" w:rsidR="00626DF8" w:rsidRPr="00FD5145" w:rsidRDefault="00626DF8" w:rsidP="00704761">
      <w:pPr>
        <w:tabs>
          <w:tab w:val="left" w:pos="2977"/>
        </w:tabs>
        <w:jc w:val="both"/>
      </w:pPr>
    </w:p>
    <w:p w14:paraId="6E05B44C" w14:textId="77777777" w:rsidR="006F301E" w:rsidRDefault="006F301E" w:rsidP="00704761">
      <w:pPr>
        <w:jc w:val="both"/>
        <w:rPr>
          <w:b/>
        </w:rPr>
      </w:pPr>
    </w:p>
    <w:p w14:paraId="161CBF4C" w14:textId="6BE2B740" w:rsidR="00626DF8" w:rsidRDefault="00626DF8" w:rsidP="00704761">
      <w:pPr>
        <w:jc w:val="both"/>
        <w:rPr>
          <w:b/>
        </w:rPr>
      </w:pPr>
      <w:r w:rsidRPr="00626DF8">
        <w:rPr>
          <w:b/>
        </w:rPr>
        <w:t>About Liberty Leaf</w:t>
      </w:r>
    </w:p>
    <w:p w14:paraId="6261760D" w14:textId="77777777" w:rsidR="007961C3" w:rsidRDefault="007961C3" w:rsidP="00704761">
      <w:pPr>
        <w:jc w:val="both"/>
        <w:rPr>
          <w:b/>
        </w:rPr>
      </w:pPr>
    </w:p>
    <w:p w14:paraId="67E37E47" w14:textId="7E29D74E" w:rsidR="00626DF8" w:rsidRPr="00626DF8" w:rsidRDefault="00626DF8" w:rsidP="00704761">
      <w:pPr>
        <w:jc w:val="both"/>
      </w:pPr>
      <w:r w:rsidRPr="00626DF8">
        <w:rPr>
          <w:bCs/>
        </w:rPr>
        <w:t xml:space="preserve">Liberty Leaf Holdings Ltd (CSE:LIB) </w:t>
      </w:r>
      <w:r w:rsidR="007961C3">
        <w:t>is a new, Canadian-</w:t>
      </w:r>
      <w:r w:rsidRPr="00626DF8">
        <w:t xml:space="preserve">based, public company whose objective is to be at the forefront of the </w:t>
      </w:r>
      <w:r w:rsidR="00DD5D9B">
        <w:t xml:space="preserve">global </w:t>
      </w:r>
      <w:r w:rsidRPr="00626DF8">
        <w:t xml:space="preserve">medicinal and </w:t>
      </w:r>
      <w:r w:rsidR="00C379DD">
        <w:t xml:space="preserve">recreational Cannabis industry -  accelerating revenue </w:t>
      </w:r>
      <w:r w:rsidRPr="00626DF8">
        <w:t>generating business</w:t>
      </w:r>
      <w:r w:rsidR="007961C3">
        <w:t>es within this dynamic and fast-</w:t>
      </w:r>
      <w:r w:rsidRPr="00626DF8">
        <w:t>growing sector.</w:t>
      </w:r>
    </w:p>
    <w:p w14:paraId="1D70686D" w14:textId="77777777" w:rsidR="00626DF8" w:rsidRPr="00626DF8" w:rsidRDefault="00626DF8" w:rsidP="006C365D">
      <w:pPr>
        <w:jc w:val="both"/>
        <w:rPr>
          <w:b/>
        </w:rPr>
      </w:pPr>
    </w:p>
    <w:p w14:paraId="7C62D005" w14:textId="40C5456C" w:rsidR="002F0099" w:rsidRPr="0046394A" w:rsidRDefault="002F0099" w:rsidP="002F0099">
      <w:pPr>
        <w:rPr>
          <w:rFonts w:eastAsia="Calibri"/>
        </w:rPr>
      </w:pPr>
      <w:r w:rsidRPr="00A73B3F">
        <w:rPr>
          <w:rFonts w:eastAsia="Calibri"/>
        </w:rPr>
        <w:t>For further i</w:t>
      </w:r>
      <w:r w:rsidR="00704761">
        <w:rPr>
          <w:rFonts w:eastAsia="Calibri"/>
        </w:rPr>
        <w:t xml:space="preserve">nfo on the Company please visit </w:t>
      </w:r>
      <w:r w:rsidRPr="00A73B3F">
        <w:rPr>
          <w:rFonts w:eastAsia="Calibri"/>
          <w:color w:val="0000FF"/>
          <w:u w:val="single"/>
        </w:rPr>
        <w:t>www.</w:t>
      </w:r>
      <w:r w:rsidR="00704761">
        <w:rPr>
          <w:rFonts w:eastAsia="Calibri"/>
          <w:color w:val="0000FF"/>
          <w:u w:val="single"/>
        </w:rPr>
        <w:t>libleaf.ca</w:t>
      </w:r>
      <w:r w:rsidRPr="00A73B3F">
        <w:rPr>
          <w:rFonts w:eastAsia="Calibri"/>
        </w:rPr>
        <w:t xml:space="preserve"> or email </w:t>
      </w:r>
      <w:hyperlink r:id="rId8" w:history="1">
        <w:r w:rsidR="00704761" w:rsidRPr="00D50B7E">
          <w:rPr>
            <w:rStyle w:val="Hyperlink"/>
            <w:rFonts w:eastAsia="Calibri"/>
          </w:rPr>
          <w:t>will@libleaf.com</w:t>
        </w:r>
      </w:hyperlink>
      <w:r w:rsidRPr="00A73B3F">
        <w:rPr>
          <w:rFonts w:eastAsia="Calibri"/>
        </w:rPr>
        <w:t xml:space="preserve">. </w:t>
      </w:r>
      <w:r w:rsidRPr="00A73B3F">
        <w:rPr>
          <w:rFonts w:eastAsia="Calibri"/>
        </w:rPr>
        <w:br/>
      </w:r>
      <w:r w:rsidRPr="00A73B3F">
        <w:rPr>
          <w:rFonts w:eastAsia="Calibri"/>
        </w:rPr>
        <w:br/>
      </w:r>
      <w:r w:rsidRPr="00A73B3F">
        <w:rPr>
          <w:rFonts w:eastAsia="Calibri"/>
          <w:b/>
        </w:rPr>
        <w:t>On Behalf of the Board</w:t>
      </w:r>
      <w:r w:rsidRPr="00A73B3F">
        <w:rPr>
          <w:rFonts w:eastAsia="Calibri"/>
          <w:b/>
        </w:rPr>
        <w:br/>
      </w:r>
      <w:r w:rsidRPr="00A73B3F">
        <w:rPr>
          <w:rFonts w:eastAsia="Calibri"/>
          <w:i/>
        </w:rPr>
        <w:t>Will Rascan, President &amp; CEO</w:t>
      </w:r>
      <w:r w:rsidRPr="00A73B3F">
        <w:rPr>
          <w:rFonts w:eastAsia="Calibri"/>
        </w:rPr>
        <w:br/>
      </w:r>
      <w:r w:rsidR="006C365D">
        <w:rPr>
          <w:rFonts w:eastAsia="Calibri"/>
        </w:rPr>
        <w:t>Liberty Leaf Holdings Ltd.</w:t>
      </w:r>
    </w:p>
    <w:p w14:paraId="75D35962" w14:textId="77777777" w:rsidR="000102A3" w:rsidRPr="0079127C" w:rsidRDefault="002F0099" w:rsidP="00AC4631">
      <w:pPr>
        <w:rPr>
          <w:rFonts w:eastAsia="Calibri"/>
        </w:rPr>
      </w:pPr>
      <w:r w:rsidRPr="00A73B3F">
        <w:rPr>
          <w:rFonts w:eastAsia="Calibri"/>
        </w:rPr>
        <w:t xml:space="preserve">Phone: 604-683-3995 </w:t>
      </w:r>
    </w:p>
    <w:sectPr w:rsidR="000102A3" w:rsidRPr="0079127C" w:rsidSect="0046394A">
      <w:headerReference w:type="default" r:id="rId9"/>
      <w:headerReference w:type="first" r:id="rId10"/>
      <w:pgSz w:w="12240" w:h="15840"/>
      <w:pgMar w:top="1191" w:right="1440" w:bottom="1247" w:left="144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F5AFC" w14:textId="77777777" w:rsidR="00E71387" w:rsidRDefault="00E71387" w:rsidP="00750971">
      <w:r>
        <w:separator/>
      </w:r>
    </w:p>
  </w:endnote>
  <w:endnote w:type="continuationSeparator" w:id="0">
    <w:p w14:paraId="3C923FBD" w14:textId="77777777" w:rsidR="00E71387" w:rsidRDefault="00E71387" w:rsidP="0075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27ECA" w14:textId="77777777" w:rsidR="00E71387" w:rsidRDefault="00E71387" w:rsidP="00750971">
      <w:r>
        <w:separator/>
      </w:r>
    </w:p>
  </w:footnote>
  <w:footnote w:type="continuationSeparator" w:id="0">
    <w:p w14:paraId="23BED1E4" w14:textId="77777777" w:rsidR="00E71387" w:rsidRDefault="00E71387" w:rsidP="007509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E09C3" w14:textId="77777777" w:rsidR="00766834" w:rsidRDefault="00766834" w:rsidP="0013431A">
    <w:pPr>
      <w:jc w:val="center"/>
      <w:rPr>
        <w:b/>
        <w:sz w:val="36"/>
        <w:szCs w:val="36"/>
        <w:lang w:val="fr-FR"/>
      </w:rPr>
    </w:pPr>
  </w:p>
  <w:p w14:paraId="1B19465F" w14:textId="77777777" w:rsidR="00766834" w:rsidRDefault="00766834" w:rsidP="0013431A">
    <w:pPr>
      <w:jc w:val="center"/>
      <w:rPr>
        <w:sz w:val="21"/>
        <w:szCs w:val="21"/>
        <w:lang w:val="fr-FR"/>
      </w:rPr>
    </w:pPr>
  </w:p>
  <w:p w14:paraId="33AD7DC2" w14:textId="77777777" w:rsidR="00766834" w:rsidRDefault="007668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98329" w14:textId="77777777" w:rsidR="00F26B40" w:rsidRDefault="00F26B40" w:rsidP="00B36957">
    <w:pPr>
      <w:jc w:val="center"/>
      <w:rPr>
        <w:b/>
        <w:sz w:val="36"/>
        <w:szCs w:val="36"/>
        <w:lang w:val="fr-FR"/>
      </w:rPr>
    </w:pPr>
  </w:p>
  <w:p w14:paraId="13E98F84" w14:textId="77777777" w:rsidR="00766834" w:rsidRDefault="00F26B40" w:rsidP="00B36957">
    <w:pPr>
      <w:jc w:val="center"/>
      <w:rPr>
        <w:b/>
        <w:sz w:val="36"/>
        <w:szCs w:val="36"/>
        <w:lang w:val="fr-FR"/>
      </w:rPr>
    </w:pPr>
    <w:r>
      <w:rPr>
        <w:rFonts w:ascii="Arial" w:hAnsi="Arial" w:cs="Arial"/>
        <w:noProof/>
        <w:sz w:val="23"/>
        <w:szCs w:val="23"/>
      </w:rPr>
      <w:drawing>
        <wp:inline distT="0" distB="0" distL="0" distR="0" wp14:anchorId="7DB16B97" wp14:editId="1A797366">
          <wp:extent cx="2608748" cy="7620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erty Lea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3966" cy="76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69490" w14:textId="6C0FBFC1" w:rsidR="00F26B40" w:rsidRPr="00F26B40" w:rsidRDefault="00F26B40" w:rsidP="00CD55CA">
    <w:pPr>
      <w:rPr>
        <w:rFonts w:asciiTheme="majorHAnsi" w:hAnsiTheme="majorHAnsi"/>
        <w:b/>
        <w:i/>
        <w:sz w:val="28"/>
        <w:szCs w:val="28"/>
        <w:lang w:val="fr-FR"/>
      </w:rPr>
    </w:pPr>
  </w:p>
  <w:p w14:paraId="5EEE0771" w14:textId="6D122484" w:rsidR="00766834" w:rsidRPr="00F26B40" w:rsidRDefault="00766834" w:rsidP="00F26B40">
    <w:pPr>
      <w:jc w:val="center"/>
      <w:rPr>
        <w:b/>
        <w:sz w:val="36"/>
        <w:szCs w:val="36"/>
        <w:lang w:val="fr-FR"/>
      </w:rPr>
    </w:pPr>
  </w:p>
  <w:p w14:paraId="6CA0748E" w14:textId="77777777" w:rsidR="00766834" w:rsidRPr="005E1478" w:rsidRDefault="00766834" w:rsidP="00626DF8">
    <w:pPr>
      <w:ind w:left="2880" w:firstLine="720"/>
      <w:rPr>
        <w:sz w:val="21"/>
        <w:szCs w:val="21"/>
        <w:lang w:val="fr-FR"/>
      </w:rPr>
    </w:pPr>
    <w:r>
      <w:rPr>
        <w:sz w:val="21"/>
        <w:szCs w:val="21"/>
        <w:lang w:val="fr-FR"/>
      </w:rPr>
      <w:t xml:space="preserve">1240-789 West </w:t>
    </w:r>
    <w:proofErr w:type="spellStart"/>
    <w:r>
      <w:rPr>
        <w:sz w:val="21"/>
        <w:szCs w:val="21"/>
        <w:lang w:val="fr-FR"/>
      </w:rPr>
      <w:t>Pender</w:t>
    </w:r>
    <w:proofErr w:type="spellEnd"/>
    <w:r>
      <w:rPr>
        <w:sz w:val="21"/>
        <w:szCs w:val="21"/>
        <w:lang w:val="fr-FR"/>
      </w:rPr>
      <w:t xml:space="preserve"> Street</w:t>
    </w:r>
  </w:p>
  <w:p w14:paraId="62A46B1D" w14:textId="77777777" w:rsidR="00766834" w:rsidRPr="005E1478" w:rsidRDefault="00766834" w:rsidP="00B36957">
    <w:pPr>
      <w:jc w:val="center"/>
      <w:rPr>
        <w:sz w:val="21"/>
        <w:szCs w:val="21"/>
        <w:lang w:val="fr-FR"/>
      </w:rPr>
    </w:pPr>
    <w:r>
      <w:rPr>
        <w:sz w:val="21"/>
        <w:szCs w:val="21"/>
        <w:lang w:val="fr-FR"/>
      </w:rPr>
      <w:t>Vancouver</w:t>
    </w:r>
    <w:r w:rsidRPr="005E1478">
      <w:rPr>
        <w:sz w:val="21"/>
        <w:szCs w:val="21"/>
        <w:lang w:val="fr-FR"/>
      </w:rPr>
      <w:t xml:space="preserve">, B.C. </w:t>
    </w:r>
    <w:r>
      <w:rPr>
        <w:sz w:val="21"/>
        <w:szCs w:val="21"/>
        <w:lang w:val="fr-FR"/>
      </w:rPr>
      <w:t>V6C 1H2</w:t>
    </w:r>
  </w:p>
  <w:p w14:paraId="58AE175E" w14:textId="77777777" w:rsidR="00766834" w:rsidRPr="005E1478" w:rsidRDefault="00766834" w:rsidP="00B36957">
    <w:pPr>
      <w:jc w:val="center"/>
      <w:rPr>
        <w:bCs/>
        <w:sz w:val="21"/>
        <w:szCs w:val="21"/>
      </w:rPr>
    </w:pPr>
    <w:r w:rsidRPr="005E1478">
      <w:rPr>
        <w:bCs/>
        <w:sz w:val="21"/>
        <w:szCs w:val="21"/>
      </w:rPr>
      <w:t xml:space="preserve">Telephone: (604) </w:t>
    </w:r>
    <w:r>
      <w:rPr>
        <w:bCs/>
        <w:sz w:val="21"/>
        <w:szCs w:val="21"/>
      </w:rPr>
      <w:t>683-3995</w:t>
    </w:r>
  </w:p>
  <w:p w14:paraId="29C35734" w14:textId="77777777" w:rsidR="00766834" w:rsidRDefault="007668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18"/>
    <w:multiLevelType w:val="hybridMultilevel"/>
    <w:tmpl w:val="F75E79FC"/>
    <w:lvl w:ilvl="0" w:tplc="6C80F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13C92"/>
    <w:multiLevelType w:val="multilevel"/>
    <w:tmpl w:val="BF3C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4475C"/>
    <w:multiLevelType w:val="hybridMultilevel"/>
    <w:tmpl w:val="1362ECDA"/>
    <w:lvl w:ilvl="0" w:tplc="ED36C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 rascan">
    <w15:presenceInfo w15:providerId="Windows Live" w15:userId="b935dd5782277e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7B"/>
    <w:rsid w:val="000102A3"/>
    <w:rsid w:val="000136DA"/>
    <w:rsid w:val="00015E7B"/>
    <w:rsid w:val="00017D05"/>
    <w:rsid w:val="0002343C"/>
    <w:rsid w:val="00027D78"/>
    <w:rsid w:val="00033538"/>
    <w:rsid w:val="0004107F"/>
    <w:rsid w:val="000618B2"/>
    <w:rsid w:val="0006236A"/>
    <w:rsid w:val="000719B1"/>
    <w:rsid w:val="00080814"/>
    <w:rsid w:val="00084E4D"/>
    <w:rsid w:val="00092929"/>
    <w:rsid w:val="000937A5"/>
    <w:rsid w:val="000972C7"/>
    <w:rsid w:val="000A03A3"/>
    <w:rsid w:val="000A34FA"/>
    <w:rsid w:val="000A4688"/>
    <w:rsid w:val="000D001E"/>
    <w:rsid w:val="000E592A"/>
    <w:rsid w:val="000F27EC"/>
    <w:rsid w:val="000F4873"/>
    <w:rsid w:val="001013E7"/>
    <w:rsid w:val="001177DD"/>
    <w:rsid w:val="00117D8D"/>
    <w:rsid w:val="0012180F"/>
    <w:rsid w:val="00126CDB"/>
    <w:rsid w:val="0013431A"/>
    <w:rsid w:val="00137174"/>
    <w:rsid w:val="00141A4F"/>
    <w:rsid w:val="00152086"/>
    <w:rsid w:val="001572C3"/>
    <w:rsid w:val="001600B8"/>
    <w:rsid w:val="0016040C"/>
    <w:rsid w:val="0016471E"/>
    <w:rsid w:val="00177D9C"/>
    <w:rsid w:val="001B09AA"/>
    <w:rsid w:val="001D1C4E"/>
    <w:rsid w:val="001F1CF9"/>
    <w:rsid w:val="001F4752"/>
    <w:rsid w:val="00203D92"/>
    <w:rsid w:val="0021498B"/>
    <w:rsid w:val="00222DAB"/>
    <w:rsid w:val="002335A0"/>
    <w:rsid w:val="00236DD5"/>
    <w:rsid w:val="00241B3D"/>
    <w:rsid w:val="00242E7D"/>
    <w:rsid w:val="00246B89"/>
    <w:rsid w:val="002540DE"/>
    <w:rsid w:val="00260735"/>
    <w:rsid w:val="00264D16"/>
    <w:rsid w:val="00265958"/>
    <w:rsid w:val="00295408"/>
    <w:rsid w:val="002E1E72"/>
    <w:rsid w:val="002F0099"/>
    <w:rsid w:val="002F1F80"/>
    <w:rsid w:val="00302B7F"/>
    <w:rsid w:val="00315BD8"/>
    <w:rsid w:val="00315E4C"/>
    <w:rsid w:val="00340527"/>
    <w:rsid w:val="00340AE2"/>
    <w:rsid w:val="00387746"/>
    <w:rsid w:val="003B10D4"/>
    <w:rsid w:val="003B285E"/>
    <w:rsid w:val="003B45F3"/>
    <w:rsid w:val="003C089E"/>
    <w:rsid w:val="003C2CCC"/>
    <w:rsid w:val="003C77C4"/>
    <w:rsid w:val="00414D9B"/>
    <w:rsid w:val="00424627"/>
    <w:rsid w:val="00425061"/>
    <w:rsid w:val="004303F5"/>
    <w:rsid w:val="00431C12"/>
    <w:rsid w:val="00437C6F"/>
    <w:rsid w:val="0044310C"/>
    <w:rsid w:val="00454A65"/>
    <w:rsid w:val="0046394A"/>
    <w:rsid w:val="00474EA6"/>
    <w:rsid w:val="00491652"/>
    <w:rsid w:val="004A4E33"/>
    <w:rsid w:val="004A5023"/>
    <w:rsid w:val="004C3088"/>
    <w:rsid w:val="004D4F90"/>
    <w:rsid w:val="004E228C"/>
    <w:rsid w:val="004E4751"/>
    <w:rsid w:val="004E4EA5"/>
    <w:rsid w:val="005102CC"/>
    <w:rsid w:val="00526367"/>
    <w:rsid w:val="00532666"/>
    <w:rsid w:val="00540F8F"/>
    <w:rsid w:val="00552AD3"/>
    <w:rsid w:val="00553D4D"/>
    <w:rsid w:val="00555BD6"/>
    <w:rsid w:val="0055694A"/>
    <w:rsid w:val="005627F2"/>
    <w:rsid w:val="0057289A"/>
    <w:rsid w:val="005A13CB"/>
    <w:rsid w:val="005A5C4F"/>
    <w:rsid w:val="005B3D95"/>
    <w:rsid w:val="005D28E1"/>
    <w:rsid w:val="005E6C44"/>
    <w:rsid w:val="005E7F53"/>
    <w:rsid w:val="005F1193"/>
    <w:rsid w:val="005F3849"/>
    <w:rsid w:val="00615F74"/>
    <w:rsid w:val="006236A9"/>
    <w:rsid w:val="00626DF8"/>
    <w:rsid w:val="006549BF"/>
    <w:rsid w:val="0066228C"/>
    <w:rsid w:val="0068064E"/>
    <w:rsid w:val="00687DE8"/>
    <w:rsid w:val="006913ED"/>
    <w:rsid w:val="006A16A8"/>
    <w:rsid w:val="006A2B7C"/>
    <w:rsid w:val="006A3A33"/>
    <w:rsid w:val="006B613E"/>
    <w:rsid w:val="006C365D"/>
    <w:rsid w:val="006C3991"/>
    <w:rsid w:val="006C75E6"/>
    <w:rsid w:val="006D72E9"/>
    <w:rsid w:val="006F301E"/>
    <w:rsid w:val="006F7164"/>
    <w:rsid w:val="00704761"/>
    <w:rsid w:val="00710C62"/>
    <w:rsid w:val="007127A2"/>
    <w:rsid w:val="00747C8A"/>
    <w:rsid w:val="00750971"/>
    <w:rsid w:val="00754FDD"/>
    <w:rsid w:val="00766834"/>
    <w:rsid w:val="00773808"/>
    <w:rsid w:val="0078516F"/>
    <w:rsid w:val="0079127C"/>
    <w:rsid w:val="007961C3"/>
    <w:rsid w:val="00797BAE"/>
    <w:rsid w:val="007B0DFB"/>
    <w:rsid w:val="007C4CF0"/>
    <w:rsid w:val="007D3F5C"/>
    <w:rsid w:val="007E3F8B"/>
    <w:rsid w:val="007F523E"/>
    <w:rsid w:val="00820BA5"/>
    <w:rsid w:val="00831D0E"/>
    <w:rsid w:val="00837E6C"/>
    <w:rsid w:val="008453BD"/>
    <w:rsid w:val="00847E0C"/>
    <w:rsid w:val="00853296"/>
    <w:rsid w:val="00860082"/>
    <w:rsid w:val="0086260D"/>
    <w:rsid w:val="008907E4"/>
    <w:rsid w:val="00891D21"/>
    <w:rsid w:val="0089566E"/>
    <w:rsid w:val="00895DFF"/>
    <w:rsid w:val="008A7D6D"/>
    <w:rsid w:val="008B54DB"/>
    <w:rsid w:val="008B74E9"/>
    <w:rsid w:val="008C1AE5"/>
    <w:rsid w:val="008E2264"/>
    <w:rsid w:val="008E5319"/>
    <w:rsid w:val="008E59F2"/>
    <w:rsid w:val="009073D5"/>
    <w:rsid w:val="00913F30"/>
    <w:rsid w:val="00930B46"/>
    <w:rsid w:val="009415F5"/>
    <w:rsid w:val="009445AB"/>
    <w:rsid w:val="009450B8"/>
    <w:rsid w:val="00950CFC"/>
    <w:rsid w:val="00951673"/>
    <w:rsid w:val="00952795"/>
    <w:rsid w:val="00952C64"/>
    <w:rsid w:val="00954611"/>
    <w:rsid w:val="009623EB"/>
    <w:rsid w:val="00962B96"/>
    <w:rsid w:val="00963569"/>
    <w:rsid w:val="00972F99"/>
    <w:rsid w:val="009833A9"/>
    <w:rsid w:val="00984299"/>
    <w:rsid w:val="00991214"/>
    <w:rsid w:val="009965FE"/>
    <w:rsid w:val="009B5ECB"/>
    <w:rsid w:val="009C3E32"/>
    <w:rsid w:val="009D221A"/>
    <w:rsid w:val="009E13F2"/>
    <w:rsid w:val="009E4A3D"/>
    <w:rsid w:val="009E4C11"/>
    <w:rsid w:val="009E4DA6"/>
    <w:rsid w:val="009F33B1"/>
    <w:rsid w:val="00A17A3B"/>
    <w:rsid w:val="00A32A3E"/>
    <w:rsid w:val="00A42EF2"/>
    <w:rsid w:val="00A43407"/>
    <w:rsid w:val="00A4772D"/>
    <w:rsid w:val="00A5326A"/>
    <w:rsid w:val="00A57AFE"/>
    <w:rsid w:val="00A67067"/>
    <w:rsid w:val="00A721C8"/>
    <w:rsid w:val="00A73B3F"/>
    <w:rsid w:val="00A76F5F"/>
    <w:rsid w:val="00A82313"/>
    <w:rsid w:val="00AA1C1E"/>
    <w:rsid w:val="00AA3FE7"/>
    <w:rsid w:val="00AA6357"/>
    <w:rsid w:val="00AA7DCB"/>
    <w:rsid w:val="00AB24E1"/>
    <w:rsid w:val="00AC4631"/>
    <w:rsid w:val="00AE5039"/>
    <w:rsid w:val="00B2596A"/>
    <w:rsid w:val="00B344CA"/>
    <w:rsid w:val="00B34AF9"/>
    <w:rsid w:val="00B36957"/>
    <w:rsid w:val="00B3743E"/>
    <w:rsid w:val="00B41D5C"/>
    <w:rsid w:val="00B42320"/>
    <w:rsid w:val="00B44977"/>
    <w:rsid w:val="00B547A4"/>
    <w:rsid w:val="00B638AE"/>
    <w:rsid w:val="00B63A0A"/>
    <w:rsid w:val="00B66EDC"/>
    <w:rsid w:val="00B733C8"/>
    <w:rsid w:val="00B811F2"/>
    <w:rsid w:val="00B821AE"/>
    <w:rsid w:val="00B8263C"/>
    <w:rsid w:val="00B853FF"/>
    <w:rsid w:val="00B91AAD"/>
    <w:rsid w:val="00BA1A03"/>
    <w:rsid w:val="00BA5ECD"/>
    <w:rsid w:val="00BA7237"/>
    <w:rsid w:val="00BB6741"/>
    <w:rsid w:val="00BC2804"/>
    <w:rsid w:val="00BC310A"/>
    <w:rsid w:val="00BD24D0"/>
    <w:rsid w:val="00BD42DA"/>
    <w:rsid w:val="00BF55B4"/>
    <w:rsid w:val="00C04CAD"/>
    <w:rsid w:val="00C06423"/>
    <w:rsid w:val="00C11046"/>
    <w:rsid w:val="00C1653C"/>
    <w:rsid w:val="00C22060"/>
    <w:rsid w:val="00C249C2"/>
    <w:rsid w:val="00C36365"/>
    <w:rsid w:val="00C379DD"/>
    <w:rsid w:val="00C43F4F"/>
    <w:rsid w:val="00C574C8"/>
    <w:rsid w:val="00C73A40"/>
    <w:rsid w:val="00C74B4C"/>
    <w:rsid w:val="00C764DF"/>
    <w:rsid w:val="00C82FF0"/>
    <w:rsid w:val="00C95689"/>
    <w:rsid w:val="00CA5A60"/>
    <w:rsid w:val="00CD55CA"/>
    <w:rsid w:val="00CE0A8B"/>
    <w:rsid w:val="00CE57F2"/>
    <w:rsid w:val="00CF120E"/>
    <w:rsid w:val="00CF37ED"/>
    <w:rsid w:val="00CF590A"/>
    <w:rsid w:val="00D00D49"/>
    <w:rsid w:val="00D36711"/>
    <w:rsid w:val="00D41813"/>
    <w:rsid w:val="00D431DD"/>
    <w:rsid w:val="00D44B62"/>
    <w:rsid w:val="00D459FA"/>
    <w:rsid w:val="00D7686B"/>
    <w:rsid w:val="00D9252E"/>
    <w:rsid w:val="00DA59F4"/>
    <w:rsid w:val="00DC5DCA"/>
    <w:rsid w:val="00DC6D1E"/>
    <w:rsid w:val="00DD5D9B"/>
    <w:rsid w:val="00DE07D3"/>
    <w:rsid w:val="00DE11DB"/>
    <w:rsid w:val="00DE1886"/>
    <w:rsid w:val="00DE24AD"/>
    <w:rsid w:val="00DE5349"/>
    <w:rsid w:val="00DE6557"/>
    <w:rsid w:val="00E0268E"/>
    <w:rsid w:val="00E03EAA"/>
    <w:rsid w:val="00E10EFF"/>
    <w:rsid w:val="00E17A57"/>
    <w:rsid w:val="00E379A6"/>
    <w:rsid w:val="00E37EEC"/>
    <w:rsid w:val="00E41048"/>
    <w:rsid w:val="00E4409F"/>
    <w:rsid w:val="00E45C7B"/>
    <w:rsid w:val="00E47DA4"/>
    <w:rsid w:val="00E515F5"/>
    <w:rsid w:val="00E52B0E"/>
    <w:rsid w:val="00E536A5"/>
    <w:rsid w:val="00E54CA9"/>
    <w:rsid w:val="00E65A5E"/>
    <w:rsid w:val="00E66FC6"/>
    <w:rsid w:val="00E67F8E"/>
    <w:rsid w:val="00E71387"/>
    <w:rsid w:val="00E71ABF"/>
    <w:rsid w:val="00E72685"/>
    <w:rsid w:val="00E744BB"/>
    <w:rsid w:val="00E81981"/>
    <w:rsid w:val="00ED7AC7"/>
    <w:rsid w:val="00EE3B63"/>
    <w:rsid w:val="00EE46F4"/>
    <w:rsid w:val="00EF5638"/>
    <w:rsid w:val="00EF57C2"/>
    <w:rsid w:val="00F014EE"/>
    <w:rsid w:val="00F04F76"/>
    <w:rsid w:val="00F26B40"/>
    <w:rsid w:val="00F32A95"/>
    <w:rsid w:val="00F336E7"/>
    <w:rsid w:val="00F466E4"/>
    <w:rsid w:val="00F471F9"/>
    <w:rsid w:val="00F54960"/>
    <w:rsid w:val="00F715FC"/>
    <w:rsid w:val="00F71A2B"/>
    <w:rsid w:val="00FC550C"/>
    <w:rsid w:val="00FD0254"/>
    <w:rsid w:val="00FD5145"/>
    <w:rsid w:val="00FD5679"/>
    <w:rsid w:val="00FE1227"/>
    <w:rsid w:val="00FE1321"/>
    <w:rsid w:val="00FE2C6A"/>
    <w:rsid w:val="00FF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D65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Bullet 4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59FA"/>
  </w:style>
  <w:style w:type="paragraph" w:styleId="Heading1">
    <w:name w:val="heading 1"/>
    <w:basedOn w:val="Normal"/>
    <w:next w:val="Normal"/>
    <w:qFormat/>
    <w:rsid w:val="00437C6F"/>
    <w:pPr>
      <w:keepNext/>
      <w:pBdr>
        <w:bottom w:val="single" w:sz="4" w:space="1" w:color="auto"/>
      </w:pBdr>
      <w:autoSpaceDE w:val="0"/>
      <w:autoSpaceDN w:val="0"/>
      <w:adjustRightInd w:val="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014E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E6557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rsid w:val="00425061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203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03D9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3D9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rsid w:val="00750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71"/>
    <w:rPr>
      <w:sz w:val="24"/>
      <w:szCs w:val="24"/>
    </w:rPr>
  </w:style>
  <w:style w:type="paragraph" w:styleId="Footer">
    <w:name w:val="footer"/>
    <w:basedOn w:val="Normal"/>
    <w:link w:val="FooterChar"/>
    <w:rsid w:val="00750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0971"/>
    <w:rPr>
      <w:sz w:val="24"/>
      <w:szCs w:val="24"/>
    </w:rPr>
  </w:style>
  <w:style w:type="paragraph" w:styleId="NoSpacing">
    <w:name w:val="No Spacing"/>
    <w:uiPriority w:val="1"/>
    <w:qFormat/>
    <w:rsid w:val="00750971"/>
  </w:style>
  <w:style w:type="paragraph" w:styleId="BodyText">
    <w:name w:val="Body Text"/>
    <w:basedOn w:val="Normal"/>
    <w:link w:val="BodyTextChar"/>
    <w:rsid w:val="00A670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7067"/>
  </w:style>
  <w:style w:type="character" w:styleId="CommentReference">
    <w:name w:val="annotation reference"/>
    <w:basedOn w:val="DefaultParagraphFont"/>
    <w:semiHidden/>
    <w:unhideWhenUsed/>
    <w:rsid w:val="0013717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37174"/>
  </w:style>
  <w:style w:type="character" w:customStyle="1" w:styleId="CommentTextChar">
    <w:name w:val="Comment Text Char"/>
    <w:basedOn w:val="DefaultParagraphFont"/>
    <w:link w:val="CommentText"/>
    <w:semiHidden/>
    <w:rsid w:val="001371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71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37174"/>
    <w:rPr>
      <w:b/>
      <w:bCs/>
      <w:sz w:val="20"/>
      <w:szCs w:val="20"/>
    </w:rPr>
  </w:style>
  <w:style w:type="paragraph" w:styleId="Revision">
    <w:name w:val="Revision"/>
    <w:hidden/>
    <w:semiHidden/>
    <w:rsid w:val="00D7686B"/>
  </w:style>
  <w:style w:type="character" w:styleId="Hyperlink">
    <w:name w:val="Hyperlink"/>
    <w:basedOn w:val="DefaultParagraphFont"/>
    <w:unhideWhenUsed/>
    <w:rsid w:val="00704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Bullet 4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459FA"/>
  </w:style>
  <w:style w:type="paragraph" w:styleId="Heading1">
    <w:name w:val="heading 1"/>
    <w:basedOn w:val="Normal"/>
    <w:next w:val="Normal"/>
    <w:qFormat/>
    <w:rsid w:val="00437C6F"/>
    <w:pPr>
      <w:keepNext/>
      <w:pBdr>
        <w:bottom w:val="single" w:sz="4" w:space="1" w:color="auto"/>
      </w:pBdr>
      <w:autoSpaceDE w:val="0"/>
      <w:autoSpaceDN w:val="0"/>
      <w:adjustRightInd w:val="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014E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E6557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rsid w:val="00425061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203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03D9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3D92"/>
    <w:rPr>
      <w:rFonts w:ascii="Consolas" w:eastAsiaTheme="minorHAnsi" w:hAnsi="Consolas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rsid w:val="00750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971"/>
    <w:rPr>
      <w:sz w:val="24"/>
      <w:szCs w:val="24"/>
    </w:rPr>
  </w:style>
  <w:style w:type="paragraph" w:styleId="Footer">
    <w:name w:val="footer"/>
    <w:basedOn w:val="Normal"/>
    <w:link w:val="FooterChar"/>
    <w:rsid w:val="00750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0971"/>
    <w:rPr>
      <w:sz w:val="24"/>
      <w:szCs w:val="24"/>
    </w:rPr>
  </w:style>
  <w:style w:type="paragraph" w:styleId="NoSpacing">
    <w:name w:val="No Spacing"/>
    <w:uiPriority w:val="1"/>
    <w:qFormat/>
    <w:rsid w:val="00750971"/>
  </w:style>
  <w:style w:type="paragraph" w:styleId="BodyText">
    <w:name w:val="Body Text"/>
    <w:basedOn w:val="Normal"/>
    <w:link w:val="BodyTextChar"/>
    <w:rsid w:val="00A670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67067"/>
  </w:style>
  <w:style w:type="character" w:styleId="CommentReference">
    <w:name w:val="annotation reference"/>
    <w:basedOn w:val="DefaultParagraphFont"/>
    <w:semiHidden/>
    <w:unhideWhenUsed/>
    <w:rsid w:val="0013717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37174"/>
  </w:style>
  <w:style w:type="character" w:customStyle="1" w:styleId="CommentTextChar">
    <w:name w:val="Comment Text Char"/>
    <w:basedOn w:val="DefaultParagraphFont"/>
    <w:link w:val="CommentText"/>
    <w:semiHidden/>
    <w:rsid w:val="001371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71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37174"/>
    <w:rPr>
      <w:b/>
      <w:bCs/>
      <w:sz w:val="20"/>
      <w:szCs w:val="20"/>
    </w:rPr>
  </w:style>
  <w:style w:type="paragraph" w:styleId="Revision">
    <w:name w:val="Revision"/>
    <w:hidden/>
    <w:semiHidden/>
    <w:rsid w:val="00D7686B"/>
  </w:style>
  <w:style w:type="character" w:styleId="Hyperlink">
    <w:name w:val="Hyperlink"/>
    <w:basedOn w:val="DefaultParagraphFont"/>
    <w:unhideWhenUsed/>
    <w:rsid w:val="00704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4533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ill@libleaf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Weststar Intersects Significant Copper and Gold Values on Axe Project</vt:lpstr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Weststar Intersects Significant Copper and Gold Values on Axe Project</dc:title>
  <dc:creator>John Kerr</dc:creator>
  <cp:lastModifiedBy>Kelly Pladson</cp:lastModifiedBy>
  <cp:revision>2</cp:revision>
  <cp:lastPrinted>2016-11-28T20:26:00Z</cp:lastPrinted>
  <dcterms:created xsi:type="dcterms:W3CDTF">2016-11-28T21:58:00Z</dcterms:created>
  <dcterms:modified xsi:type="dcterms:W3CDTF">2016-11-28T21:58:00Z</dcterms:modified>
</cp:coreProperties>
</file>