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95F30" w14:textId="1638B1D1" w:rsidR="00376DF5" w:rsidRDefault="00892A28" w:rsidP="00892A28">
      <w:pPr>
        <w:contextualSpacing w:val="0"/>
        <w:jc w:val="center"/>
      </w:pPr>
      <w:r>
        <w:rPr>
          <w:noProof/>
          <w:lang w:val="en-US"/>
        </w:rPr>
        <w:drawing>
          <wp:inline distT="114300" distB="114300" distL="114300" distR="114300" wp14:anchorId="180A6DC1" wp14:editId="63213BE2">
            <wp:extent cx="1676400" cy="89535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76400" cy="895350"/>
                    </a:xfrm>
                    <a:prstGeom prst="rect">
                      <a:avLst/>
                    </a:prstGeom>
                    <a:ln/>
                  </pic:spPr>
                </pic:pic>
              </a:graphicData>
            </a:graphic>
          </wp:inline>
        </w:drawing>
      </w:r>
    </w:p>
    <w:p w14:paraId="20473DDC" w14:textId="77777777" w:rsidR="00892A28" w:rsidRDefault="00892A28" w:rsidP="001E1C10">
      <w:pPr>
        <w:contextualSpacing w:val="0"/>
        <w:jc w:val="center"/>
        <w:rPr>
          <w:b/>
          <w:color w:val="2E74B5"/>
          <w:sz w:val="28"/>
          <w:szCs w:val="28"/>
        </w:rPr>
      </w:pPr>
    </w:p>
    <w:p w14:paraId="0585BE3C" w14:textId="4A34834F" w:rsidR="00376DF5" w:rsidRPr="00924F56" w:rsidRDefault="00F40BEB" w:rsidP="001E1C10">
      <w:pPr>
        <w:contextualSpacing w:val="0"/>
        <w:jc w:val="center"/>
        <w:rPr>
          <w:b/>
          <w:color w:val="2E74B5"/>
          <w:sz w:val="28"/>
          <w:szCs w:val="28"/>
        </w:rPr>
      </w:pPr>
      <w:r w:rsidRPr="00924F56">
        <w:rPr>
          <w:b/>
          <w:color w:val="2E74B5"/>
          <w:sz w:val="28"/>
          <w:szCs w:val="28"/>
        </w:rPr>
        <w:t xml:space="preserve">CANNAMERICA </w:t>
      </w:r>
      <w:r w:rsidR="00784A7F">
        <w:rPr>
          <w:b/>
          <w:color w:val="2E74B5"/>
          <w:sz w:val="28"/>
          <w:szCs w:val="28"/>
        </w:rPr>
        <w:t>RESUMES COLORADO DISTRIBUTION WITH NEW PRODUCTS</w:t>
      </w:r>
      <w:r w:rsidR="007F2157">
        <w:rPr>
          <w:b/>
          <w:color w:val="2E74B5"/>
          <w:sz w:val="28"/>
          <w:szCs w:val="28"/>
        </w:rPr>
        <w:t xml:space="preserve"> &amp;</w:t>
      </w:r>
      <w:r w:rsidR="00784A7F">
        <w:rPr>
          <w:b/>
          <w:color w:val="2E74B5"/>
          <w:sz w:val="28"/>
          <w:szCs w:val="28"/>
        </w:rPr>
        <w:t xml:space="preserve"> </w:t>
      </w:r>
      <w:r w:rsidR="00F519A6">
        <w:rPr>
          <w:b/>
          <w:color w:val="2E74B5"/>
          <w:sz w:val="28"/>
          <w:szCs w:val="28"/>
        </w:rPr>
        <w:t xml:space="preserve">ANNOUNCES </w:t>
      </w:r>
      <w:r w:rsidR="00F82494">
        <w:rPr>
          <w:b/>
          <w:color w:val="2E74B5"/>
          <w:sz w:val="28"/>
          <w:szCs w:val="28"/>
        </w:rPr>
        <w:t>ANNUAL GENERAL MEETING RESULTS</w:t>
      </w:r>
    </w:p>
    <w:p w14:paraId="76DFB8C5" w14:textId="77777777" w:rsidR="00376DF5" w:rsidRPr="00924F56" w:rsidRDefault="00376DF5">
      <w:pPr>
        <w:contextualSpacing w:val="0"/>
        <w:jc w:val="both"/>
        <w:rPr>
          <w:b/>
          <w:sz w:val="20"/>
          <w:szCs w:val="20"/>
        </w:rPr>
      </w:pPr>
    </w:p>
    <w:p w14:paraId="265455E4" w14:textId="2D6DFE62" w:rsidR="000C1253" w:rsidRDefault="00F40BEB" w:rsidP="00F82494">
      <w:pPr>
        <w:jc w:val="both"/>
        <w:rPr>
          <w:rFonts w:cs="Times New Roman"/>
          <w:sz w:val="20"/>
          <w:szCs w:val="20"/>
          <w:lang w:val="en-US"/>
        </w:rPr>
      </w:pPr>
      <w:r w:rsidRPr="008D51CA">
        <w:rPr>
          <w:b/>
          <w:sz w:val="20"/>
          <w:szCs w:val="20"/>
        </w:rPr>
        <w:t xml:space="preserve">VANCOUVER, </w:t>
      </w:r>
      <w:r w:rsidR="003C090F">
        <w:rPr>
          <w:b/>
          <w:sz w:val="20"/>
          <w:szCs w:val="20"/>
        </w:rPr>
        <w:t>December 18, 2020</w:t>
      </w:r>
      <w:r w:rsidR="00306DD4" w:rsidRPr="008D51CA">
        <w:rPr>
          <w:b/>
          <w:sz w:val="20"/>
          <w:szCs w:val="20"/>
        </w:rPr>
        <w:t xml:space="preserve"> </w:t>
      </w:r>
      <w:r w:rsidR="00306DD4" w:rsidRPr="008D51CA">
        <w:rPr>
          <w:b/>
          <w:bCs/>
          <w:sz w:val="20"/>
          <w:szCs w:val="20"/>
        </w:rPr>
        <w:t>–</w:t>
      </w:r>
      <w:r w:rsidR="00306DD4" w:rsidRPr="008D51CA">
        <w:rPr>
          <w:b/>
          <w:sz w:val="20"/>
          <w:szCs w:val="20"/>
        </w:rPr>
        <w:t xml:space="preserve"> </w:t>
      </w:r>
      <w:r w:rsidRPr="008D51CA">
        <w:rPr>
          <w:b/>
          <w:sz w:val="20"/>
          <w:szCs w:val="20"/>
        </w:rPr>
        <w:t>CANNAMERICA BRANDS CORP. ("CannAmerica</w:t>
      </w:r>
      <w:r w:rsidR="005A13D1" w:rsidRPr="008D51CA">
        <w:rPr>
          <w:b/>
          <w:sz w:val="20"/>
          <w:szCs w:val="20"/>
        </w:rPr>
        <w:t xml:space="preserve"> Brands</w:t>
      </w:r>
      <w:r w:rsidRPr="008D51CA">
        <w:rPr>
          <w:b/>
          <w:sz w:val="20"/>
          <w:szCs w:val="20"/>
        </w:rPr>
        <w:t>" or the "Company") (CSE: CANA</w:t>
      </w:r>
      <w:r w:rsidR="00D21BD9" w:rsidRPr="008D51CA">
        <w:rPr>
          <w:b/>
          <w:sz w:val="20"/>
          <w:szCs w:val="20"/>
        </w:rPr>
        <w:t>) (OTCQB: CNNXF</w:t>
      </w:r>
      <w:r w:rsidRPr="008D51CA">
        <w:rPr>
          <w:b/>
          <w:sz w:val="20"/>
          <w:szCs w:val="20"/>
        </w:rPr>
        <w:t>)</w:t>
      </w:r>
      <w:r w:rsidRPr="008D51CA">
        <w:rPr>
          <w:sz w:val="20"/>
          <w:szCs w:val="20"/>
        </w:rPr>
        <w:t xml:space="preserve"> </w:t>
      </w:r>
      <w:r w:rsidR="00DA61C7" w:rsidRPr="008D51CA">
        <w:rPr>
          <w:sz w:val="20"/>
          <w:szCs w:val="20"/>
        </w:rPr>
        <w:t xml:space="preserve">is pleased to announce </w:t>
      </w:r>
      <w:r w:rsidR="00F82494" w:rsidRPr="008D51CA">
        <w:rPr>
          <w:rFonts w:cs="Times New Roman"/>
          <w:sz w:val="20"/>
          <w:szCs w:val="20"/>
          <w:lang w:val="en-US"/>
        </w:rPr>
        <w:t xml:space="preserve">that </w:t>
      </w:r>
      <w:r w:rsidR="00784A7F">
        <w:rPr>
          <w:rFonts w:cs="Times New Roman"/>
          <w:sz w:val="20"/>
          <w:szCs w:val="20"/>
          <w:lang w:val="en-US"/>
        </w:rPr>
        <w:t xml:space="preserve">its Colorado licensee, Arsenal </w:t>
      </w:r>
      <w:r w:rsidR="007F2157">
        <w:rPr>
          <w:rFonts w:cs="Times New Roman"/>
          <w:sz w:val="20"/>
          <w:szCs w:val="20"/>
          <w:lang w:val="en-US"/>
        </w:rPr>
        <w:t xml:space="preserve">Oils and </w:t>
      </w:r>
      <w:r w:rsidR="00784A7F">
        <w:rPr>
          <w:rFonts w:cs="Times New Roman"/>
          <w:sz w:val="20"/>
          <w:szCs w:val="20"/>
          <w:lang w:val="en-US"/>
        </w:rPr>
        <w:t>Extracts</w:t>
      </w:r>
      <w:r w:rsidR="007F2157">
        <w:rPr>
          <w:rFonts w:cs="Times New Roman"/>
          <w:sz w:val="20"/>
          <w:szCs w:val="20"/>
          <w:lang w:val="en-US"/>
        </w:rPr>
        <w:t xml:space="preserve"> </w:t>
      </w:r>
      <w:r w:rsidR="007F2157" w:rsidRPr="00F91AC1">
        <w:rPr>
          <w:sz w:val="20"/>
          <w:szCs w:val="20"/>
          <w:lang w:val="en-US"/>
        </w:rPr>
        <w:t>("Arsenal" or the "Licensee")</w:t>
      </w:r>
      <w:r w:rsidR="00784A7F" w:rsidRPr="00F91AC1">
        <w:rPr>
          <w:rFonts w:cs="Times New Roman"/>
          <w:sz w:val="20"/>
          <w:szCs w:val="20"/>
          <w:lang w:val="en-US"/>
        </w:rPr>
        <w:t>,</w:t>
      </w:r>
      <w:r w:rsidR="00784A7F">
        <w:rPr>
          <w:rFonts w:cs="Times New Roman"/>
          <w:sz w:val="20"/>
          <w:szCs w:val="20"/>
          <w:lang w:val="en-US"/>
        </w:rPr>
        <w:t xml:space="preserve"> has opened its new facility and begun distribution across Colorado to dispensaries</w:t>
      </w:r>
      <w:r w:rsidR="00FD647C">
        <w:rPr>
          <w:rFonts w:cs="Times New Roman"/>
          <w:sz w:val="20"/>
          <w:szCs w:val="20"/>
          <w:lang w:val="en-US"/>
        </w:rPr>
        <w:t xml:space="preserve"> with pre-orders. The Company is launching new genome focused and strain-specific edible products into the market to meet market demand for product differentiation.  </w:t>
      </w:r>
    </w:p>
    <w:p w14:paraId="381BCD36" w14:textId="77777777" w:rsidR="000C1253" w:rsidRDefault="000C1253" w:rsidP="00F82494">
      <w:pPr>
        <w:jc w:val="both"/>
        <w:rPr>
          <w:rFonts w:cs="Times New Roman"/>
          <w:sz w:val="20"/>
          <w:szCs w:val="20"/>
          <w:lang w:val="en-US"/>
        </w:rPr>
      </w:pPr>
    </w:p>
    <w:p w14:paraId="1E97181E" w14:textId="53082ABB" w:rsidR="00784A7F" w:rsidRDefault="00FD647C" w:rsidP="00F82494">
      <w:pPr>
        <w:jc w:val="both"/>
        <w:rPr>
          <w:rFonts w:cs="Times New Roman"/>
          <w:sz w:val="20"/>
          <w:szCs w:val="20"/>
          <w:lang w:val="en-US"/>
        </w:rPr>
      </w:pPr>
      <w:r>
        <w:rPr>
          <w:rFonts w:cs="Times New Roman"/>
          <w:sz w:val="20"/>
          <w:szCs w:val="20"/>
          <w:lang w:val="en-US"/>
        </w:rPr>
        <w:t>Dan Anglin, CEO and Founder of CannAmerica Brands explained the launch, “This challenging year is ending with extremely positive momentum for the Company</w:t>
      </w:r>
      <w:r w:rsidR="000C1253">
        <w:rPr>
          <w:rFonts w:cs="Times New Roman"/>
          <w:sz w:val="20"/>
          <w:szCs w:val="20"/>
          <w:lang w:val="en-US"/>
        </w:rPr>
        <w:t xml:space="preserve"> with the reintroduction of our products into the Colorado cannabis marketplace, the entry into the hemp and CBD marketplace</w:t>
      </w:r>
      <w:r w:rsidR="007F2157">
        <w:rPr>
          <w:rFonts w:cs="Times New Roman"/>
          <w:sz w:val="20"/>
          <w:szCs w:val="20"/>
          <w:lang w:val="en-US"/>
        </w:rPr>
        <w:t>,</w:t>
      </w:r>
      <w:r w:rsidR="000C1253">
        <w:rPr>
          <w:rFonts w:cs="Times New Roman"/>
          <w:sz w:val="20"/>
          <w:szCs w:val="20"/>
          <w:lang w:val="en-US"/>
        </w:rPr>
        <w:t xml:space="preserve"> and continued expansion of </w:t>
      </w:r>
      <w:r w:rsidR="00276336">
        <w:rPr>
          <w:rFonts w:cs="Times New Roman"/>
          <w:sz w:val="20"/>
          <w:szCs w:val="20"/>
          <w:lang w:val="en-US"/>
        </w:rPr>
        <w:t>the Company’s</w:t>
      </w:r>
      <w:r w:rsidR="000C1253">
        <w:rPr>
          <w:rFonts w:cs="Times New Roman"/>
          <w:sz w:val="20"/>
          <w:szCs w:val="20"/>
          <w:lang w:val="en-US"/>
        </w:rPr>
        <w:t xml:space="preserve"> business into new markets</w:t>
      </w:r>
      <w:r>
        <w:rPr>
          <w:rFonts w:cs="Times New Roman"/>
          <w:sz w:val="20"/>
          <w:szCs w:val="20"/>
          <w:lang w:val="en-US"/>
        </w:rPr>
        <w:t xml:space="preserve">. </w:t>
      </w:r>
      <w:r w:rsidR="00276336" w:rsidRPr="00276336">
        <w:rPr>
          <w:rFonts w:cs="Times New Roman"/>
          <w:sz w:val="20"/>
          <w:szCs w:val="20"/>
          <w:lang w:val="en-US"/>
        </w:rPr>
        <w:t>In the spring of this year the Company</w:t>
      </w:r>
      <w:r w:rsidR="00276336">
        <w:rPr>
          <w:rFonts w:cs="Times New Roman"/>
          <w:sz w:val="20"/>
          <w:szCs w:val="20"/>
          <w:lang w:val="en-US"/>
        </w:rPr>
        <w:t xml:space="preserve"> </w:t>
      </w:r>
      <w:r w:rsidR="00276336" w:rsidRPr="00276336">
        <w:rPr>
          <w:rFonts w:cs="Times New Roman"/>
          <w:sz w:val="20"/>
          <w:szCs w:val="20"/>
          <w:lang w:val="en-US"/>
        </w:rPr>
        <w:t>was informed that the previous Colorado licensee was selling their business and the purchaser would not be conducting co-packaging relationships with other brands</w:t>
      </w:r>
      <w:r w:rsidR="00276336">
        <w:rPr>
          <w:rFonts w:cs="Times New Roman"/>
          <w:sz w:val="20"/>
          <w:szCs w:val="20"/>
          <w:lang w:val="en-US"/>
        </w:rPr>
        <w:t xml:space="preserve">. </w:t>
      </w:r>
      <w:r>
        <w:rPr>
          <w:rFonts w:cs="Times New Roman"/>
          <w:sz w:val="20"/>
          <w:szCs w:val="20"/>
          <w:lang w:val="en-US"/>
        </w:rPr>
        <w:t xml:space="preserve">In June, </w:t>
      </w:r>
      <w:r w:rsidR="00276336">
        <w:rPr>
          <w:rFonts w:cs="Times New Roman"/>
          <w:sz w:val="20"/>
          <w:szCs w:val="20"/>
          <w:lang w:val="en-US"/>
        </w:rPr>
        <w:t>the Company</w:t>
      </w:r>
      <w:r>
        <w:rPr>
          <w:rFonts w:cs="Times New Roman"/>
          <w:sz w:val="20"/>
          <w:szCs w:val="20"/>
          <w:lang w:val="en-US"/>
        </w:rPr>
        <w:t xml:space="preserve"> signed an agreement with Arsenal, a US military veteran-owned extraction company with </w:t>
      </w:r>
      <w:r w:rsidR="007F2157">
        <w:rPr>
          <w:rFonts w:cs="Times New Roman"/>
          <w:sz w:val="20"/>
          <w:szCs w:val="20"/>
          <w:lang w:val="en-US"/>
        </w:rPr>
        <w:t xml:space="preserve">five </w:t>
      </w:r>
      <w:r>
        <w:rPr>
          <w:rFonts w:cs="Times New Roman"/>
          <w:sz w:val="20"/>
          <w:szCs w:val="20"/>
          <w:lang w:val="en-US"/>
        </w:rPr>
        <w:t xml:space="preserve">years of extraction and product distribution experience in Colorado. Construction began </w:t>
      </w:r>
      <w:r w:rsidR="007F2157">
        <w:rPr>
          <w:rFonts w:cs="Times New Roman"/>
          <w:sz w:val="20"/>
          <w:szCs w:val="20"/>
          <w:lang w:val="en-US"/>
        </w:rPr>
        <w:t xml:space="preserve">immediately </w:t>
      </w:r>
      <w:r>
        <w:rPr>
          <w:rFonts w:cs="Times New Roman"/>
          <w:sz w:val="20"/>
          <w:szCs w:val="20"/>
          <w:lang w:val="en-US"/>
        </w:rPr>
        <w:t xml:space="preserve">to build a kitchen </w:t>
      </w:r>
      <w:r w:rsidR="007F2157">
        <w:rPr>
          <w:rFonts w:cs="Times New Roman"/>
          <w:sz w:val="20"/>
          <w:szCs w:val="20"/>
          <w:lang w:val="en-US"/>
        </w:rPr>
        <w:t xml:space="preserve">in </w:t>
      </w:r>
      <w:r>
        <w:rPr>
          <w:rFonts w:cs="Times New Roman"/>
          <w:sz w:val="20"/>
          <w:szCs w:val="20"/>
          <w:lang w:val="en-US"/>
        </w:rPr>
        <w:t xml:space="preserve">the facility, but with lockdowns and restrictions due to COVID-19, the process was severely delayed for permits, inspections and approval for </w:t>
      </w:r>
      <w:r w:rsidR="007F2157">
        <w:rPr>
          <w:rFonts w:cs="Times New Roman"/>
          <w:sz w:val="20"/>
          <w:szCs w:val="20"/>
          <w:lang w:val="en-US"/>
        </w:rPr>
        <w:t xml:space="preserve">opening of </w:t>
      </w:r>
      <w:r>
        <w:rPr>
          <w:rFonts w:cs="Times New Roman"/>
          <w:sz w:val="20"/>
          <w:szCs w:val="20"/>
          <w:lang w:val="en-US"/>
        </w:rPr>
        <w:t xml:space="preserve">the facility.” </w:t>
      </w:r>
    </w:p>
    <w:p w14:paraId="4DF0C016" w14:textId="2805D7D2" w:rsidR="00FD647C" w:rsidRDefault="00FD647C" w:rsidP="00F82494">
      <w:pPr>
        <w:jc w:val="both"/>
        <w:rPr>
          <w:rFonts w:cs="Times New Roman"/>
          <w:sz w:val="20"/>
          <w:szCs w:val="20"/>
          <w:lang w:val="en-US"/>
        </w:rPr>
      </w:pPr>
    </w:p>
    <w:p w14:paraId="0335663D" w14:textId="152DC663" w:rsidR="00FD647C" w:rsidRDefault="00FD647C" w:rsidP="00F82494">
      <w:pPr>
        <w:jc w:val="both"/>
        <w:rPr>
          <w:rFonts w:cs="Times New Roman"/>
          <w:sz w:val="20"/>
          <w:szCs w:val="20"/>
          <w:lang w:val="en-US"/>
        </w:rPr>
      </w:pPr>
      <w:r>
        <w:rPr>
          <w:rFonts w:cs="Times New Roman"/>
          <w:sz w:val="20"/>
          <w:szCs w:val="20"/>
          <w:lang w:val="en-US"/>
        </w:rPr>
        <w:t>Anglin continued, “</w:t>
      </w:r>
      <w:r w:rsidR="007F2157">
        <w:rPr>
          <w:rFonts w:cs="Times New Roman"/>
          <w:sz w:val="20"/>
          <w:szCs w:val="20"/>
          <w:lang w:val="en-US"/>
        </w:rPr>
        <w:t>W</w:t>
      </w:r>
      <w:r>
        <w:rPr>
          <w:rFonts w:cs="Times New Roman"/>
          <w:sz w:val="20"/>
          <w:szCs w:val="20"/>
          <w:lang w:val="en-US"/>
        </w:rPr>
        <w:t xml:space="preserve">ith </w:t>
      </w:r>
      <w:r w:rsidR="00276336">
        <w:rPr>
          <w:rFonts w:cs="Times New Roman"/>
          <w:sz w:val="20"/>
          <w:szCs w:val="20"/>
          <w:lang w:val="en-US"/>
        </w:rPr>
        <w:t>Arsenal’s</w:t>
      </w:r>
      <w:r>
        <w:rPr>
          <w:rFonts w:cs="Times New Roman"/>
          <w:sz w:val="20"/>
          <w:szCs w:val="20"/>
          <w:lang w:val="en-US"/>
        </w:rPr>
        <w:t xml:space="preserve"> facility upgraded and approved for edible manufacturing in early December, </w:t>
      </w:r>
      <w:r w:rsidR="000C1253">
        <w:rPr>
          <w:rFonts w:cs="Times New Roman"/>
          <w:sz w:val="20"/>
          <w:szCs w:val="20"/>
          <w:lang w:val="en-US"/>
        </w:rPr>
        <w:t xml:space="preserve">the Company immediately began manufacturing products for testing and are excited to announce that distribution has already begun to fulfill standing orders from dispensaries across the state of Colorado.”  “Our new lineup of products coupled with new products to be introduced next month means that CannAmerica will once again be a primary brand fixture in retail dispensaries across Colorado just in time for the holiday rush. We expect to once again take a position in the Colorado market of </w:t>
      </w:r>
      <w:r w:rsidR="007F2157">
        <w:rPr>
          <w:rFonts w:cs="Times New Roman"/>
          <w:sz w:val="20"/>
          <w:szCs w:val="20"/>
          <w:lang w:val="en-US"/>
        </w:rPr>
        <w:t xml:space="preserve">being one of the </w:t>
      </w:r>
      <w:r w:rsidR="000C1253">
        <w:rPr>
          <w:rFonts w:cs="Times New Roman"/>
          <w:sz w:val="20"/>
          <w:szCs w:val="20"/>
          <w:lang w:val="en-US"/>
        </w:rPr>
        <w:t>top-ten edible products available to the consumer” said Anglin.</w:t>
      </w:r>
    </w:p>
    <w:p w14:paraId="7BCC00BE" w14:textId="77777777" w:rsidR="00784A7F" w:rsidRDefault="00784A7F" w:rsidP="00F82494">
      <w:pPr>
        <w:jc w:val="both"/>
        <w:rPr>
          <w:rFonts w:cs="Times New Roman"/>
          <w:sz w:val="20"/>
          <w:szCs w:val="20"/>
          <w:lang w:val="en-US"/>
        </w:rPr>
      </w:pPr>
    </w:p>
    <w:p w14:paraId="69E50563" w14:textId="38A62A4A" w:rsidR="00F82494" w:rsidRPr="00303B95" w:rsidRDefault="000C1253" w:rsidP="00F82494">
      <w:pPr>
        <w:jc w:val="both"/>
        <w:rPr>
          <w:rFonts w:cs="Times New Roman"/>
          <w:sz w:val="20"/>
          <w:szCs w:val="20"/>
          <w:lang w:val="en-US"/>
        </w:rPr>
      </w:pPr>
      <w:r>
        <w:rPr>
          <w:rFonts w:cs="Times New Roman"/>
          <w:sz w:val="20"/>
          <w:szCs w:val="20"/>
          <w:lang w:val="en-US"/>
        </w:rPr>
        <w:t xml:space="preserve">Additionally, the Company is pleased to announce that </w:t>
      </w:r>
      <w:r w:rsidR="00F82494" w:rsidRPr="008D51CA">
        <w:rPr>
          <w:rFonts w:cs="Times New Roman"/>
          <w:sz w:val="20"/>
          <w:szCs w:val="20"/>
          <w:lang w:val="en-US"/>
        </w:rPr>
        <w:t xml:space="preserve">the nominees set forth in the </w:t>
      </w:r>
      <w:r w:rsidR="00F82494" w:rsidRPr="00303B95">
        <w:rPr>
          <w:rFonts w:cs="Times New Roman"/>
          <w:sz w:val="20"/>
          <w:szCs w:val="20"/>
          <w:lang w:val="en-US"/>
        </w:rPr>
        <w:t xml:space="preserve">management proxy circular dated </w:t>
      </w:r>
      <w:r w:rsidR="003C090F" w:rsidRPr="00303B95">
        <w:rPr>
          <w:rFonts w:cs="Times New Roman"/>
          <w:sz w:val="20"/>
          <w:szCs w:val="20"/>
          <w:lang w:val="en-US"/>
        </w:rPr>
        <w:t>November 12, 2020</w:t>
      </w:r>
      <w:r w:rsidR="00F82494" w:rsidRPr="00303B95">
        <w:rPr>
          <w:rFonts w:cs="Times New Roman"/>
          <w:sz w:val="20"/>
          <w:szCs w:val="20"/>
          <w:lang w:val="en-US"/>
        </w:rPr>
        <w:t xml:space="preserve">, Dan Anglin, </w:t>
      </w:r>
      <w:r w:rsidR="003C090F" w:rsidRPr="00303B95">
        <w:rPr>
          <w:rFonts w:cs="Times New Roman"/>
          <w:sz w:val="20"/>
          <w:szCs w:val="20"/>
          <w:lang w:val="en-US"/>
        </w:rPr>
        <w:t xml:space="preserve">Austin </w:t>
      </w:r>
      <w:proofErr w:type="gramStart"/>
      <w:r w:rsidR="003C090F" w:rsidRPr="00303B95">
        <w:rPr>
          <w:rFonts w:cs="Times New Roman"/>
          <w:sz w:val="20"/>
          <w:szCs w:val="20"/>
          <w:lang w:val="en-US"/>
        </w:rPr>
        <w:t>Sims</w:t>
      </w:r>
      <w:proofErr w:type="gramEnd"/>
      <w:r w:rsidR="003C090F" w:rsidRPr="00303B95">
        <w:rPr>
          <w:rFonts w:cs="Times New Roman"/>
          <w:sz w:val="20"/>
          <w:szCs w:val="20"/>
          <w:lang w:val="en-US"/>
        </w:rPr>
        <w:t xml:space="preserve"> and Diana Anglin</w:t>
      </w:r>
      <w:r w:rsidR="00F82494" w:rsidRPr="00303B95">
        <w:rPr>
          <w:rFonts w:cs="Times New Roman"/>
          <w:sz w:val="20"/>
          <w:szCs w:val="20"/>
          <w:lang w:val="en-US"/>
        </w:rPr>
        <w:t xml:space="preserve"> were elected as directors of the Company at the Annual General Meeting of shareholders held </w:t>
      </w:r>
      <w:r w:rsidR="003C090F" w:rsidRPr="00303B95">
        <w:rPr>
          <w:rFonts w:cs="Times New Roman"/>
          <w:sz w:val="20"/>
          <w:szCs w:val="20"/>
          <w:lang w:val="en-US"/>
        </w:rPr>
        <w:t>on December 17, 2020</w:t>
      </w:r>
      <w:r w:rsidR="00F82494" w:rsidRPr="00303B95">
        <w:rPr>
          <w:rFonts w:cs="Times New Roman"/>
          <w:sz w:val="20"/>
          <w:szCs w:val="20"/>
          <w:lang w:val="en-US"/>
        </w:rPr>
        <w:t xml:space="preserve"> in Vancouver, B.C. (the “Meeting”). At the Meeting</w:t>
      </w:r>
      <w:r w:rsidR="007F2157">
        <w:rPr>
          <w:rFonts w:cs="Times New Roman"/>
          <w:sz w:val="20"/>
          <w:szCs w:val="20"/>
          <w:lang w:val="en-US"/>
        </w:rPr>
        <w:t>,</w:t>
      </w:r>
      <w:r w:rsidR="00F82494" w:rsidRPr="00303B95">
        <w:rPr>
          <w:rFonts w:cs="Times New Roman"/>
          <w:sz w:val="20"/>
          <w:szCs w:val="20"/>
          <w:lang w:val="en-US"/>
        </w:rPr>
        <w:t xml:space="preserve"> the shareholders also approved the appointment of </w:t>
      </w:r>
      <w:bookmarkStart w:id="0" w:name="_Hlk535247571"/>
      <w:r w:rsidR="003C090F" w:rsidRPr="00303B95">
        <w:rPr>
          <w:sz w:val="20"/>
          <w:szCs w:val="20"/>
        </w:rPr>
        <w:t>Manning Elliott</w:t>
      </w:r>
      <w:r w:rsidR="003C090F" w:rsidRPr="00303B95">
        <w:rPr>
          <w:spacing w:val="-4"/>
          <w:sz w:val="20"/>
          <w:szCs w:val="20"/>
        </w:rPr>
        <w:t>,</w:t>
      </w:r>
      <w:r w:rsidR="00F82494" w:rsidRPr="00303B95">
        <w:rPr>
          <w:spacing w:val="-4"/>
          <w:sz w:val="20"/>
          <w:szCs w:val="20"/>
        </w:rPr>
        <w:t xml:space="preserve"> LLP</w:t>
      </w:r>
      <w:r w:rsidR="00F82494" w:rsidRPr="00303B95">
        <w:rPr>
          <w:sz w:val="20"/>
          <w:szCs w:val="20"/>
        </w:rPr>
        <w:t>, Chartered Professional Accountants</w:t>
      </w:r>
      <w:bookmarkEnd w:id="0"/>
      <w:r w:rsidR="00F82494" w:rsidRPr="00303B95">
        <w:rPr>
          <w:rFonts w:cs="Times New Roman"/>
          <w:sz w:val="20"/>
          <w:szCs w:val="20"/>
          <w:lang w:val="en-US"/>
        </w:rPr>
        <w:t xml:space="preserve"> as the auditors of the Company and authorized the Company’s board of directors to fix the auditors remuneration. The shareholders also ratified and approved the Company’s 15% rolling Stock Option Plan.</w:t>
      </w:r>
    </w:p>
    <w:p w14:paraId="120C8F7E" w14:textId="77777777" w:rsidR="00F82494" w:rsidRDefault="00F82494" w:rsidP="00F82494">
      <w:pPr>
        <w:jc w:val="both"/>
        <w:rPr>
          <w:sz w:val="20"/>
          <w:szCs w:val="20"/>
        </w:rPr>
      </w:pPr>
    </w:p>
    <w:p w14:paraId="7B7E0F2B" w14:textId="7B6821ED" w:rsidR="008D51CA" w:rsidRDefault="008D51CA" w:rsidP="00F82494">
      <w:pPr>
        <w:jc w:val="both"/>
        <w:rPr>
          <w:sz w:val="20"/>
          <w:szCs w:val="20"/>
        </w:rPr>
      </w:pPr>
      <w:r>
        <w:rPr>
          <w:sz w:val="20"/>
          <w:szCs w:val="20"/>
        </w:rPr>
        <w:t>F</w:t>
      </w:r>
      <w:r w:rsidR="00F82494">
        <w:rPr>
          <w:sz w:val="20"/>
          <w:szCs w:val="20"/>
        </w:rPr>
        <w:t xml:space="preserve">ollowing the Meeting, </w:t>
      </w:r>
      <w:r>
        <w:rPr>
          <w:sz w:val="20"/>
          <w:szCs w:val="20"/>
        </w:rPr>
        <w:t>Dan Anglin</w:t>
      </w:r>
      <w:r w:rsidR="00F82494">
        <w:rPr>
          <w:sz w:val="20"/>
          <w:szCs w:val="20"/>
        </w:rPr>
        <w:t xml:space="preserve"> was appointed President and Chief Executive Officer</w:t>
      </w:r>
      <w:r>
        <w:rPr>
          <w:sz w:val="20"/>
          <w:szCs w:val="20"/>
        </w:rPr>
        <w:t xml:space="preserve">, </w:t>
      </w:r>
      <w:r w:rsidR="003C090F">
        <w:rPr>
          <w:sz w:val="20"/>
          <w:szCs w:val="20"/>
        </w:rPr>
        <w:t>Diana Anglin</w:t>
      </w:r>
      <w:r>
        <w:rPr>
          <w:sz w:val="20"/>
          <w:szCs w:val="20"/>
        </w:rPr>
        <w:t xml:space="preserve"> was appointed Chief Operating Officer, </w:t>
      </w:r>
      <w:r w:rsidR="003C090F">
        <w:rPr>
          <w:sz w:val="20"/>
          <w:szCs w:val="20"/>
        </w:rPr>
        <w:t xml:space="preserve">Paul Ciullo </w:t>
      </w:r>
      <w:r>
        <w:rPr>
          <w:sz w:val="20"/>
          <w:szCs w:val="20"/>
        </w:rPr>
        <w:t xml:space="preserve">was </w:t>
      </w:r>
      <w:r w:rsidR="00F82494">
        <w:rPr>
          <w:sz w:val="20"/>
          <w:szCs w:val="20"/>
        </w:rPr>
        <w:t xml:space="preserve">appointed Chief Financial Officer and </w:t>
      </w:r>
      <w:r w:rsidR="003C090F">
        <w:rPr>
          <w:sz w:val="20"/>
          <w:szCs w:val="20"/>
        </w:rPr>
        <w:t>C</w:t>
      </w:r>
      <w:r w:rsidR="00F82494">
        <w:rPr>
          <w:sz w:val="20"/>
          <w:szCs w:val="20"/>
        </w:rPr>
        <w:t>orporate Secretary.</w:t>
      </w:r>
    </w:p>
    <w:p w14:paraId="2C969FE1" w14:textId="77777777" w:rsidR="00AF1FA1" w:rsidRPr="00262C18" w:rsidRDefault="00AF1FA1">
      <w:pPr>
        <w:contextualSpacing w:val="0"/>
        <w:jc w:val="both"/>
        <w:rPr>
          <w:sz w:val="20"/>
          <w:szCs w:val="20"/>
        </w:rPr>
      </w:pPr>
    </w:p>
    <w:p w14:paraId="5248604A" w14:textId="765C1BEE" w:rsidR="008D51CA" w:rsidRDefault="008D51CA" w:rsidP="008D51CA">
      <w:pPr>
        <w:spacing w:before="200"/>
        <w:jc w:val="both"/>
        <w:rPr>
          <w:rFonts w:cs="Times New Roman"/>
          <w:sz w:val="20"/>
          <w:szCs w:val="20"/>
          <w:lang w:val="en-US"/>
        </w:rPr>
      </w:pPr>
      <w:r w:rsidRPr="008D51CA">
        <w:rPr>
          <w:sz w:val="20"/>
          <w:szCs w:val="20"/>
        </w:rPr>
        <w:t xml:space="preserve">For a more complete business and financial profile of the Company, please view the Company's website at </w:t>
      </w:r>
      <w:hyperlink r:id="rId7" w:history="1">
        <w:r w:rsidRPr="008D51CA">
          <w:rPr>
            <w:rStyle w:val="Hyperlink"/>
            <w:sz w:val="20"/>
            <w:szCs w:val="20"/>
          </w:rPr>
          <w:t>www.cannamericabrands.com</w:t>
        </w:r>
      </w:hyperlink>
      <w:r w:rsidRPr="008D51CA">
        <w:rPr>
          <w:sz w:val="20"/>
          <w:szCs w:val="20"/>
        </w:rPr>
        <w:t xml:space="preserve"> and</w:t>
      </w:r>
      <w:r w:rsidRPr="008D51CA">
        <w:rPr>
          <w:rFonts w:cs="Times New Roman"/>
          <w:sz w:val="20"/>
          <w:szCs w:val="20"/>
          <w:lang w:val="en-US"/>
        </w:rPr>
        <w:t xml:space="preserve"> documents posted under the Company’s profile on </w:t>
      </w:r>
      <w:hyperlink r:id="rId8" w:history="1">
        <w:r w:rsidRPr="008D51CA">
          <w:rPr>
            <w:rStyle w:val="Hyperlink"/>
            <w:sz w:val="20"/>
            <w:szCs w:val="20"/>
            <w:lang w:val="en-US"/>
          </w:rPr>
          <w:t>www.sedar.com</w:t>
        </w:r>
      </w:hyperlink>
      <w:r w:rsidRPr="008D51CA">
        <w:rPr>
          <w:rFonts w:cs="Times New Roman"/>
          <w:sz w:val="20"/>
          <w:szCs w:val="20"/>
          <w:lang w:val="en-US"/>
        </w:rPr>
        <w:t>.</w:t>
      </w:r>
    </w:p>
    <w:p w14:paraId="46A87611" w14:textId="47C646B6" w:rsidR="007F2157" w:rsidRDefault="007F2157" w:rsidP="008D51CA">
      <w:pPr>
        <w:spacing w:before="200"/>
        <w:jc w:val="both"/>
        <w:rPr>
          <w:rFonts w:cs="Times New Roman"/>
          <w:sz w:val="20"/>
          <w:szCs w:val="20"/>
          <w:lang w:val="en-US"/>
        </w:rPr>
      </w:pPr>
    </w:p>
    <w:p w14:paraId="1C939A79" w14:textId="5064ABBE" w:rsidR="007F2157" w:rsidRPr="008D51CA" w:rsidRDefault="007F2157" w:rsidP="008D51CA">
      <w:pPr>
        <w:spacing w:before="200"/>
        <w:jc w:val="both"/>
        <w:rPr>
          <w:rFonts w:cs="Times New Roman"/>
          <w:sz w:val="20"/>
          <w:szCs w:val="20"/>
          <w:lang w:val="en-US"/>
        </w:rPr>
      </w:pPr>
      <w:r w:rsidRPr="007F2157">
        <w:rPr>
          <w:rFonts w:cs="Times New Roman"/>
          <w:sz w:val="20"/>
          <w:szCs w:val="20"/>
          <w:lang w:val="en-US"/>
        </w:rPr>
        <w:t>For further information please contact the Company at info@cannamericabrands.com.</w:t>
      </w:r>
    </w:p>
    <w:p w14:paraId="3A1FD01D" w14:textId="1B918EEB" w:rsidR="00376DF5" w:rsidRPr="00262C18" w:rsidRDefault="00F40BEB">
      <w:pPr>
        <w:contextualSpacing w:val="0"/>
        <w:jc w:val="both"/>
        <w:rPr>
          <w:sz w:val="20"/>
          <w:szCs w:val="20"/>
        </w:rPr>
      </w:pPr>
      <w:r w:rsidRPr="00262C18">
        <w:rPr>
          <w:sz w:val="20"/>
          <w:szCs w:val="20"/>
        </w:rPr>
        <w:lastRenderedPageBreak/>
        <w:t xml:space="preserve"> </w:t>
      </w:r>
    </w:p>
    <w:p w14:paraId="717FAFCA" w14:textId="77777777" w:rsidR="00376DF5" w:rsidRPr="00262C18" w:rsidRDefault="00F40BEB">
      <w:pPr>
        <w:contextualSpacing w:val="0"/>
        <w:jc w:val="both"/>
        <w:rPr>
          <w:sz w:val="20"/>
          <w:szCs w:val="20"/>
        </w:rPr>
      </w:pPr>
      <w:r w:rsidRPr="00262C18">
        <w:rPr>
          <w:sz w:val="20"/>
          <w:szCs w:val="20"/>
        </w:rPr>
        <w:t>On Behalf of the Board,</w:t>
      </w:r>
    </w:p>
    <w:p w14:paraId="4A87CE9F" w14:textId="77777777" w:rsidR="00376DF5" w:rsidRDefault="00F40BEB">
      <w:pPr>
        <w:contextualSpacing w:val="0"/>
        <w:jc w:val="both"/>
        <w:rPr>
          <w:sz w:val="20"/>
          <w:szCs w:val="20"/>
        </w:rPr>
      </w:pPr>
      <w:r w:rsidRPr="00262C18">
        <w:rPr>
          <w:sz w:val="20"/>
          <w:szCs w:val="20"/>
        </w:rPr>
        <w:t>Dan</w:t>
      </w:r>
      <w:r>
        <w:rPr>
          <w:sz w:val="20"/>
          <w:szCs w:val="20"/>
        </w:rPr>
        <w:t xml:space="preserve"> Anglin</w:t>
      </w:r>
    </w:p>
    <w:p w14:paraId="570E7583" w14:textId="77777777" w:rsidR="00376DF5" w:rsidRDefault="00F40BEB">
      <w:pPr>
        <w:contextualSpacing w:val="0"/>
        <w:jc w:val="both"/>
        <w:rPr>
          <w:sz w:val="20"/>
          <w:szCs w:val="20"/>
        </w:rPr>
      </w:pPr>
      <w:r>
        <w:rPr>
          <w:sz w:val="20"/>
          <w:szCs w:val="20"/>
        </w:rPr>
        <w:t>CEO</w:t>
      </w:r>
      <w:r w:rsidR="001B3B49">
        <w:rPr>
          <w:sz w:val="20"/>
          <w:szCs w:val="20"/>
        </w:rPr>
        <w:t xml:space="preserve"> and Director</w:t>
      </w:r>
    </w:p>
    <w:p w14:paraId="6D976534" w14:textId="77777777" w:rsidR="007F2157" w:rsidRPr="007F2157" w:rsidRDefault="007F2157" w:rsidP="007F2157">
      <w:pPr>
        <w:contextualSpacing w:val="0"/>
        <w:rPr>
          <w:sz w:val="20"/>
          <w:szCs w:val="20"/>
        </w:rPr>
      </w:pPr>
      <w:r w:rsidRPr="007F2157">
        <w:rPr>
          <w:sz w:val="20"/>
          <w:szCs w:val="20"/>
        </w:rPr>
        <w:t>www.cannamericaco.com</w:t>
      </w:r>
    </w:p>
    <w:p w14:paraId="1D92CF58" w14:textId="6C5A59F4" w:rsidR="00376DF5" w:rsidRDefault="007F2157">
      <w:pPr>
        <w:contextualSpacing w:val="0"/>
        <w:jc w:val="both"/>
        <w:rPr>
          <w:sz w:val="20"/>
          <w:szCs w:val="20"/>
        </w:rPr>
      </w:pPr>
      <w:r w:rsidRPr="007F2157">
        <w:rPr>
          <w:sz w:val="20"/>
          <w:szCs w:val="20"/>
        </w:rPr>
        <w:t>www.cannamericabrands.com</w:t>
      </w:r>
      <w:r w:rsidR="00F40BEB">
        <w:rPr>
          <w:sz w:val="20"/>
          <w:szCs w:val="20"/>
        </w:rPr>
        <w:t xml:space="preserve"> </w:t>
      </w:r>
    </w:p>
    <w:p w14:paraId="033F37B9" w14:textId="77777777" w:rsidR="00276336" w:rsidRPr="00276336" w:rsidRDefault="00276336" w:rsidP="00276336">
      <w:pPr>
        <w:contextualSpacing w:val="0"/>
        <w:jc w:val="both"/>
        <w:rPr>
          <w:sz w:val="20"/>
          <w:szCs w:val="20"/>
          <w:lang w:val="en-US"/>
        </w:rPr>
      </w:pPr>
      <w:r w:rsidRPr="00276336">
        <w:rPr>
          <w:sz w:val="20"/>
          <w:szCs w:val="20"/>
          <w:lang w:val="en-US"/>
        </w:rPr>
        <w:t>1(844) 484-3996</w:t>
      </w:r>
    </w:p>
    <w:p w14:paraId="01FF311C" w14:textId="77777777" w:rsidR="00845FA7" w:rsidRDefault="00845FA7" w:rsidP="00303B95">
      <w:pPr>
        <w:contextualSpacing w:val="0"/>
        <w:rPr>
          <w:b/>
          <w:sz w:val="20"/>
          <w:szCs w:val="20"/>
        </w:rPr>
      </w:pPr>
    </w:p>
    <w:p w14:paraId="1402139D" w14:textId="22E3389A" w:rsidR="00303B95" w:rsidRDefault="00303B95" w:rsidP="00303B95">
      <w:pPr>
        <w:contextualSpacing w:val="0"/>
        <w:rPr>
          <w:b/>
          <w:sz w:val="20"/>
          <w:szCs w:val="20"/>
        </w:rPr>
      </w:pPr>
      <w:r w:rsidRPr="00303B95">
        <w:rPr>
          <w:b/>
          <w:sz w:val="20"/>
          <w:szCs w:val="20"/>
        </w:rPr>
        <w:t>About CannAmerica Brands Corp.</w:t>
      </w:r>
    </w:p>
    <w:p w14:paraId="5B86A9B7" w14:textId="77777777" w:rsidR="00303B95" w:rsidRPr="00303B95" w:rsidRDefault="00303B95" w:rsidP="00303B95">
      <w:pPr>
        <w:contextualSpacing w:val="0"/>
        <w:rPr>
          <w:b/>
          <w:sz w:val="20"/>
          <w:szCs w:val="20"/>
        </w:rPr>
      </w:pPr>
    </w:p>
    <w:p w14:paraId="2EB737D8" w14:textId="77777777" w:rsidR="00303B95" w:rsidRPr="00303B95" w:rsidRDefault="00303B95" w:rsidP="00303B95">
      <w:pPr>
        <w:contextualSpacing w:val="0"/>
        <w:jc w:val="both"/>
        <w:rPr>
          <w:sz w:val="20"/>
          <w:szCs w:val="20"/>
        </w:rPr>
      </w:pPr>
      <w:r w:rsidRPr="00303B95">
        <w:rPr>
          <w:sz w:val="20"/>
          <w:szCs w:val="20"/>
        </w:rPr>
        <w:t xml:space="preserve">CannAmerica is a U.S. Marine Corps veteran founded and operated portfolio of cannabis brands with licensing agreements in the states of Colorado, Nevada, Oklahoma, Maryland, Massachusetts and the Country of Canada.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9" w:history="1">
        <w:r w:rsidRPr="00303B95">
          <w:rPr>
            <w:color w:val="0000FF" w:themeColor="hyperlink"/>
            <w:sz w:val="20"/>
            <w:szCs w:val="20"/>
            <w:u w:val="single"/>
          </w:rPr>
          <w:t>www.cannamericabrands.com</w:t>
        </w:r>
      </w:hyperlink>
      <w:r w:rsidRPr="00303B95">
        <w:rPr>
          <w:sz w:val="20"/>
          <w:szCs w:val="20"/>
        </w:rPr>
        <w:t>.</w:t>
      </w:r>
    </w:p>
    <w:p w14:paraId="45E620BA" w14:textId="77777777" w:rsidR="00303B95" w:rsidRPr="00303B95" w:rsidRDefault="00303B95" w:rsidP="00303B95">
      <w:pPr>
        <w:contextualSpacing w:val="0"/>
        <w:jc w:val="both"/>
        <w:rPr>
          <w:sz w:val="20"/>
          <w:szCs w:val="20"/>
        </w:rPr>
      </w:pPr>
    </w:p>
    <w:p w14:paraId="28824F72" w14:textId="77777777" w:rsidR="00303B95" w:rsidRPr="00303B95" w:rsidRDefault="00303B95" w:rsidP="00303B95">
      <w:pPr>
        <w:contextualSpacing w:val="0"/>
        <w:jc w:val="both"/>
        <w:rPr>
          <w:i/>
          <w:sz w:val="20"/>
          <w:szCs w:val="20"/>
        </w:rPr>
      </w:pPr>
      <w:r w:rsidRPr="00303B95">
        <w:rPr>
          <w:i/>
          <w:sz w:val="20"/>
          <w:szCs w:val="20"/>
        </w:rPr>
        <w:t>Neither the Canadian Securities Exchange nor its Regulation Services Provider (as that term is defined in the policies of the Canadian Securities Exchange) accepts responsibility for the adequacy or accuracy of this release.</w:t>
      </w:r>
    </w:p>
    <w:p w14:paraId="2A2E9405" w14:textId="77777777" w:rsidR="00303B95" w:rsidRPr="00303B95" w:rsidRDefault="00303B95" w:rsidP="00303B95">
      <w:pPr>
        <w:contextualSpacing w:val="0"/>
        <w:jc w:val="both"/>
        <w:rPr>
          <w:i/>
        </w:rPr>
      </w:pPr>
    </w:p>
    <w:sectPr w:rsidR="00303B95" w:rsidRPr="00303B95" w:rsidSect="00892A28">
      <w:headerReference w:type="default" r:id="rId10"/>
      <w:headerReference w:type="first" r:id="rId11"/>
      <w:pgSz w:w="12240" w:h="15840"/>
      <w:pgMar w:top="709"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C003" w14:textId="77777777" w:rsidR="007044AE" w:rsidRDefault="007044AE">
      <w:pPr>
        <w:spacing w:line="240" w:lineRule="auto"/>
      </w:pPr>
      <w:r>
        <w:separator/>
      </w:r>
    </w:p>
  </w:endnote>
  <w:endnote w:type="continuationSeparator" w:id="0">
    <w:p w14:paraId="4258B90A" w14:textId="77777777" w:rsidR="007044AE" w:rsidRDefault="00704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45AB" w14:textId="77777777" w:rsidR="007044AE" w:rsidRDefault="007044AE">
      <w:pPr>
        <w:spacing w:line="240" w:lineRule="auto"/>
      </w:pPr>
      <w:r>
        <w:separator/>
      </w:r>
    </w:p>
  </w:footnote>
  <w:footnote w:type="continuationSeparator" w:id="0">
    <w:p w14:paraId="089D37E7" w14:textId="77777777" w:rsidR="007044AE" w:rsidRDefault="007044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1865" w14:textId="77777777" w:rsidR="00376DF5" w:rsidRDefault="00F40BEB">
    <w:pPr>
      <w:contextualSpacing w:val="0"/>
      <w:jc w:val="center"/>
    </w:pPr>
    <w:r>
      <w:rPr>
        <w:noProof/>
        <w:lang w:val="en-US"/>
      </w:rPr>
      <w:drawing>
        <wp:inline distT="114300" distB="114300" distL="114300" distR="114300" wp14:anchorId="2F812796" wp14:editId="08D86DCD">
          <wp:extent cx="1676400" cy="8953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1E8C" w14:textId="6A667CD6" w:rsidR="00161149" w:rsidRDefault="00161149" w:rsidP="0016114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Dec 19, 2018)"/>
    <w:docVar w:name="FName" w:val="NR re brokered pp"/>
    <w:docVar w:name="FNumOnly" w:val="2356"/>
    <w:docVar w:name="FooterPath" w:val="BDC02\clients\JGK\507101\Brokered PP Oct 2018\2356v2"/>
    <w:docVar w:name="Inspect" w:val="no"/>
    <w:docVar w:name="LawCorp" w:val="no"/>
    <w:docVar w:name="Scrub" w:val="no"/>
    <w:docVar w:name="Version" w:val="2"/>
  </w:docVars>
  <w:rsids>
    <w:rsidRoot w:val="00376DF5"/>
    <w:rsid w:val="000348F8"/>
    <w:rsid w:val="00034F5D"/>
    <w:rsid w:val="00050671"/>
    <w:rsid w:val="00073A03"/>
    <w:rsid w:val="00086B99"/>
    <w:rsid w:val="00091436"/>
    <w:rsid w:val="00091546"/>
    <w:rsid w:val="00097741"/>
    <w:rsid w:val="000A6474"/>
    <w:rsid w:val="000C1253"/>
    <w:rsid w:val="000D59F9"/>
    <w:rsid w:val="000D5B62"/>
    <w:rsid w:val="000E21C4"/>
    <w:rsid w:val="000F391A"/>
    <w:rsid w:val="001045AF"/>
    <w:rsid w:val="00113B74"/>
    <w:rsid w:val="001463D6"/>
    <w:rsid w:val="00161149"/>
    <w:rsid w:val="00165340"/>
    <w:rsid w:val="00171421"/>
    <w:rsid w:val="00171BFC"/>
    <w:rsid w:val="0017484E"/>
    <w:rsid w:val="00184DD6"/>
    <w:rsid w:val="001B289C"/>
    <w:rsid w:val="001B39D8"/>
    <w:rsid w:val="001B3B49"/>
    <w:rsid w:val="001B799E"/>
    <w:rsid w:val="001E0A82"/>
    <w:rsid w:val="001E1C10"/>
    <w:rsid w:val="001E3E30"/>
    <w:rsid w:val="002125BE"/>
    <w:rsid w:val="00262C18"/>
    <w:rsid w:val="00274BFC"/>
    <w:rsid w:val="00276336"/>
    <w:rsid w:val="002D2EC1"/>
    <w:rsid w:val="002E03BF"/>
    <w:rsid w:val="002F6930"/>
    <w:rsid w:val="00303712"/>
    <w:rsid w:val="00303B95"/>
    <w:rsid w:val="00306DD4"/>
    <w:rsid w:val="00350CC8"/>
    <w:rsid w:val="00376DF5"/>
    <w:rsid w:val="00394BE7"/>
    <w:rsid w:val="003C090F"/>
    <w:rsid w:val="003F158D"/>
    <w:rsid w:val="003F7783"/>
    <w:rsid w:val="0041354B"/>
    <w:rsid w:val="00440DDB"/>
    <w:rsid w:val="004411C0"/>
    <w:rsid w:val="00457580"/>
    <w:rsid w:val="00460B09"/>
    <w:rsid w:val="004967F0"/>
    <w:rsid w:val="004D2D23"/>
    <w:rsid w:val="004E1FEC"/>
    <w:rsid w:val="004F5AD4"/>
    <w:rsid w:val="00513827"/>
    <w:rsid w:val="0051517E"/>
    <w:rsid w:val="00554688"/>
    <w:rsid w:val="00586025"/>
    <w:rsid w:val="00587FA8"/>
    <w:rsid w:val="00592F9A"/>
    <w:rsid w:val="00597B79"/>
    <w:rsid w:val="005A13D1"/>
    <w:rsid w:val="005C2FF8"/>
    <w:rsid w:val="005D45CB"/>
    <w:rsid w:val="005D50B8"/>
    <w:rsid w:val="005D6840"/>
    <w:rsid w:val="005F680F"/>
    <w:rsid w:val="00622F12"/>
    <w:rsid w:val="00645A69"/>
    <w:rsid w:val="00671A82"/>
    <w:rsid w:val="00694337"/>
    <w:rsid w:val="006D0927"/>
    <w:rsid w:val="006D38F6"/>
    <w:rsid w:val="006F5E5F"/>
    <w:rsid w:val="007044AE"/>
    <w:rsid w:val="00714F20"/>
    <w:rsid w:val="0075244E"/>
    <w:rsid w:val="00757E45"/>
    <w:rsid w:val="00760D84"/>
    <w:rsid w:val="00766E9B"/>
    <w:rsid w:val="0077179B"/>
    <w:rsid w:val="00784A7F"/>
    <w:rsid w:val="007C6B4F"/>
    <w:rsid w:val="007D1535"/>
    <w:rsid w:val="007D6D69"/>
    <w:rsid w:val="007F2157"/>
    <w:rsid w:val="007F39FF"/>
    <w:rsid w:val="008035A6"/>
    <w:rsid w:val="00805452"/>
    <w:rsid w:val="00817C00"/>
    <w:rsid w:val="00822893"/>
    <w:rsid w:val="00824064"/>
    <w:rsid w:val="00826FEC"/>
    <w:rsid w:val="00827781"/>
    <w:rsid w:val="00845FA7"/>
    <w:rsid w:val="00892A28"/>
    <w:rsid w:val="008A0F32"/>
    <w:rsid w:val="008D51CA"/>
    <w:rsid w:val="009229DA"/>
    <w:rsid w:val="00924F56"/>
    <w:rsid w:val="009278C0"/>
    <w:rsid w:val="009611C7"/>
    <w:rsid w:val="00990A08"/>
    <w:rsid w:val="009D6145"/>
    <w:rsid w:val="009E355E"/>
    <w:rsid w:val="009F70B7"/>
    <w:rsid w:val="00A0116F"/>
    <w:rsid w:val="00A07170"/>
    <w:rsid w:val="00A146E0"/>
    <w:rsid w:val="00A1545F"/>
    <w:rsid w:val="00A1733D"/>
    <w:rsid w:val="00A36D17"/>
    <w:rsid w:val="00A53E21"/>
    <w:rsid w:val="00A57EFE"/>
    <w:rsid w:val="00A610E7"/>
    <w:rsid w:val="00A672B2"/>
    <w:rsid w:val="00A7332D"/>
    <w:rsid w:val="00A8782F"/>
    <w:rsid w:val="00AA0C2B"/>
    <w:rsid w:val="00AA6B6D"/>
    <w:rsid w:val="00AC402E"/>
    <w:rsid w:val="00AF1FA1"/>
    <w:rsid w:val="00B01920"/>
    <w:rsid w:val="00B03370"/>
    <w:rsid w:val="00B06C3B"/>
    <w:rsid w:val="00B50B11"/>
    <w:rsid w:val="00B52A21"/>
    <w:rsid w:val="00B660D7"/>
    <w:rsid w:val="00B92587"/>
    <w:rsid w:val="00BA4187"/>
    <w:rsid w:val="00BD4CD2"/>
    <w:rsid w:val="00BE3DA6"/>
    <w:rsid w:val="00BF192F"/>
    <w:rsid w:val="00BF2D37"/>
    <w:rsid w:val="00C0644B"/>
    <w:rsid w:val="00C26E53"/>
    <w:rsid w:val="00C35AD9"/>
    <w:rsid w:val="00C41635"/>
    <w:rsid w:val="00C425CB"/>
    <w:rsid w:val="00C5711D"/>
    <w:rsid w:val="00C8040E"/>
    <w:rsid w:val="00CC11E8"/>
    <w:rsid w:val="00CC36A6"/>
    <w:rsid w:val="00CC61D6"/>
    <w:rsid w:val="00CF6629"/>
    <w:rsid w:val="00CF792B"/>
    <w:rsid w:val="00D21BD9"/>
    <w:rsid w:val="00D45A19"/>
    <w:rsid w:val="00D4798D"/>
    <w:rsid w:val="00D66D22"/>
    <w:rsid w:val="00D93F53"/>
    <w:rsid w:val="00DA61C7"/>
    <w:rsid w:val="00DD29E0"/>
    <w:rsid w:val="00E04AEF"/>
    <w:rsid w:val="00E1149C"/>
    <w:rsid w:val="00E33660"/>
    <w:rsid w:val="00E358B5"/>
    <w:rsid w:val="00E607D4"/>
    <w:rsid w:val="00E97392"/>
    <w:rsid w:val="00EB100A"/>
    <w:rsid w:val="00EE6E67"/>
    <w:rsid w:val="00F2702D"/>
    <w:rsid w:val="00F40BEB"/>
    <w:rsid w:val="00F429B1"/>
    <w:rsid w:val="00F519A6"/>
    <w:rsid w:val="00F52193"/>
    <w:rsid w:val="00F53C3D"/>
    <w:rsid w:val="00F54840"/>
    <w:rsid w:val="00F64576"/>
    <w:rsid w:val="00F82494"/>
    <w:rsid w:val="00F91AC1"/>
    <w:rsid w:val="00F936C2"/>
    <w:rsid w:val="00F9377D"/>
    <w:rsid w:val="00FA748C"/>
    <w:rsid w:val="00FB03D4"/>
    <w:rsid w:val="00FD647C"/>
    <w:rsid w:val="00FE5D29"/>
    <w:rsid w:val="00FE64EE"/>
    <w:rsid w:val="00FE7FA3"/>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79B1"/>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character" w:customStyle="1" w:styleId="apple-converted-space">
    <w:name w:val="apple-converted-space"/>
    <w:basedOn w:val="DefaultParagraphFont"/>
    <w:rsid w:val="009229DA"/>
  </w:style>
  <w:style w:type="character" w:styleId="Hyperlink">
    <w:name w:val="Hyperlink"/>
    <w:basedOn w:val="DefaultParagraphFont"/>
    <w:uiPriority w:val="99"/>
    <w:rsid w:val="008D51CA"/>
    <w:rPr>
      <w:rFonts w:cs="Times New Roman"/>
      <w:color w:val="0000FF"/>
      <w:u w:val="single"/>
    </w:rPr>
  </w:style>
  <w:style w:type="character" w:styleId="UnresolvedMention">
    <w:name w:val="Unresolved Mention"/>
    <w:basedOn w:val="DefaultParagraphFont"/>
    <w:uiPriority w:val="99"/>
    <w:semiHidden/>
    <w:unhideWhenUsed/>
    <w:rsid w:val="008D5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9376">
      <w:bodyDiv w:val="1"/>
      <w:marLeft w:val="0"/>
      <w:marRight w:val="0"/>
      <w:marTop w:val="0"/>
      <w:marBottom w:val="0"/>
      <w:divBdr>
        <w:top w:val="none" w:sz="0" w:space="0" w:color="auto"/>
        <w:left w:val="none" w:sz="0" w:space="0" w:color="auto"/>
        <w:bottom w:val="none" w:sz="0" w:space="0" w:color="auto"/>
        <w:right w:val="none" w:sz="0" w:space="0" w:color="auto"/>
      </w:divBdr>
    </w:div>
    <w:div w:id="1118835816">
      <w:bodyDiv w:val="1"/>
      <w:marLeft w:val="0"/>
      <w:marRight w:val="0"/>
      <w:marTop w:val="0"/>
      <w:marBottom w:val="0"/>
      <w:divBdr>
        <w:top w:val="none" w:sz="0" w:space="0" w:color="auto"/>
        <w:left w:val="none" w:sz="0" w:space="0" w:color="auto"/>
        <w:bottom w:val="none" w:sz="0" w:space="0" w:color="auto"/>
        <w:right w:val="none" w:sz="0" w:space="0" w:color="auto"/>
      </w:divBdr>
    </w:div>
    <w:div w:id="168952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nnamericabrand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nnamericabra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Love</dc:creator>
  <cp:lastModifiedBy>Kathy Love</cp:lastModifiedBy>
  <cp:revision>2</cp:revision>
  <cp:lastPrinted>2019-02-14T00:16:00Z</cp:lastPrinted>
  <dcterms:created xsi:type="dcterms:W3CDTF">2020-12-18T17:24:00Z</dcterms:created>
  <dcterms:modified xsi:type="dcterms:W3CDTF">2020-12-18T17:24:00Z</dcterms:modified>
</cp:coreProperties>
</file>