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0900" w14:textId="5D802056" w:rsidR="00734369" w:rsidRDefault="00734369" w:rsidP="00734369">
      <w:pPr>
        <w:shd w:val="clear" w:color="auto" w:fill="FFFFFF"/>
        <w:spacing w:after="160" w:line="256" w:lineRule="auto"/>
        <w:jc w:val="center"/>
        <w:rPr>
          <w:b/>
          <w:color w:val="222222"/>
          <w:sz w:val="21"/>
          <w:szCs w:val="21"/>
          <w:u w:val="single"/>
        </w:rPr>
      </w:pPr>
      <w:r>
        <w:rPr>
          <w:noProof/>
          <w:color w:val="000000"/>
          <w:lang w:val="en-US"/>
        </w:rPr>
        <w:drawing>
          <wp:inline distT="0" distB="0" distL="0" distR="0" wp14:anchorId="17656D32" wp14:editId="0B1DF098">
            <wp:extent cx="1266681" cy="964312"/>
            <wp:effectExtent l="0" t="0" r="0" b="7620"/>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7"/>
                    <a:srcRect/>
                    <a:stretch>
                      <a:fillRect/>
                    </a:stretch>
                  </pic:blipFill>
                  <pic:spPr>
                    <a:xfrm>
                      <a:off x="0" y="0"/>
                      <a:ext cx="1297831" cy="988026"/>
                    </a:xfrm>
                    <a:prstGeom prst="rect">
                      <a:avLst/>
                    </a:prstGeom>
                    <a:ln/>
                  </pic:spPr>
                </pic:pic>
              </a:graphicData>
            </a:graphic>
          </wp:inline>
        </w:drawing>
      </w:r>
    </w:p>
    <w:p w14:paraId="68392FAA" w14:textId="47DFF8D2" w:rsidR="00397E1C" w:rsidRDefault="005662C1">
      <w:pPr>
        <w:shd w:val="clear" w:color="auto" w:fill="FFFFFF"/>
        <w:spacing w:after="160" w:line="256" w:lineRule="auto"/>
        <w:rPr>
          <w:b/>
          <w:color w:val="222222"/>
          <w:sz w:val="21"/>
          <w:szCs w:val="21"/>
          <w:u w:val="single"/>
        </w:rPr>
      </w:pPr>
      <w:r>
        <w:rPr>
          <w:b/>
          <w:color w:val="222222"/>
          <w:sz w:val="21"/>
          <w:szCs w:val="21"/>
          <w:u w:val="single"/>
        </w:rPr>
        <w:t>For Immediate Release                                                                                       February 13, 2019</w:t>
      </w:r>
    </w:p>
    <w:p w14:paraId="74E6762E" w14:textId="77777777" w:rsidR="00397E1C" w:rsidRPr="00AC78C9" w:rsidRDefault="005662C1" w:rsidP="009243D6">
      <w:pPr>
        <w:shd w:val="clear" w:color="auto" w:fill="FFFFFF"/>
        <w:spacing w:after="160" w:line="256" w:lineRule="auto"/>
        <w:jc w:val="both"/>
        <w:rPr>
          <w:b/>
          <w:sz w:val="32"/>
          <w:szCs w:val="28"/>
        </w:rPr>
      </w:pPr>
      <w:r w:rsidRPr="00AC78C9">
        <w:rPr>
          <w:b/>
          <w:sz w:val="32"/>
          <w:szCs w:val="28"/>
        </w:rPr>
        <w:t xml:space="preserve"> </w:t>
      </w:r>
    </w:p>
    <w:p w14:paraId="4850B25B" w14:textId="0648522C" w:rsidR="00397E1C" w:rsidRPr="00AC78C9" w:rsidRDefault="005662C1" w:rsidP="00AC78C9">
      <w:pPr>
        <w:shd w:val="clear" w:color="auto" w:fill="FFFFFF"/>
        <w:spacing w:after="160" w:line="256" w:lineRule="auto"/>
        <w:jc w:val="both"/>
        <w:rPr>
          <w:b/>
          <w:sz w:val="24"/>
          <w:szCs w:val="23"/>
        </w:rPr>
      </w:pPr>
      <w:r w:rsidRPr="00AC78C9">
        <w:rPr>
          <w:b/>
          <w:sz w:val="24"/>
          <w:szCs w:val="23"/>
        </w:rPr>
        <w:t>VALENS</w:t>
      </w:r>
      <w:r w:rsidR="001124F0" w:rsidRPr="00AC78C9">
        <w:rPr>
          <w:b/>
          <w:sz w:val="24"/>
          <w:szCs w:val="23"/>
        </w:rPr>
        <w:t xml:space="preserve"> </w:t>
      </w:r>
      <w:r w:rsidRPr="00AC78C9">
        <w:rPr>
          <w:b/>
          <w:sz w:val="24"/>
          <w:szCs w:val="23"/>
        </w:rPr>
        <w:t>INCREASES EXTRACTION CAPACITY SIGNIFICANTLY</w:t>
      </w:r>
      <w:r w:rsidR="00AE2E9D" w:rsidRPr="00AC78C9">
        <w:rPr>
          <w:b/>
          <w:sz w:val="24"/>
          <w:szCs w:val="23"/>
        </w:rPr>
        <w:t xml:space="preserve"> </w:t>
      </w:r>
      <w:r w:rsidRPr="00AC78C9">
        <w:rPr>
          <w:b/>
          <w:sz w:val="24"/>
          <w:szCs w:val="23"/>
        </w:rPr>
        <w:t>TO 240,000KG</w:t>
      </w:r>
    </w:p>
    <w:p w14:paraId="153A4165" w14:textId="1646B2D5" w:rsidR="001124F0" w:rsidRPr="00AC78C9" w:rsidRDefault="001124F0" w:rsidP="00AC78C9">
      <w:pPr>
        <w:shd w:val="clear" w:color="auto" w:fill="FFFFFF"/>
        <w:spacing w:after="160" w:line="256" w:lineRule="auto"/>
        <w:jc w:val="both"/>
        <w:rPr>
          <w:b/>
          <w:i/>
          <w:szCs w:val="23"/>
        </w:rPr>
      </w:pPr>
      <w:r w:rsidRPr="00AC78C9">
        <w:rPr>
          <w:b/>
          <w:i/>
          <w:szCs w:val="23"/>
        </w:rPr>
        <w:t>New Capacity Makes Valens the Largest Third-Party Extraction Company in Canada</w:t>
      </w:r>
    </w:p>
    <w:p w14:paraId="5AD71969" w14:textId="77777777" w:rsidR="00397E1C" w:rsidRDefault="005662C1">
      <w:pPr>
        <w:shd w:val="clear" w:color="auto" w:fill="FFFFFF"/>
        <w:spacing w:after="160" w:line="256" w:lineRule="auto"/>
        <w:jc w:val="both"/>
        <w:rPr>
          <w:b/>
          <w:sz w:val="25"/>
          <w:szCs w:val="25"/>
        </w:rPr>
      </w:pPr>
      <w:r>
        <w:rPr>
          <w:b/>
          <w:sz w:val="25"/>
          <w:szCs w:val="25"/>
        </w:rPr>
        <w:t xml:space="preserve"> </w:t>
      </w:r>
    </w:p>
    <w:p w14:paraId="08F6AE82" w14:textId="765964E1" w:rsidR="00397E1C" w:rsidRDefault="005662C1">
      <w:pPr>
        <w:shd w:val="clear" w:color="auto" w:fill="FFFFFF"/>
        <w:spacing w:after="300" w:line="256" w:lineRule="auto"/>
        <w:jc w:val="both"/>
        <w:rPr>
          <w:sz w:val="20"/>
          <w:szCs w:val="20"/>
        </w:rPr>
      </w:pPr>
      <w:r>
        <w:rPr>
          <w:b/>
          <w:sz w:val="20"/>
          <w:szCs w:val="20"/>
        </w:rPr>
        <w:t xml:space="preserve">Kelowna, B.C., February 13, 2019 – Valens </w:t>
      </w:r>
      <w:proofErr w:type="spellStart"/>
      <w:r>
        <w:rPr>
          <w:b/>
          <w:sz w:val="20"/>
          <w:szCs w:val="20"/>
        </w:rPr>
        <w:t>GroWorks</w:t>
      </w:r>
      <w:proofErr w:type="spellEnd"/>
      <w:r>
        <w:rPr>
          <w:b/>
          <w:sz w:val="20"/>
          <w:szCs w:val="20"/>
        </w:rPr>
        <w:t xml:space="preserve"> Corp. (CSE: VGW, OTC: VGWCF)</w:t>
      </w:r>
      <w:r>
        <w:rPr>
          <w:sz w:val="20"/>
          <w:szCs w:val="20"/>
        </w:rPr>
        <w:t xml:space="preserve"> (the “</w:t>
      </w:r>
      <w:r>
        <w:rPr>
          <w:b/>
          <w:sz w:val="20"/>
          <w:szCs w:val="20"/>
        </w:rPr>
        <w:t>Company</w:t>
      </w:r>
      <w:r>
        <w:rPr>
          <w:sz w:val="20"/>
          <w:szCs w:val="20"/>
        </w:rPr>
        <w:t>” or “</w:t>
      </w:r>
      <w:r>
        <w:rPr>
          <w:b/>
          <w:sz w:val="20"/>
          <w:szCs w:val="20"/>
        </w:rPr>
        <w:t>Valens</w:t>
      </w:r>
      <w:r>
        <w:rPr>
          <w:sz w:val="20"/>
          <w:szCs w:val="20"/>
        </w:rPr>
        <w:t>”), a multi-licensed, vertically integrated provider of cannabis products and services focused on various proprietary extraction methodologies, distillation, cannabinoid isolation and purification, as well as associated quality testing</w:t>
      </w:r>
      <w:r w:rsidR="00FD7D3C">
        <w:rPr>
          <w:sz w:val="20"/>
          <w:szCs w:val="20"/>
        </w:rPr>
        <w:t>,</w:t>
      </w:r>
      <w:r>
        <w:rPr>
          <w:sz w:val="20"/>
          <w:szCs w:val="20"/>
        </w:rPr>
        <w:t xml:space="preserve"> is pleased to announce that it has expanded its annual extraction capacity significantly to 240,000KG of dried cannabis input in order to prepare for customer demand for extraction services. </w:t>
      </w:r>
    </w:p>
    <w:p w14:paraId="7A917123" w14:textId="33F4C3E6" w:rsidR="00397E1C" w:rsidRDefault="005662C1">
      <w:pPr>
        <w:shd w:val="clear" w:color="auto" w:fill="FFFFFF"/>
        <w:spacing w:after="300" w:line="256" w:lineRule="auto"/>
        <w:jc w:val="both"/>
        <w:rPr>
          <w:sz w:val="20"/>
          <w:szCs w:val="20"/>
        </w:rPr>
      </w:pPr>
      <w:r>
        <w:rPr>
          <w:sz w:val="20"/>
          <w:szCs w:val="20"/>
        </w:rPr>
        <w:t>With this expansion</w:t>
      </w:r>
      <w:r w:rsidR="00AE2E9D">
        <w:rPr>
          <w:sz w:val="20"/>
          <w:szCs w:val="20"/>
        </w:rPr>
        <w:t>,</w:t>
      </w:r>
      <w:r>
        <w:rPr>
          <w:sz w:val="20"/>
          <w:szCs w:val="20"/>
        </w:rPr>
        <w:t xml:space="preserve"> Valens secures the spot as the largest third-party extraction company in Canada. “We </w:t>
      </w:r>
      <w:bookmarkStart w:id="0" w:name="_GoBack"/>
      <w:bookmarkEnd w:id="0"/>
      <w:r>
        <w:rPr>
          <w:sz w:val="20"/>
          <w:szCs w:val="20"/>
        </w:rPr>
        <w:t xml:space="preserve">are building a footprint </w:t>
      </w:r>
      <w:r w:rsidR="00AE2E9D">
        <w:rPr>
          <w:sz w:val="20"/>
          <w:szCs w:val="20"/>
        </w:rPr>
        <w:t>to</w:t>
      </w:r>
      <w:r>
        <w:rPr>
          <w:sz w:val="20"/>
          <w:szCs w:val="20"/>
        </w:rPr>
        <w:t xml:space="preserve"> not only meet the needs of our </w:t>
      </w:r>
      <w:r w:rsidR="00AE2E9D">
        <w:rPr>
          <w:sz w:val="20"/>
          <w:szCs w:val="20"/>
        </w:rPr>
        <w:t>C</w:t>
      </w:r>
      <w:r>
        <w:rPr>
          <w:sz w:val="20"/>
          <w:szCs w:val="20"/>
        </w:rPr>
        <w:t>anadian customers but meet the needs of the global cannabis marketplace</w:t>
      </w:r>
      <w:r w:rsidR="00FD7D3C">
        <w:rPr>
          <w:sz w:val="20"/>
          <w:szCs w:val="20"/>
        </w:rPr>
        <w:t>,</w:t>
      </w:r>
      <w:r>
        <w:rPr>
          <w:sz w:val="20"/>
          <w:szCs w:val="20"/>
        </w:rPr>
        <w:t xml:space="preserve">” said Tyler Robson, CEO of Valens </w:t>
      </w:r>
      <w:proofErr w:type="spellStart"/>
      <w:r>
        <w:rPr>
          <w:sz w:val="20"/>
          <w:szCs w:val="20"/>
        </w:rPr>
        <w:t>GroWorks</w:t>
      </w:r>
      <w:proofErr w:type="spellEnd"/>
      <w:r>
        <w:rPr>
          <w:sz w:val="20"/>
          <w:szCs w:val="20"/>
        </w:rPr>
        <w:t xml:space="preserve">. “With edibles </w:t>
      </w:r>
      <w:r w:rsidR="00AE2E9D">
        <w:rPr>
          <w:sz w:val="20"/>
          <w:szCs w:val="20"/>
        </w:rPr>
        <w:t>and</w:t>
      </w:r>
      <w:r>
        <w:rPr>
          <w:sz w:val="20"/>
          <w:szCs w:val="20"/>
        </w:rPr>
        <w:t xml:space="preserve"> concentrates </w:t>
      </w:r>
      <w:r w:rsidR="00AE2E9D">
        <w:rPr>
          <w:sz w:val="20"/>
          <w:szCs w:val="20"/>
        </w:rPr>
        <w:t>becoming</w:t>
      </w:r>
      <w:r>
        <w:rPr>
          <w:sz w:val="20"/>
          <w:szCs w:val="20"/>
        </w:rPr>
        <w:t xml:space="preserve"> available later this year in Canada</w:t>
      </w:r>
      <w:r w:rsidR="00AE2E9D">
        <w:rPr>
          <w:sz w:val="20"/>
          <w:szCs w:val="20"/>
        </w:rPr>
        <w:t>,</w:t>
      </w:r>
      <w:r>
        <w:rPr>
          <w:sz w:val="20"/>
          <w:szCs w:val="20"/>
        </w:rPr>
        <w:t xml:space="preserve"> we </w:t>
      </w:r>
      <w:r w:rsidR="00AE2E9D">
        <w:rPr>
          <w:sz w:val="20"/>
          <w:szCs w:val="20"/>
        </w:rPr>
        <w:t xml:space="preserve">must </w:t>
      </w:r>
      <w:r>
        <w:rPr>
          <w:sz w:val="20"/>
          <w:szCs w:val="20"/>
        </w:rPr>
        <w:t xml:space="preserve">be ready for a shift in consumer demand and in turn </w:t>
      </w:r>
      <w:r w:rsidR="00AE2E9D">
        <w:rPr>
          <w:sz w:val="20"/>
          <w:szCs w:val="20"/>
        </w:rPr>
        <w:t>be flexible and scalable in our offerings for our clients</w:t>
      </w:r>
      <w:r>
        <w:rPr>
          <w:sz w:val="20"/>
          <w:szCs w:val="20"/>
        </w:rPr>
        <w:t xml:space="preserve"> to meet that demand.”</w:t>
      </w:r>
    </w:p>
    <w:p w14:paraId="38AE4998" w14:textId="6EE9A1C8" w:rsidR="00397E1C" w:rsidRDefault="005662C1">
      <w:pPr>
        <w:shd w:val="clear" w:color="auto" w:fill="FFFFFF"/>
        <w:spacing w:after="300" w:line="256" w:lineRule="auto"/>
        <w:jc w:val="both"/>
        <w:rPr>
          <w:sz w:val="20"/>
          <w:szCs w:val="20"/>
        </w:rPr>
      </w:pPr>
      <w:r>
        <w:rPr>
          <w:sz w:val="20"/>
          <w:szCs w:val="20"/>
        </w:rPr>
        <w:t xml:space="preserve">Valens is able </w:t>
      </w:r>
      <w:r w:rsidR="00FD7D3C">
        <w:rPr>
          <w:sz w:val="20"/>
          <w:szCs w:val="20"/>
        </w:rPr>
        <w:t xml:space="preserve">to </w:t>
      </w:r>
      <w:r>
        <w:rPr>
          <w:sz w:val="20"/>
          <w:szCs w:val="20"/>
        </w:rPr>
        <w:t xml:space="preserve">offer its customers a range of extraction services including crude oil, winterized oil, distillate, </w:t>
      </w:r>
      <w:r w:rsidR="00AE2E9D">
        <w:rPr>
          <w:sz w:val="20"/>
          <w:szCs w:val="20"/>
        </w:rPr>
        <w:t>and</w:t>
      </w:r>
      <w:r>
        <w:rPr>
          <w:sz w:val="20"/>
          <w:szCs w:val="20"/>
        </w:rPr>
        <w:t xml:space="preserve"> isolate to meet their end product needs. “We have also expanded our product offering</w:t>
      </w:r>
      <w:r w:rsidR="00AE2E9D">
        <w:rPr>
          <w:sz w:val="20"/>
          <w:szCs w:val="20"/>
        </w:rPr>
        <w:t>s</w:t>
      </w:r>
      <w:r>
        <w:rPr>
          <w:sz w:val="20"/>
          <w:szCs w:val="20"/>
        </w:rPr>
        <w:t xml:space="preserve"> to formulate </w:t>
      </w:r>
      <w:r w:rsidR="00AE2E9D">
        <w:rPr>
          <w:sz w:val="20"/>
          <w:szCs w:val="20"/>
        </w:rPr>
        <w:t>and</w:t>
      </w:r>
      <w:r>
        <w:rPr>
          <w:sz w:val="20"/>
          <w:szCs w:val="20"/>
        </w:rPr>
        <w:t xml:space="preserve"> customize </w:t>
      </w:r>
      <w:r w:rsidR="00E85B77">
        <w:rPr>
          <w:sz w:val="20"/>
          <w:szCs w:val="20"/>
        </w:rPr>
        <w:t>our clients</w:t>
      </w:r>
      <w:r w:rsidR="00FD7D3C">
        <w:rPr>
          <w:sz w:val="20"/>
          <w:szCs w:val="20"/>
        </w:rPr>
        <w:t>’</w:t>
      </w:r>
      <w:r>
        <w:rPr>
          <w:sz w:val="20"/>
          <w:szCs w:val="20"/>
        </w:rPr>
        <w:t xml:space="preserve"> products </w:t>
      </w:r>
      <w:r w:rsidR="00E30A72">
        <w:rPr>
          <w:sz w:val="20"/>
          <w:szCs w:val="20"/>
        </w:rPr>
        <w:t>with regards to</w:t>
      </w:r>
      <w:r w:rsidR="00653B83">
        <w:rPr>
          <w:sz w:val="20"/>
          <w:szCs w:val="20"/>
        </w:rPr>
        <w:t xml:space="preserve"> </w:t>
      </w:r>
      <w:r>
        <w:rPr>
          <w:sz w:val="20"/>
          <w:szCs w:val="20"/>
        </w:rPr>
        <w:t xml:space="preserve">vape pens, edibles </w:t>
      </w:r>
      <w:r w:rsidR="00AE2E9D">
        <w:rPr>
          <w:sz w:val="20"/>
          <w:szCs w:val="20"/>
        </w:rPr>
        <w:t>and</w:t>
      </w:r>
      <w:r>
        <w:rPr>
          <w:sz w:val="20"/>
          <w:szCs w:val="20"/>
        </w:rPr>
        <w:t xml:space="preserve"> concentrates, cannabis infused beverages, tinctures, </w:t>
      </w:r>
      <w:r w:rsidR="00AE2E9D">
        <w:rPr>
          <w:sz w:val="20"/>
          <w:szCs w:val="20"/>
        </w:rPr>
        <w:t>and</w:t>
      </w:r>
      <w:r>
        <w:rPr>
          <w:sz w:val="20"/>
          <w:szCs w:val="20"/>
        </w:rPr>
        <w:t xml:space="preserve"> </w:t>
      </w:r>
      <w:r w:rsidR="00E85B77">
        <w:rPr>
          <w:sz w:val="20"/>
          <w:szCs w:val="20"/>
        </w:rPr>
        <w:t>capsules</w:t>
      </w:r>
      <w:r>
        <w:rPr>
          <w:sz w:val="20"/>
          <w:szCs w:val="20"/>
        </w:rPr>
        <w:t xml:space="preserve"> as they become available</w:t>
      </w:r>
      <w:r w:rsidR="00FD7D3C">
        <w:rPr>
          <w:sz w:val="20"/>
          <w:szCs w:val="20"/>
        </w:rPr>
        <w:t>,</w:t>
      </w:r>
      <w:r>
        <w:rPr>
          <w:sz w:val="20"/>
          <w:szCs w:val="20"/>
        </w:rPr>
        <w:t>” Mr. Robson continued</w:t>
      </w:r>
      <w:r w:rsidR="00FD7D3C">
        <w:rPr>
          <w:sz w:val="20"/>
          <w:szCs w:val="20"/>
        </w:rPr>
        <w:t>.</w:t>
      </w:r>
      <w:r>
        <w:rPr>
          <w:sz w:val="20"/>
          <w:szCs w:val="20"/>
        </w:rPr>
        <w:t xml:space="preserve"> “The </w:t>
      </w:r>
      <w:r w:rsidR="00E30A72">
        <w:rPr>
          <w:sz w:val="20"/>
          <w:szCs w:val="20"/>
        </w:rPr>
        <w:t>future</w:t>
      </w:r>
      <w:r>
        <w:rPr>
          <w:sz w:val="20"/>
          <w:szCs w:val="20"/>
        </w:rPr>
        <w:t xml:space="preserve"> of cannabis in Canada is coming and we are going to be at the forefront.”</w:t>
      </w:r>
      <w:r w:rsidR="00E30A72">
        <w:rPr>
          <w:sz w:val="20"/>
          <w:szCs w:val="20"/>
        </w:rPr>
        <w:t xml:space="preserve"> </w:t>
      </w:r>
    </w:p>
    <w:p w14:paraId="114A2C0E" w14:textId="77777777" w:rsidR="00397E1C" w:rsidRDefault="005662C1">
      <w:pPr>
        <w:shd w:val="clear" w:color="auto" w:fill="FFFFFF"/>
        <w:spacing w:after="300" w:line="256" w:lineRule="auto"/>
        <w:jc w:val="both"/>
        <w:rPr>
          <w:b/>
          <w:sz w:val="20"/>
          <w:szCs w:val="20"/>
        </w:rPr>
      </w:pPr>
      <w:r>
        <w:rPr>
          <w:b/>
          <w:sz w:val="20"/>
          <w:szCs w:val="20"/>
        </w:rPr>
        <w:t xml:space="preserve">About Valens </w:t>
      </w:r>
      <w:proofErr w:type="spellStart"/>
      <w:r>
        <w:rPr>
          <w:b/>
          <w:sz w:val="20"/>
          <w:szCs w:val="20"/>
        </w:rPr>
        <w:t>GroWorks</w:t>
      </w:r>
      <w:proofErr w:type="spellEnd"/>
    </w:p>
    <w:p w14:paraId="6588D4C6" w14:textId="1F2B280E" w:rsidR="00397E1C" w:rsidRDefault="005662C1">
      <w:pPr>
        <w:shd w:val="clear" w:color="auto" w:fill="FFFFFF"/>
        <w:spacing w:after="160" w:line="256" w:lineRule="auto"/>
        <w:jc w:val="both"/>
        <w:rPr>
          <w:sz w:val="20"/>
          <w:szCs w:val="20"/>
          <w:u w:val="single"/>
        </w:rPr>
      </w:pPr>
      <w:r>
        <w:rPr>
          <w:sz w:val="20"/>
          <w:szCs w:val="20"/>
        </w:rPr>
        <w:t xml:space="preserve">Valens </w:t>
      </w:r>
      <w:proofErr w:type="spellStart"/>
      <w:r>
        <w:rPr>
          <w:sz w:val="20"/>
          <w:szCs w:val="20"/>
        </w:rPr>
        <w:t>GroWorks</w:t>
      </w:r>
      <w:proofErr w:type="spellEnd"/>
      <w:r>
        <w:rPr>
          <w:sz w:val="20"/>
          <w:szCs w:val="20"/>
        </w:rPr>
        <w:t xml:space="preserve"> Corp. is a research-driven, vertically integrated Canadian cannabis company focused on downstream secondary extraction methodology, distillation and cannabinoid isolation and purification, as well as associated quality testing with three wholly-owned subsidiaries located in and around Kelowna, BC. Subsidiary Valens </w:t>
      </w:r>
      <w:proofErr w:type="spellStart"/>
      <w:r>
        <w:rPr>
          <w:sz w:val="20"/>
          <w:szCs w:val="20"/>
        </w:rPr>
        <w:t>Agritech</w:t>
      </w:r>
      <w:proofErr w:type="spellEnd"/>
      <w:r>
        <w:rPr>
          <w:sz w:val="20"/>
          <w:szCs w:val="20"/>
        </w:rPr>
        <w:t xml:space="preserve"> (“VAL”) holds a license to cultivate cannabis and produce cannabis oil under the Cannabis Act, as well as a license to conduct analytical testing for the cannabis industry.  VAL currently has extraction processing and supply agreements with various leading producers across Canada. Subsidiary Valens Labs is a Health Canada licensed ISO 17025 accredited cannabis testing lab providing sector-leading analytical services and has partnered with Thermo Fisher Scientific to develop a Centre of Excellence in Plant</w:t>
      </w:r>
      <w:r w:rsidR="00FD7D3C">
        <w:rPr>
          <w:sz w:val="20"/>
          <w:szCs w:val="20"/>
        </w:rPr>
        <w:t>-</w:t>
      </w:r>
      <w:r>
        <w:rPr>
          <w:sz w:val="20"/>
          <w:szCs w:val="20"/>
        </w:rPr>
        <w:t xml:space="preserve">Based Science. Subsidiary Valens Farms is in the process of becoming a purpose-built facility in compliance with European Union (EU) Good Manufacturing Practices (GMP) standards, ensuring the product from this facility can be exported anywhere in the world where </w:t>
      </w:r>
      <w:r w:rsidR="00FD7D3C">
        <w:rPr>
          <w:sz w:val="20"/>
          <w:szCs w:val="20"/>
        </w:rPr>
        <w:t>c</w:t>
      </w:r>
      <w:r>
        <w:rPr>
          <w:sz w:val="20"/>
          <w:szCs w:val="20"/>
        </w:rPr>
        <w:t xml:space="preserve">annabis is nationally legal for </w:t>
      </w:r>
      <w:r>
        <w:rPr>
          <w:sz w:val="20"/>
          <w:szCs w:val="20"/>
        </w:rPr>
        <w:lastRenderedPageBreak/>
        <w:t xml:space="preserve">medical or adult usage purposes. For more information, please visit </w:t>
      </w:r>
      <w:hyperlink r:id="rId8">
        <w:r>
          <w:rPr>
            <w:sz w:val="20"/>
            <w:szCs w:val="20"/>
            <w:u w:val="single"/>
          </w:rPr>
          <w:t>http://valensgroworks.com</w:t>
        </w:r>
      </w:hyperlink>
      <w:r>
        <w:rPr>
          <w:sz w:val="20"/>
          <w:szCs w:val="20"/>
        </w:rPr>
        <w:t xml:space="preserve">. The Company’s investor deck can be found specifically at </w:t>
      </w:r>
      <w:r>
        <w:fldChar w:fldCharType="begin"/>
      </w:r>
      <w:r>
        <w:instrText xml:space="preserve"> HYPERLINK "http://valensgroworks.com/investors/" </w:instrText>
      </w:r>
      <w:r>
        <w:fldChar w:fldCharType="separate"/>
      </w:r>
      <w:r>
        <w:rPr>
          <w:sz w:val="20"/>
          <w:szCs w:val="20"/>
          <w:u w:val="single"/>
        </w:rPr>
        <w:t>http://valensgroworks.com/investors/</w:t>
      </w:r>
    </w:p>
    <w:p w14:paraId="4D5798E7" w14:textId="77777777" w:rsidR="00397E1C" w:rsidRDefault="005662C1">
      <w:pPr>
        <w:shd w:val="clear" w:color="auto" w:fill="FFFFFF"/>
        <w:spacing w:before="240" w:after="160" w:line="256" w:lineRule="auto"/>
        <w:jc w:val="both"/>
        <w:rPr>
          <w:b/>
          <w:sz w:val="20"/>
          <w:szCs w:val="20"/>
        </w:rPr>
      </w:pPr>
      <w:r>
        <w:fldChar w:fldCharType="end"/>
      </w:r>
      <w:r>
        <w:rPr>
          <w:b/>
          <w:sz w:val="20"/>
          <w:szCs w:val="20"/>
        </w:rPr>
        <w:t xml:space="preserve"> For further information, please contact:</w:t>
      </w:r>
    </w:p>
    <w:p w14:paraId="3491C21E" w14:textId="2E88931F" w:rsidR="00397E1C" w:rsidRDefault="009A40C5">
      <w:pPr>
        <w:shd w:val="clear" w:color="auto" w:fill="FFFFFF"/>
        <w:spacing w:before="240" w:after="160" w:line="256" w:lineRule="auto"/>
        <w:rPr>
          <w:sz w:val="20"/>
          <w:szCs w:val="20"/>
        </w:rPr>
      </w:pPr>
      <w:r>
        <w:rPr>
          <w:sz w:val="20"/>
          <w:szCs w:val="20"/>
        </w:rPr>
        <w:t xml:space="preserve"> </w:t>
      </w:r>
      <w:r w:rsidR="005662C1">
        <w:rPr>
          <w:sz w:val="20"/>
          <w:szCs w:val="20"/>
        </w:rPr>
        <w:t xml:space="preserve">Scott Young </w:t>
      </w:r>
    </w:p>
    <w:p w14:paraId="56D0B776" w14:textId="77777777" w:rsidR="00397E1C" w:rsidRDefault="005662C1">
      <w:pPr>
        <w:shd w:val="clear" w:color="auto" w:fill="FFFFFF"/>
        <w:spacing w:before="240" w:after="160" w:line="256" w:lineRule="auto"/>
        <w:rPr>
          <w:sz w:val="20"/>
          <w:szCs w:val="20"/>
        </w:rPr>
      </w:pPr>
      <w:r>
        <w:rPr>
          <w:sz w:val="20"/>
          <w:szCs w:val="20"/>
        </w:rPr>
        <w:t>Telephone: +1.705.888.2756</w:t>
      </w:r>
    </w:p>
    <w:p w14:paraId="201B1D69" w14:textId="77777777" w:rsidR="00397E1C" w:rsidRDefault="005662C1">
      <w:pPr>
        <w:shd w:val="clear" w:color="auto" w:fill="FFFFFF"/>
        <w:spacing w:before="240" w:after="160" w:line="256" w:lineRule="auto"/>
        <w:jc w:val="both"/>
        <w:rPr>
          <w:sz w:val="20"/>
          <w:szCs w:val="20"/>
        </w:rPr>
      </w:pPr>
      <w:r>
        <w:rPr>
          <w:sz w:val="20"/>
          <w:szCs w:val="20"/>
        </w:rPr>
        <w:t>Notice regarding Forward Looking Statements</w:t>
      </w:r>
    </w:p>
    <w:p w14:paraId="4B43FC11" w14:textId="77777777" w:rsidR="00397E1C" w:rsidRDefault="005662C1">
      <w:pPr>
        <w:shd w:val="clear" w:color="auto" w:fill="FFFFFF"/>
        <w:spacing w:before="240" w:after="160" w:line="256" w:lineRule="auto"/>
        <w:jc w:val="both"/>
        <w:rPr>
          <w:sz w:val="20"/>
          <w:szCs w:val="20"/>
        </w:rPr>
      </w:pPr>
      <w:r>
        <w:rPr>
          <w:sz w:val="20"/>
          <w:szCs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0A29F77D" w14:textId="27B623A1" w:rsidR="00397E1C" w:rsidRDefault="005662C1">
      <w:pPr>
        <w:shd w:val="clear" w:color="auto" w:fill="FFFFFF"/>
        <w:spacing w:before="240" w:after="160" w:line="256" w:lineRule="auto"/>
        <w:jc w:val="both"/>
        <w:rPr>
          <w:sz w:val="20"/>
          <w:szCs w:val="20"/>
        </w:rPr>
      </w:pPr>
      <w:r>
        <w:rPr>
          <w:sz w:val="20"/>
          <w:szCs w:val="20"/>
        </w:rPr>
        <w:t xml:space="preserve">The CSE or other regulatory authority has not reviewed, approved or disapproved the contents of this press release. We seek Safe </w:t>
      </w:r>
      <w:proofErr w:type="spellStart"/>
      <w:r>
        <w:rPr>
          <w:sz w:val="20"/>
          <w:szCs w:val="20"/>
        </w:rPr>
        <w:t>Harbour</w:t>
      </w:r>
      <w:proofErr w:type="spellEnd"/>
      <w:r>
        <w:rPr>
          <w:sz w:val="20"/>
          <w:szCs w:val="20"/>
        </w:rPr>
        <w:t>.</w:t>
      </w:r>
    </w:p>
    <w:p w14:paraId="07082BB0" w14:textId="77777777" w:rsidR="00397E1C" w:rsidRDefault="005662C1">
      <w:pPr>
        <w:shd w:val="clear" w:color="auto" w:fill="FFFFFF"/>
        <w:spacing w:after="160" w:line="256" w:lineRule="auto"/>
      </w:pPr>
      <w:r>
        <w:rPr>
          <w:color w:val="222222"/>
        </w:rPr>
        <w:t xml:space="preserve"> </w:t>
      </w:r>
    </w:p>
    <w:sectPr w:rsidR="00397E1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D6B5" w14:textId="77777777" w:rsidR="00561F82" w:rsidRDefault="00561F82" w:rsidP="00CD0D29">
      <w:pPr>
        <w:spacing w:line="240" w:lineRule="auto"/>
      </w:pPr>
      <w:r>
        <w:separator/>
      </w:r>
    </w:p>
  </w:endnote>
  <w:endnote w:type="continuationSeparator" w:id="0">
    <w:p w14:paraId="691CCE75" w14:textId="77777777" w:rsidR="00561F82" w:rsidRDefault="00561F82" w:rsidP="00CD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AC2D" w14:textId="11A894B1" w:rsidR="00CD0D29" w:rsidRPr="00CD0D29" w:rsidRDefault="00CD0D29" w:rsidP="00CD0D29">
    <w:pPr>
      <w:pBdr>
        <w:top w:val="single" w:sz="4" w:space="1" w:color="000000"/>
        <w:left w:val="nil"/>
        <w:bottom w:val="nil"/>
        <w:right w:val="nil"/>
        <w:between w:val="nil"/>
      </w:pBdr>
      <w:tabs>
        <w:tab w:val="center" w:pos="4680"/>
        <w:tab w:val="right" w:pos="9360"/>
      </w:tabs>
      <w:jc w:val="right"/>
      <w:rPr>
        <w:color w:val="7F7F7F"/>
        <w:sz w:val="14"/>
        <w:szCs w:val="16"/>
      </w:rPr>
    </w:pPr>
    <w:r w:rsidRPr="00CD0D29">
      <w:rPr>
        <w:color w:val="000000"/>
        <w:sz w:val="14"/>
        <w:szCs w:val="16"/>
      </w:rPr>
      <w:fldChar w:fldCharType="begin"/>
    </w:r>
    <w:r w:rsidRPr="00CD0D29">
      <w:rPr>
        <w:color w:val="000000"/>
        <w:sz w:val="14"/>
        <w:szCs w:val="16"/>
      </w:rPr>
      <w:instrText>PAGE</w:instrText>
    </w:r>
    <w:r w:rsidRPr="00CD0D29">
      <w:rPr>
        <w:color w:val="000000"/>
        <w:sz w:val="14"/>
        <w:szCs w:val="16"/>
      </w:rPr>
      <w:fldChar w:fldCharType="separate"/>
    </w:r>
    <w:r w:rsidR="001124F0">
      <w:rPr>
        <w:noProof/>
        <w:color w:val="000000"/>
        <w:sz w:val="14"/>
        <w:szCs w:val="16"/>
      </w:rPr>
      <w:t>1</w:t>
    </w:r>
    <w:r w:rsidRPr="00CD0D29">
      <w:rPr>
        <w:color w:val="000000"/>
        <w:sz w:val="14"/>
        <w:szCs w:val="16"/>
      </w:rPr>
      <w:fldChar w:fldCharType="end"/>
    </w:r>
    <w:r w:rsidRPr="00CD0D29">
      <w:rPr>
        <w:color w:val="000000"/>
        <w:sz w:val="14"/>
        <w:szCs w:val="16"/>
      </w:rPr>
      <w:t xml:space="preserve"> | </w:t>
    </w:r>
    <w:r w:rsidRPr="00CD0D29">
      <w:rPr>
        <w:color w:val="7F7F7F"/>
        <w:sz w:val="14"/>
        <w:szCs w:val="16"/>
      </w:rPr>
      <w:t>Page</w:t>
    </w:r>
  </w:p>
  <w:p w14:paraId="7C9406C5" w14:textId="77777777" w:rsidR="00CD0D29" w:rsidRPr="00CD0D29" w:rsidRDefault="00CD0D29" w:rsidP="00CD0D29">
    <w:pPr>
      <w:pBdr>
        <w:top w:val="single" w:sz="4" w:space="1" w:color="000000"/>
      </w:pBdr>
      <w:jc w:val="center"/>
      <w:rPr>
        <w:sz w:val="14"/>
        <w:szCs w:val="16"/>
      </w:rPr>
    </w:pPr>
    <w:r w:rsidRPr="00CD0D29">
      <w:rPr>
        <w:sz w:val="6"/>
        <w:szCs w:val="8"/>
      </w:rPr>
      <w:br/>
    </w:r>
    <w:r w:rsidRPr="00CD0D29">
      <w:rPr>
        <w:sz w:val="14"/>
        <w:szCs w:val="16"/>
      </w:rPr>
      <w:t xml:space="preserve">Valens </w:t>
    </w:r>
    <w:proofErr w:type="spellStart"/>
    <w:r w:rsidRPr="00CD0D29">
      <w:rPr>
        <w:sz w:val="14"/>
        <w:szCs w:val="16"/>
      </w:rPr>
      <w:t>GroWorks</w:t>
    </w:r>
    <w:proofErr w:type="spellEnd"/>
    <w:r w:rsidRPr="00CD0D29">
      <w:rPr>
        <w:sz w:val="14"/>
        <w:szCs w:val="16"/>
      </w:rPr>
      <w:t xml:space="preserve"> Corp.</w:t>
    </w:r>
    <w:r w:rsidRPr="00CD0D29">
      <w:rPr>
        <w:sz w:val="14"/>
        <w:szCs w:val="16"/>
      </w:rPr>
      <w:br/>
      <w:t xml:space="preserve">230 </w:t>
    </w:r>
    <w:proofErr w:type="spellStart"/>
    <w:r w:rsidRPr="00CD0D29">
      <w:rPr>
        <w:sz w:val="14"/>
        <w:szCs w:val="16"/>
      </w:rPr>
      <w:t>Carion</w:t>
    </w:r>
    <w:proofErr w:type="spellEnd"/>
    <w:r w:rsidRPr="00CD0D29">
      <w:rPr>
        <w:sz w:val="14"/>
        <w:szCs w:val="16"/>
      </w:rPr>
      <w:t xml:space="preserve"> Rd</w:t>
    </w:r>
  </w:p>
  <w:p w14:paraId="55D4BE42" w14:textId="77777777" w:rsidR="00CD0D29" w:rsidRPr="00CD0D29" w:rsidRDefault="00CD0D29" w:rsidP="00CD0D29">
    <w:pPr>
      <w:pBdr>
        <w:top w:val="single" w:sz="4" w:space="1" w:color="000000"/>
      </w:pBdr>
      <w:jc w:val="center"/>
      <w:rPr>
        <w:sz w:val="14"/>
        <w:szCs w:val="16"/>
      </w:rPr>
    </w:pPr>
    <w:r w:rsidRPr="00CD0D29">
      <w:rPr>
        <w:sz w:val="14"/>
        <w:szCs w:val="16"/>
      </w:rPr>
      <w:t>Kelowna, BC V4V 2K5</w:t>
    </w:r>
  </w:p>
  <w:p w14:paraId="5D93CC35" w14:textId="77777777" w:rsidR="00CD0D29" w:rsidRPr="00CD0D29" w:rsidRDefault="00CD0D29" w:rsidP="00CD0D29">
    <w:pPr>
      <w:pBdr>
        <w:top w:val="single" w:sz="4" w:space="1" w:color="000000"/>
      </w:pBdr>
      <w:jc w:val="center"/>
      <w:rPr>
        <w:sz w:val="13"/>
        <w:szCs w:val="15"/>
      </w:rPr>
    </w:pPr>
    <w:r w:rsidRPr="00CD0D29">
      <w:rPr>
        <w:sz w:val="13"/>
        <w:szCs w:val="15"/>
      </w:rPr>
      <w:t>T. +1.778.755.0052</w:t>
    </w:r>
  </w:p>
  <w:p w14:paraId="48668762" w14:textId="5ABE7CA7" w:rsidR="00CD0D29" w:rsidRPr="00CD0D29" w:rsidRDefault="00CD0D29" w:rsidP="00CD0D29">
    <w:pPr>
      <w:jc w:val="center"/>
      <w:rPr>
        <w:sz w:val="13"/>
        <w:szCs w:val="15"/>
      </w:rPr>
    </w:pPr>
    <w:r w:rsidRPr="00CD0D29">
      <w:rPr>
        <w:sz w:val="13"/>
        <w:szCs w:val="15"/>
      </w:rPr>
      <w:t>www.valensgroworks.com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3F5A" w14:textId="77777777" w:rsidR="00561F82" w:rsidRDefault="00561F82" w:rsidP="00CD0D29">
      <w:pPr>
        <w:spacing w:line="240" w:lineRule="auto"/>
      </w:pPr>
      <w:r>
        <w:separator/>
      </w:r>
    </w:p>
  </w:footnote>
  <w:footnote w:type="continuationSeparator" w:id="0">
    <w:p w14:paraId="5B089033" w14:textId="77777777" w:rsidR="00561F82" w:rsidRDefault="00561F82" w:rsidP="00CD0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AAE6" w14:textId="4D5C5C3A" w:rsidR="00CD0D29" w:rsidRDefault="00CD0D29" w:rsidP="00CD0D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1C"/>
    <w:rsid w:val="00042F6F"/>
    <w:rsid w:val="0010095D"/>
    <w:rsid w:val="001124F0"/>
    <w:rsid w:val="001867DB"/>
    <w:rsid w:val="00223341"/>
    <w:rsid w:val="00245FE7"/>
    <w:rsid w:val="00251E0D"/>
    <w:rsid w:val="00397E1C"/>
    <w:rsid w:val="004817EC"/>
    <w:rsid w:val="00561F82"/>
    <w:rsid w:val="005662C1"/>
    <w:rsid w:val="005A599F"/>
    <w:rsid w:val="00636831"/>
    <w:rsid w:val="00653B83"/>
    <w:rsid w:val="006A1523"/>
    <w:rsid w:val="00734369"/>
    <w:rsid w:val="009243D6"/>
    <w:rsid w:val="009A40C5"/>
    <w:rsid w:val="00AC78C9"/>
    <w:rsid w:val="00AE2E9D"/>
    <w:rsid w:val="00BA72C7"/>
    <w:rsid w:val="00CC7EA4"/>
    <w:rsid w:val="00CD0D29"/>
    <w:rsid w:val="00E30A72"/>
    <w:rsid w:val="00E85B77"/>
    <w:rsid w:val="00F363E6"/>
    <w:rsid w:val="00FC67F9"/>
    <w:rsid w:val="00FD7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0F47A"/>
  <w15:docId w15:val="{80D421DA-836B-AC43-8EE2-346CD454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D0D29"/>
    <w:pPr>
      <w:tabs>
        <w:tab w:val="center" w:pos="4680"/>
        <w:tab w:val="right" w:pos="9360"/>
      </w:tabs>
      <w:spacing w:line="240" w:lineRule="auto"/>
    </w:pPr>
  </w:style>
  <w:style w:type="character" w:customStyle="1" w:styleId="HeaderChar">
    <w:name w:val="Header Char"/>
    <w:basedOn w:val="DefaultParagraphFont"/>
    <w:link w:val="Header"/>
    <w:uiPriority w:val="99"/>
    <w:rsid w:val="00CD0D29"/>
  </w:style>
  <w:style w:type="paragraph" w:styleId="Footer">
    <w:name w:val="footer"/>
    <w:basedOn w:val="Normal"/>
    <w:link w:val="FooterChar"/>
    <w:uiPriority w:val="99"/>
    <w:unhideWhenUsed/>
    <w:rsid w:val="00CD0D29"/>
    <w:pPr>
      <w:tabs>
        <w:tab w:val="center" w:pos="4680"/>
        <w:tab w:val="right" w:pos="9360"/>
      </w:tabs>
      <w:spacing w:line="240" w:lineRule="auto"/>
    </w:pPr>
  </w:style>
  <w:style w:type="character" w:customStyle="1" w:styleId="FooterChar">
    <w:name w:val="Footer Char"/>
    <w:basedOn w:val="DefaultParagraphFont"/>
    <w:link w:val="Footer"/>
    <w:uiPriority w:val="99"/>
    <w:rsid w:val="00CD0D29"/>
  </w:style>
  <w:style w:type="paragraph" w:styleId="BalloonText">
    <w:name w:val="Balloon Text"/>
    <w:basedOn w:val="Normal"/>
    <w:link w:val="BalloonTextChar"/>
    <w:uiPriority w:val="99"/>
    <w:semiHidden/>
    <w:unhideWhenUsed/>
    <w:rsid w:val="001124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alensgrowork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14EB-74A1-4883-8BB1-1A40FAF4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adonohoe</dc:creator>
  <cp:lastModifiedBy>Kayla Mann</cp:lastModifiedBy>
  <cp:revision>13</cp:revision>
  <cp:lastPrinted>2019-02-13T00:33:00Z</cp:lastPrinted>
  <dcterms:created xsi:type="dcterms:W3CDTF">2019-02-13T03:33:00Z</dcterms:created>
  <dcterms:modified xsi:type="dcterms:W3CDTF">2019-02-13T20:07:00Z</dcterms:modified>
</cp:coreProperties>
</file>