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24ED1">
        <w:rPr>
          <w:rFonts w:ascii="Arial" w:hAnsi="Arial"/>
          <w:color w:val="000000"/>
        </w:rPr>
        <w:t>6</w:t>
      </w:r>
      <w:r w:rsidR="006C36F5">
        <w:rPr>
          <w:rFonts w:ascii="Arial" w:hAnsi="Arial"/>
          <w:color w:val="000000"/>
        </w:rPr>
        <w:t>1</w:t>
      </w:r>
      <w:r w:rsidR="00224ED1">
        <w:rPr>
          <w:rFonts w:ascii="Arial" w:hAnsi="Arial"/>
          <w:color w:val="000000"/>
        </w:rPr>
        <w:t>,</w:t>
      </w:r>
      <w:r w:rsidR="00EC3324">
        <w:rPr>
          <w:rFonts w:ascii="Arial" w:hAnsi="Arial"/>
          <w:color w:val="000000"/>
        </w:rPr>
        <w:t>274,050</w:t>
      </w:r>
      <w:r>
        <w:rPr>
          <w:rFonts w:ascii="Arial" w:hAnsi="Arial"/>
          <w:color w:val="000000"/>
          <w:u w:val="single"/>
        </w:rPr>
        <w:tab/>
      </w:r>
      <w:r>
        <w:rPr>
          <w:rFonts w:ascii="Arial" w:hAnsi="Arial"/>
          <w:color w:val="000000"/>
          <w:u w:val="single"/>
        </w:rPr>
        <w:tab/>
      </w:r>
    </w:p>
    <w:p w:rsidR="00640E94" w:rsidRDefault="00433488">
      <w:pPr>
        <w:pStyle w:val="BodyText"/>
        <w:tabs>
          <w:tab w:val="left" w:pos="7920"/>
          <w:tab w:val="left" w:pos="9180"/>
        </w:tabs>
        <w:rPr>
          <w:rFonts w:ascii="Arial" w:hAnsi="Arial"/>
          <w:color w:val="000000"/>
        </w:rPr>
      </w:pPr>
      <w:r>
        <w:rPr>
          <w:rFonts w:ascii="Arial" w:hAnsi="Arial"/>
          <w:color w:val="000000"/>
        </w:rPr>
        <w:t xml:space="preserve">Date: </w:t>
      </w:r>
      <w:r w:rsidR="005C0BD5">
        <w:rPr>
          <w:rFonts w:ascii="Arial" w:hAnsi="Arial"/>
          <w:color w:val="000000"/>
        </w:rPr>
        <w:t>March</w:t>
      </w:r>
      <w:r w:rsidR="00EC3324">
        <w:rPr>
          <w:rFonts w:ascii="Arial" w:hAnsi="Arial"/>
          <w:color w:val="000000"/>
        </w:rPr>
        <w:t xml:space="preserve"> </w:t>
      </w:r>
      <w:r w:rsidR="00FC633E">
        <w:rPr>
          <w:rFonts w:ascii="Arial" w:hAnsi="Arial"/>
          <w:color w:val="000000"/>
        </w:rPr>
        <w:t>1</w:t>
      </w:r>
      <w:r w:rsidR="00A00247">
        <w:rPr>
          <w:rFonts w:ascii="Arial" w:hAnsi="Arial"/>
          <w:color w:val="000000"/>
        </w:rPr>
        <w:t>, 201</w:t>
      </w:r>
      <w:r w:rsidR="00257764">
        <w:rPr>
          <w:rFonts w:ascii="Arial" w:hAnsi="Arial"/>
          <w:color w:val="000000"/>
        </w:rPr>
        <w:t>9</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 xml:space="preserve">SSR Mining Ltd </w:t>
      </w:r>
      <w:r w:rsidR="00EC3324">
        <w:rPr>
          <w:rFonts w:ascii="Arial" w:hAnsi="Arial"/>
          <w:color w:val="FF0000"/>
        </w:rPr>
        <w:t xml:space="preserve">(option partner) </w:t>
      </w:r>
      <w:r w:rsidRPr="00224ED1">
        <w:rPr>
          <w:rFonts w:ascii="Arial" w:hAnsi="Arial"/>
          <w:color w:val="FF0000"/>
        </w:rPr>
        <w:t>continued to explore the Fisher property.</w:t>
      </w:r>
    </w:p>
    <w:p w:rsidR="006C36F5" w:rsidRDefault="006C36F5" w:rsidP="00224ED1">
      <w:pPr>
        <w:pStyle w:val="List"/>
        <w:spacing w:before="120"/>
        <w:ind w:left="720" w:firstLine="0"/>
        <w:jc w:val="both"/>
        <w:rPr>
          <w:rFonts w:ascii="Arial" w:hAnsi="Arial"/>
        </w:rPr>
      </w:pPr>
    </w:p>
    <w:p w:rsidR="00640E94" w:rsidRDefault="00640E94" w:rsidP="00224ED1">
      <w:pPr>
        <w:pStyle w:val="List"/>
        <w:spacing w:before="120"/>
        <w:ind w:left="720" w:firstLine="0"/>
        <w:jc w:val="both"/>
        <w:rPr>
          <w:rFonts w:ascii="Arial" w:hAnsi="Arial"/>
        </w:rPr>
      </w:pPr>
      <w:r>
        <w:rPr>
          <w:rFonts w:ascii="Arial" w:hAnsi="Arial"/>
        </w:rPr>
        <w:lastRenderedPageBreak/>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C36F5">
            <w:pPr>
              <w:pStyle w:val="List"/>
              <w:tabs>
                <w:tab w:val="left" w:pos="360"/>
              </w:tabs>
              <w:spacing w:before="0" w:line="280" w:lineRule="exact"/>
              <w:ind w:left="0" w:firstLine="0"/>
              <w:jc w:val="both"/>
              <w:rPr>
                <w:rFonts w:ascii="Arial" w:hAnsi="Arial"/>
                <w:color w:val="FF0000"/>
              </w:rPr>
            </w:pPr>
            <w:r>
              <w:rPr>
                <w:rFonts w:ascii="Arial" w:hAnsi="Arial"/>
                <w:color w:val="FF0000"/>
              </w:rPr>
              <w:t>n/a</w:t>
            </w: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EC3324">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5C0BD5" w:rsidRPr="005C0BD5">
        <w:rPr>
          <w:rFonts w:ascii="Arial" w:hAnsi="Arial"/>
          <w:color w:val="FF0000"/>
        </w:rPr>
        <w:t>March</w:t>
      </w:r>
      <w:proofErr w:type="gramEnd"/>
      <w:r w:rsidR="00257764">
        <w:rPr>
          <w:rFonts w:ascii="Arial" w:hAnsi="Arial"/>
          <w:color w:val="FF0000"/>
        </w:rPr>
        <w:t xml:space="preserve"> </w:t>
      </w:r>
      <w:r w:rsidR="00FC633E">
        <w:rPr>
          <w:rFonts w:ascii="Arial" w:hAnsi="Arial"/>
          <w:color w:val="FF0000"/>
        </w:rPr>
        <w:t>1</w:t>
      </w:r>
      <w:r w:rsidR="00257764">
        <w:rPr>
          <w:rFonts w:ascii="Arial" w:hAnsi="Arial"/>
          <w:color w:val="FF0000"/>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proofErr w:type="gramStart"/>
      <w:r>
        <w:rPr>
          <w:rFonts w:ascii="Arial" w:hAnsi="Arial"/>
          <w:u w:val="single"/>
        </w:rPr>
        <w:t>President &amp;</w:t>
      </w:r>
      <w:proofErr w:type="gramEnd"/>
      <w:r>
        <w:rPr>
          <w:rFonts w:ascii="Arial" w:hAnsi="Arial"/>
          <w:u w:val="single"/>
        </w:rPr>
        <w:t xml:space="preserve">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5C0BD5" w:rsidP="005C0BD5">
            <w:pPr>
              <w:pStyle w:val="BodyText"/>
              <w:spacing w:before="0"/>
              <w:rPr>
                <w:rFonts w:ascii="Arial" w:hAnsi="Arial"/>
              </w:rPr>
            </w:pPr>
            <w:r>
              <w:rPr>
                <w:rFonts w:ascii="Arial" w:hAnsi="Arial"/>
              </w:rPr>
              <w:t>February 28</w:t>
            </w:r>
            <w:r w:rsidR="00572CCC">
              <w:rPr>
                <w:rFonts w:ascii="Arial" w:hAnsi="Arial"/>
              </w:rPr>
              <w:t>, 201</w:t>
            </w:r>
            <w:r w:rsidR="00433488">
              <w:rPr>
                <w:rFonts w:ascii="Arial" w:hAnsi="Arial"/>
              </w:rPr>
              <w:t>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EC7912" w:rsidP="00FC633E">
            <w:pPr>
              <w:pStyle w:val="BodyText"/>
              <w:spacing w:before="0"/>
              <w:rPr>
                <w:rFonts w:ascii="Arial" w:hAnsi="Arial"/>
              </w:rPr>
            </w:pPr>
            <w:r>
              <w:rPr>
                <w:rFonts w:ascii="Arial" w:hAnsi="Arial"/>
              </w:rPr>
              <w:t>1</w:t>
            </w:r>
            <w:r w:rsidR="00257764">
              <w:rPr>
                <w:rFonts w:ascii="Arial" w:hAnsi="Arial"/>
              </w:rPr>
              <w:t>9/0</w:t>
            </w:r>
            <w:r w:rsidR="005C0BD5">
              <w:rPr>
                <w:rFonts w:ascii="Arial" w:hAnsi="Arial"/>
              </w:rPr>
              <w:t>3</w:t>
            </w:r>
            <w:r w:rsidR="00572CCC">
              <w:rPr>
                <w:rFonts w:ascii="Arial" w:hAnsi="Arial"/>
              </w:rPr>
              <w:t>/0</w:t>
            </w:r>
            <w:r w:rsidR="00FC633E">
              <w:rPr>
                <w:rFonts w:ascii="Arial" w:hAnsi="Arial"/>
              </w:rPr>
              <w:t>1</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FC633E">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C633E">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C2A35"/>
    <w:rsid w:val="00224ED1"/>
    <w:rsid w:val="00257764"/>
    <w:rsid w:val="002C281E"/>
    <w:rsid w:val="002F00EB"/>
    <w:rsid w:val="003669A9"/>
    <w:rsid w:val="00371A64"/>
    <w:rsid w:val="00387FA8"/>
    <w:rsid w:val="00433488"/>
    <w:rsid w:val="005173D1"/>
    <w:rsid w:val="00541901"/>
    <w:rsid w:val="005453C8"/>
    <w:rsid w:val="00572CCC"/>
    <w:rsid w:val="005C0BD5"/>
    <w:rsid w:val="005F6D8F"/>
    <w:rsid w:val="00620E7F"/>
    <w:rsid w:val="00633ED3"/>
    <w:rsid w:val="00635E9A"/>
    <w:rsid w:val="00640E94"/>
    <w:rsid w:val="006C36F5"/>
    <w:rsid w:val="006D1A06"/>
    <w:rsid w:val="00731EC0"/>
    <w:rsid w:val="008B7E92"/>
    <w:rsid w:val="00922A46"/>
    <w:rsid w:val="00A00247"/>
    <w:rsid w:val="00A47914"/>
    <w:rsid w:val="00C27A18"/>
    <w:rsid w:val="00C6383E"/>
    <w:rsid w:val="00E36141"/>
    <w:rsid w:val="00E83E58"/>
    <w:rsid w:val="00EC3324"/>
    <w:rsid w:val="00EC7912"/>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3</cp:revision>
  <cp:lastPrinted>2004-05-10T18:28:00Z</cp:lastPrinted>
  <dcterms:created xsi:type="dcterms:W3CDTF">2019-02-25T17:38:00Z</dcterms:created>
  <dcterms:modified xsi:type="dcterms:W3CDTF">2019-03-01T18:56:00Z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