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4859"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DD282BC"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sidR="00551B35">
        <w:rPr>
          <w:rFonts w:ascii="Arial" w:hAnsi="Arial"/>
          <w:color w:val="000000"/>
          <w:u w:val="single"/>
        </w:rPr>
        <w:t>Empower Clinics Inc.</w:t>
      </w:r>
      <w:r>
        <w:rPr>
          <w:rFonts w:ascii="Arial" w:hAnsi="Arial"/>
          <w:color w:val="000000"/>
          <w:u w:val="single"/>
        </w:rPr>
        <w:tab/>
      </w:r>
      <w:r>
        <w:rPr>
          <w:rFonts w:ascii="Arial" w:hAnsi="Arial"/>
          <w:color w:val="000000"/>
          <w:u w:val="single"/>
        </w:rPr>
        <w:tab/>
      </w:r>
      <w:r>
        <w:rPr>
          <w:rFonts w:ascii="Arial" w:hAnsi="Arial"/>
          <w:color w:val="000000"/>
        </w:rPr>
        <w:t>(the “Issuer”).</w:t>
      </w:r>
    </w:p>
    <w:p w14:paraId="5FEE1846"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51B35">
        <w:rPr>
          <w:rFonts w:ascii="Arial" w:hAnsi="Arial"/>
          <w:color w:val="000000"/>
          <w:u w:val="single"/>
        </w:rPr>
        <w:t xml:space="preserve"> EPW</w:t>
      </w:r>
      <w:r>
        <w:rPr>
          <w:rFonts w:ascii="Arial" w:hAnsi="Arial"/>
          <w:color w:val="000000"/>
          <w:u w:val="single"/>
        </w:rPr>
        <w:tab/>
      </w:r>
      <w:r>
        <w:rPr>
          <w:rFonts w:ascii="Arial" w:hAnsi="Arial"/>
          <w:color w:val="000000"/>
          <w:u w:val="single"/>
        </w:rPr>
        <w:tab/>
      </w:r>
    </w:p>
    <w:p w14:paraId="4C261530" w14:textId="3B95243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w:t>
      </w:r>
      <w:r w:rsidRPr="00D83C4D">
        <w:rPr>
          <w:rFonts w:ascii="Arial" w:hAnsi="Arial"/>
          <w:color w:val="000000"/>
        </w:rPr>
        <w:t xml:space="preserve">Securities: </w:t>
      </w:r>
      <w:r w:rsidR="00DE51AF" w:rsidRPr="00D83C4D">
        <w:rPr>
          <w:rFonts w:ascii="Arial" w:hAnsi="Arial"/>
          <w:color w:val="000000"/>
          <w:u w:val="single"/>
        </w:rPr>
        <w:t xml:space="preserve">  </w:t>
      </w:r>
      <w:r w:rsidR="00D83C4D" w:rsidRPr="00D83C4D">
        <w:rPr>
          <w:rFonts w:ascii="Arial" w:hAnsi="Arial"/>
          <w:color w:val="000000"/>
          <w:u w:val="single"/>
        </w:rPr>
        <w:t>77,424,919</w:t>
      </w:r>
      <w:r>
        <w:rPr>
          <w:rFonts w:ascii="Arial" w:hAnsi="Arial"/>
          <w:color w:val="000000"/>
          <w:u w:val="single"/>
        </w:rPr>
        <w:tab/>
      </w:r>
      <w:r>
        <w:rPr>
          <w:rFonts w:ascii="Arial" w:hAnsi="Arial"/>
          <w:color w:val="000000"/>
          <w:u w:val="single"/>
        </w:rPr>
        <w:tab/>
      </w:r>
    </w:p>
    <w:p w14:paraId="6C07B185" w14:textId="09F2B494" w:rsidR="00640E94" w:rsidRDefault="00640E94" w:rsidP="00D83C4D">
      <w:pPr>
        <w:rPr>
          <w:rFonts w:ascii="Arial" w:hAnsi="Arial"/>
          <w:color w:val="000000"/>
        </w:rPr>
      </w:pPr>
      <w:r w:rsidRPr="00D83C4D">
        <w:rPr>
          <w:rFonts w:ascii="Arial" w:hAnsi="Arial"/>
          <w:color w:val="000000"/>
          <w:sz w:val="24"/>
          <w:lang w:val="en-GB"/>
        </w:rPr>
        <w:t xml:space="preserve">Date: </w:t>
      </w:r>
      <w:r w:rsidR="00DE51AF" w:rsidRPr="00D83C4D">
        <w:rPr>
          <w:rFonts w:ascii="Arial" w:hAnsi="Arial"/>
          <w:color w:val="000000"/>
          <w:sz w:val="24"/>
          <w:lang w:val="en-GB"/>
        </w:rPr>
        <w:t xml:space="preserve">  </w:t>
      </w:r>
      <w:r w:rsidR="00AD0EF8">
        <w:rPr>
          <w:rFonts w:ascii="Arial" w:hAnsi="Arial"/>
          <w:color w:val="000000"/>
          <w:sz w:val="24"/>
          <w:u w:val="single"/>
          <w:lang w:val="en-GB"/>
        </w:rPr>
        <w:t>January 7, 2019</w:t>
      </w:r>
      <w:r w:rsidR="007C35CB">
        <w:rPr>
          <w:rFonts w:ascii="Arial" w:hAnsi="Arial"/>
          <w:color w:val="000000"/>
          <w:u w:val="single"/>
        </w:rPr>
        <w:tab/>
      </w:r>
      <w:r>
        <w:rPr>
          <w:rFonts w:ascii="Arial" w:hAnsi="Arial"/>
          <w:color w:val="000000"/>
          <w:u w:val="single"/>
        </w:rPr>
        <w:tab/>
      </w:r>
    </w:p>
    <w:p w14:paraId="7E32286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5452FF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A4DFF4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D46495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C794C1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468663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255838" w14:textId="77777777" w:rsidR="00640E94" w:rsidRDefault="00640E94">
      <w:pPr>
        <w:pStyle w:val="List"/>
        <w:keepLines/>
        <w:spacing w:before="120"/>
        <w:ind w:left="0" w:firstLine="0"/>
        <w:rPr>
          <w:rFonts w:ascii="Arial" w:hAnsi="Arial"/>
          <w:b/>
        </w:rPr>
      </w:pPr>
      <w:r>
        <w:rPr>
          <w:rFonts w:ascii="Arial" w:hAnsi="Arial"/>
          <w:b/>
        </w:rPr>
        <w:t>Report on Business</w:t>
      </w:r>
    </w:p>
    <w:p w14:paraId="47B61DD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0A344C7" w14:textId="568D957C" w:rsidR="00347D00" w:rsidRPr="00347D00" w:rsidRDefault="00DE51AF" w:rsidP="00117C91">
      <w:pPr>
        <w:pStyle w:val="List"/>
        <w:spacing w:before="120"/>
        <w:ind w:left="720" w:firstLine="0"/>
        <w:jc w:val="both"/>
        <w:rPr>
          <w:rFonts w:ascii="Arial" w:hAnsi="Arial"/>
          <w:u w:val="single"/>
        </w:rPr>
      </w:pPr>
      <w:r>
        <w:rPr>
          <w:rFonts w:ascii="Arial" w:hAnsi="Arial"/>
          <w:u w:val="single"/>
        </w:rPr>
        <w:t>T</w:t>
      </w:r>
      <w:r w:rsidR="00117C91">
        <w:rPr>
          <w:rFonts w:ascii="Arial" w:hAnsi="Arial"/>
          <w:u w:val="single"/>
        </w:rPr>
        <w:t xml:space="preserve">he Issuer has </w:t>
      </w:r>
      <w:r>
        <w:rPr>
          <w:rFonts w:ascii="Arial" w:hAnsi="Arial"/>
          <w:u w:val="single"/>
        </w:rPr>
        <w:t>continued to focus</w:t>
      </w:r>
      <w:r w:rsidR="00117C91">
        <w:rPr>
          <w:rFonts w:ascii="Arial" w:hAnsi="Arial"/>
          <w:u w:val="single"/>
        </w:rPr>
        <w:t xml:space="preserve"> on </w:t>
      </w:r>
      <w:r w:rsidR="001E7B90">
        <w:rPr>
          <w:rFonts w:ascii="Arial" w:hAnsi="Arial"/>
          <w:u w:val="single"/>
        </w:rPr>
        <w:t>operating its medical cannabis clin</w:t>
      </w:r>
      <w:r w:rsidR="00530D78">
        <w:rPr>
          <w:rFonts w:ascii="Arial" w:hAnsi="Arial"/>
          <w:u w:val="single"/>
        </w:rPr>
        <w:t>i</w:t>
      </w:r>
      <w:r w:rsidR="001E7B90">
        <w:rPr>
          <w:rFonts w:ascii="Arial" w:hAnsi="Arial"/>
          <w:u w:val="single"/>
        </w:rPr>
        <w:t>cs in the United States.</w:t>
      </w:r>
      <w:r w:rsidR="00103D34">
        <w:rPr>
          <w:rFonts w:ascii="Arial" w:hAnsi="Arial"/>
          <w:u w:val="single"/>
        </w:rPr>
        <w:t xml:space="preserve"> It currently operates clinics in 3 states which include Illinois, Washington and Oregon. </w:t>
      </w:r>
    </w:p>
    <w:p w14:paraId="02925C5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3EC309E" w14:textId="744B6E36" w:rsidR="00DE51AF" w:rsidRPr="00103D34" w:rsidRDefault="00103D34" w:rsidP="00E57BC7">
      <w:pPr>
        <w:pStyle w:val="List"/>
        <w:spacing w:before="120"/>
        <w:ind w:left="1800"/>
        <w:jc w:val="both"/>
        <w:rPr>
          <w:rFonts w:ascii="Arial" w:hAnsi="Arial"/>
          <w:u w:val="single"/>
        </w:rPr>
      </w:pPr>
      <w:r w:rsidRPr="00103D34">
        <w:rPr>
          <w:rFonts w:ascii="Arial" w:hAnsi="Arial"/>
          <w:u w:val="single"/>
        </w:rPr>
        <w:lastRenderedPageBreak/>
        <w:t xml:space="preserve">The company launched and processed its first transactions through its telemedicine platform in December. The company has also manufactured and will begin distributing </w:t>
      </w:r>
      <w:r>
        <w:rPr>
          <w:rFonts w:ascii="Arial" w:hAnsi="Arial"/>
          <w:u w:val="single"/>
        </w:rPr>
        <w:t xml:space="preserve">its initial order of “Sollievo” based CBD </w:t>
      </w:r>
      <w:r w:rsidR="00020185">
        <w:rPr>
          <w:rFonts w:ascii="Arial" w:hAnsi="Arial"/>
          <w:u w:val="single"/>
        </w:rPr>
        <w:t>lotion</w:t>
      </w:r>
      <w:r>
        <w:rPr>
          <w:rFonts w:ascii="Arial" w:hAnsi="Arial"/>
          <w:u w:val="single"/>
        </w:rPr>
        <w:t>. The companies proprietarily branded CBD product.</w:t>
      </w:r>
    </w:p>
    <w:p w14:paraId="57120926" w14:textId="77777777" w:rsidR="00E57BC7" w:rsidRPr="00DE51AF" w:rsidRDefault="00E57BC7" w:rsidP="00DE51AF">
      <w:pPr>
        <w:pStyle w:val="List"/>
        <w:spacing w:before="120"/>
        <w:ind w:left="2880" w:firstLine="0"/>
        <w:jc w:val="both"/>
        <w:rPr>
          <w:rFonts w:ascii="Arial" w:hAnsi="Arial"/>
          <w:u w:val="single"/>
        </w:rPr>
      </w:pPr>
    </w:p>
    <w:p w14:paraId="69F5C8E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52A08F0" w14:textId="77777777" w:rsidR="00530D78" w:rsidRPr="001E7B90" w:rsidRDefault="00530D78"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8A594B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345F1F0" w14:textId="77777777" w:rsidR="001E7B90" w:rsidRPr="001E7B90" w:rsidRDefault="001E7B90" w:rsidP="001E7B90">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D5F616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285E66"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ABA287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2AEA2DC"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0AABF05"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17C91">
        <w:rPr>
          <w:rFonts w:ascii="Arial" w:hAnsi="Arial"/>
        </w:rPr>
        <w:t>s of the relationship.</w:t>
      </w:r>
    </w:p>
    <w:p w14:paraId="216EE847"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6D1ADE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087286" w14:textId="7E43BA22" w:rsidR="00117C91" w:rsidRPr="00117C91" w:rsidRDefault="00103D34" w:rsidP="00530D78">
      <w:pPr>
        <w:pStyle w:val="List"/>
        <w:spacing w:before="120"/>
        <w:ind w:left="720" w:firstLine="0"/>
        <w:jc w:val="both"/>
        <w:rPr>
          <w:rFonts w:ascii="Arial" w:hAnsi="Arial"/>
          <w:u w:val="single"/>
        </w:rPr>
      </w:pPr>
      <w:r>
        <w:rPr>
          <w:rFonts w:ascii="Arial" w:hAnsi="Arial"/>
          <w:u w:val="single"/>
        </w:rPr>
        <w:t>The company continues to gain new customers to its clinics through marketing and outreach efforts. Customers can continue to renew these services through state run programs. A new channel for tele medicine was established this month which saw the addition and monetization of its first patients.</w:t>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p>
    <w:p w14:paraId="501E33BA"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1B3577D"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lastRenderedPageBreak/>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83025FC"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A2E0AA3" w14:textId="4B3C99C6" w:rsidR="00117C91" w:rsidRPr="00117C91" w:rsidRDefault="00103D34" w:rsidP="00530D78">
      <w:pPr>
        <w:pStyle w:val="List"/>
        <w:spacing w:before="120"/>
        <w:ind w:left="720" w:firstLine="0"/>
        <w:jc w:val="both"/>
        <w:rPr>
          <w:rFonts w:ascii="Arial" w:hAnsi="Arial"/>
          <w:u w:val="single"/>
        </w:rPr>
      </w:pPr>
      <w:r>
        <w:rPr>
          <w:rFonts w:ascii="Arial" w:hAnsi="Arial"/>
          <w:u w:val="single"/>
        </w:rPr>
        <w:t>The company had two employees who choose to relocate outside the country to establish a new business.</w:t>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p>
    <w:p w14:paraId="535B041A"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5B94112" w14:textId="77777777" w:rsidR="00117C91" w:rsidRPr="001E7B90"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F023166" w14:textId="77777777" w:rsidR="00117C91" w:rsidRDefault="00117C91" w:rsidP="00117C91">
      <w:pPr>
        <w:pStyle w:val="List"/>
        <w:spacing w:before="120"/>
        <w:ind w:left="720" w:firstLine="0"/>
        <w:jc w:val="both"/>
        <w:rPr>
          <w:rFonts w:ascii="Arial" w:hAnsi="Arial"/>
        </w:rPr>
      </w:pPr>
    </w:p>
    <w:p w14:paraId="622DD212"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2E0E957" w14:textId="24B603E2" w:rsidR="00117C91" w:rsidRPr="001E7B90" w:rsidRDefault="00103D34" w:rsidP="00117C91">
      <w:pPr>
        <w:pStyle w:val="List"/>
        <w:spacing w:before="120"/>
        <w:ind w:left="720" w:firstLine="0"/>
        <w:jc w:val="both"/>
        <w:rPr>
          <w:rFonts w:ascii="Arial" w:hAnsi="Arial"/>
          <w:u w:val="single"/>
        </w:rPr>
      </w:pPr>
      <w:r>
        <w:rPr>
          <w:rFonts w:ascii="Arial" w:hAnsi="Arial"/>
          <w:u w:val="single"/>
        </w:rPr>
        <w:t xml:space="preserve">The company was successful in </w:t>
      </w:r>
      <w:r w:rsidR="002D14D9">
        <w:rPr>
          <w:rFonts w:ascii="Arial" w:hAnsi="Arial"/>
          <w:u w:val="single"/>
        </w:rPr>
        <w:t>receiving “judgment and a dismissal of plaintiffs claims with prejudice”. In the matter of its wholly owned subsidiary The Hemp &amp; Cannabis Foundation vs The Hemp &amp; Cannabis Company. The matter came before the court in Multnomah County , Oregon on December 17</w:t>
      </w:r>
      <w:r w:rsidR="008366E3">
        <w:rPr>
          <w:rFonts w:ascii="Arial" w:hAnsi="Arial"/>
          <w:u w:val="single"/>
          <w:vertAlign w:val="superscript"/>
        </w:rPr>
        <w:t xml:space="preserve">, </w:t>
      </w:r>
      <w:r w:rsidR="008366E3">
        <w:rPr>
          <w:rFonts w:ascii="Arial" w:hAnsi="Arial"/>
          <w:u w:val="single"/>
        </w:rPr>
        <w:t>2018</w:t>
      </w:r>
      <w:r w:rsidR="002D14D9">
        <w:rPr>
          <w:rFonts w:ascii="Arial" w:hAnsi="Arial"/>
          <w:u w:val="single"/>
        </w:rPr>
        <w:t xml:space="preserve"> and resulted in judgment for the company “The Hemp &amp; Cannabis Company” in the amount of $132,005.75 USD</w:t>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r w:rsidR="00117C91">
        <w:rPr>
          <w:rFonts w:ascii="Arial" w:hAnsi="Arial"/>
          <w:u w:val="single"/>
        </w:rPr>
        <w:tab/>
      </w:r>
    </w:p>
    <w:p w14:paraId="59645830" w14:textId="3C9A14FB"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998225E" w14:textId="580106C5" w:rsidR="00117C91" w:rsidRPr="001E7B90" w:rsidRDefault="00885A1E" w:rsidP="00530D78">
      <w:pPr>
        <w:pStyle w:val="List"/>
        <w:spacing w:before="120"/>
        <w:ind w:left="720" w:firstLine="0"/>
        <w:jc w:val="both"/>
        <w:rPr>
          <w:rFonts w:ascii="Arial" w:hAnsi="Arial"/>
          <w:u w:val="single"/>
        </w:rPr>
      </w:pPr>
      <w:r>
        <w:rPr>
          <w:rFonts w:ascii="Arial" w:hAnsi="Arial"/>
          <w:u w:val="single"/>
        </w:rPr>
        <w:t>The company entered into a “promissory note” with TY &amp; Sons Investments Inc. for $205,000 CAD. The structure and terms were publicly disclosed.</w:t>
      </w:r>
      <w:r>
        <w:rPr>
          <w:rFonts w:ascii="Arial" w:hAnsi="Arial"/>
          <w:u w:val="single"/>
        </w:rPr>
        <w:tab/>
      </w:r>
      <w:r w:rsidR="00117C91">
        <w:rPr>
          <w:rFonts w:ascii="Arial" w:hAnsi="Arial"/>
          <w:u w:val="single"/>
        </w:rPr>
        <w:tab/>
      </w:r>
      <w:r w:rsidR="00117C91">
        <w:rPr>
          <w:rFonts w:ascii="Arial" w:hAnsi="Arial"/>
          <w:u w:val="single"/>
        </w:rPr>
        <w:tab/>
      </w:r>
    </w:p>
    <w:p w14:paraId="5C6B76CB"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1B93352" w14:textId="77777777" w:rsidR="00BE1D02" w:rsidRPr="00BE1D02" w:rsidRDefault="007C35CB" w:rsidP="00BE1D02">
      <w:pPr>
        <w:pStyle w:val="List"/>
        <w:spacing w:before="120"/>
        <w:ind w:left="720" w:firstLine="0"/>
        <w:jc w:val="both"/>
        <w:rPr>
          <w:rFonts w:ascii="Arial" w:hAnsi="Arial"/>
          <w:u w:val="single"/>
        </w:rPr>
      </w:pPr>
      <w:r>
        <w:rPr>
          <w:rFonts w:ascii="Arial" w:hAnsi="Arial"/>
          <w:u w:val="single"/>
        </w:rPr>
        <w:t xml:space="preserve">Not Applicable     </w:t>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p>
    <w:p w14:paraId="58F2A80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02418AF" w14:textId="37AE7618" w:rsidR="003653C9" w:rsidRPr="003653C9" w:rsidRDefault="00885A1E" w:rsidP="003653C9">
      <w:pPr>
        <w:pStyle w:val="List"/>
        <w:keepNext/>
        <w:keepLines/>
        <w:spacing w:before="120"/>
        <w:ind w:left="720" w:firstLine="0"/>
        <w:jc w:val="both"/>
        <w:rPr>
          <w:rFonts w:ascii="Arial" w:hAnsi="Arial"/>
          <w:u w:val="single"/>
        </w:rPr>
      </w:pPr>
      <w:r>
        <w:rPr>
          <w:rFonts w:ascii="Arial" w:hAnsi="Arial"/>
          <w:u w:val="single"/>
        </w:rPr>
        <w:t>Not Applicable</w:t>
      </w:r>
      <w:r w:rsidR="003653C9">
        <w:rPr>
          <w:rFonts w:ascii="Arial" w:hAnsi="Arial"/>
          <w:u w:val="single"/>
        </w:rPr>
        <w:tab/>
      </w:r>
      <w:r w:rsidR="003653C9">
        <w:rPr>
          <w:rFonts w:ascii="Arial" w:hAnsi="Arial"/>
          <w:u w:val="single"/>
        </w:rPr>
        <w:tab/>
      </w:r>
      <w:r w:rsidR="003653C9">
        <w:rPr>
          <w:rFonts w:ascii="Arial" w:hAnsi="Arial"/>
          <w:u w:val="single"/>
        </w:rPr>
        <w:tab/>
      </w:r>
      <w:r w:rsidR="003653C9">
        <w:rPr>
          <w:rFonts w:ascii="Arial" w:hAnsi="Arial"/>
          <w:u w:val="single"/>
        </w:rPr>
        <w:tab/>
      </w:r>
      <w:r w:rsidR="003653C9">
        <w:rPr>
          <w:rFonts w:ascii="Arial" w:hAnsi="Arial"/>
          <w:u w:val="single"/>
        </w:rPr>
        <w:tab/>
      </w:r>
      <w:r w:rsidR="003653C9">
        <w:rPr>
          <w:rFonts w:ascii="Arial" w:hAnsi="Arial"/>
          <w:u w:val="single"/>
        </w:rPr>
        <w:tab/>
      </w:r>
      <w:r w:rsidR="003653C9">
        <w:rPr>
          <w:rFonts w:ascii="Arial" w:hAnsi="Arial"/>
          <w:u w:val="single"/>
        </w:rPr>
        <w:tab/>
      </w:r>
      <w:r w:rsidR="003653C9">
        <w:rPr>
          <w:rFonts w:ascii="Arial" w:hAnsi="Arial"/>
          <w:u w:val="single"/>
        </w:rPr>
        <w:tab/>
      </w:r>
      <w:r w:rsidR="003653C9">
        <w:rPr>
          <w:rFonts w:ascii="Arial" w:hAnsi="Arial"/>
          <w:u w:val="single"/>
        </w:rPr>
        <w:tab/>
      </w:r>
    </w:p>
    <w:p w14:paraId="33D3E81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37C61CC" w14:textId="77777777" w:rsidR="001E7B90" w:rsidRPr="001E7B90" w:rsidRDefault="00DE51AF" w:rsidP="001E7B90">
      <w:pPr>
        <w:pStyle w:val="List"/>
        <w:keepNext/>
        <w:keepLines/>
        <w:spacing w:before="120"/>
        <w:ind w:left="720" w:firstLine="0"/>
        <w:jc w:val="both"/>
        <w:rPr>
          <w:rFonts w:ascii="Arial" w:hAnsi="Arial"/>
          <w:u w:val="single"/>
        </w:rPr>
      </w:pPr>
      <w:r>
        <w:rPr>
          <w:rFonts w:ascii="Arial" w:hAnsi="Arial"/>
          <w:u w:val="single"/>
        </w:rPr>
        <w:t>Not applicable</w:t>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Pr>
          <w:rFonts w:ascii="Arial" w:hAnsi="Arial"/>
          <w:u w:val="single"/>
        </w:rPr>
        <w:tab/>
      </w:r>
      <w:r>
        <w:rPr>
          <w:rFonts w:ascii="Arial" w:hAnsi="Arial"/>
          <w:u w:val="single"/>
        </w:rPr>
        <w:tab/>
      </w:r>
    </w:p>
    <w:p w14:paraId="35C0B0F7" w14:textId="23BB8C55"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D035C89" w14:textId="3501F4CC" w:rsidR="00885A1E" w:rsidRDefault="00885A1E" w:rsidP="00885A1E">
      <w:pPr>
        <w:pStyle w:val="List"/>
        <w:spacing w:before="120"/>
        <w:ind w:left="720" w:firstLine="0"/>
        <w:jc w:val="both"/>
        <w:rPr>
          <w:rFonts w:ascii="Arial" w:hAnsi="Arial"/>
        </w:rPr>
      </w:pPr>
    </w:p>
    <w:p w14:paraId="271907DC" w14:textId="064F3CEC" w:rsidR="00885A1E" w:rsidRDefault="00885A1E" w:rsidP="00885A1E">
      <w:pPr>
        <w:pStyle w:val="List"/>
        <w:spacing w:before="120"/>
        <w:ind w:left="720" w:firstLine="0"/>
        <w:jc w:val="both"/>
        <w:rPr>
          <w:rFonts w:ascii="Arial" w:hAnsi="Arial"/>
        </w:rPr>
      </w:pPr>
      <w:r>
        <w:rPr>
          <w:rFonts w:ascii="Arial" w:hAnsi="Arial"/>
          <w:u w:val="single"/>
        </w:rPr>
        <w:t xml:space="preserve">The Issuer will continue to be affected by regulation in the United States </w:t>
      </w:r>
      <w:r w:rsidRPr="00DE6D26">
        <w:rPr>
          <w:rFonts w:ascii="Arial" w:hAnsi="Arial"/>
          <w:u w:val="single"/>
        </w:rPr>
        <w:t>as under federal law of the United States of America, marijuana is considered a Schedule I substance and it is illegal to use, possess, cultivate, or distribute.</w:t>
      </w:r>
    </w:p>
    <w:p w14:paraId="3F8CFC2C" w14:textId="17CA64CA" w:rsidR="008366E3" w:rsidRPr="008366E3" w:rsidRDefault="008366E3" w:rsidP="008366E3">
      <w:pPr>
        <w:pStyle w:val="List"/>
        <w:keepNext/>
        <w:keepLines/>
        <w:spacing w:before="120"/>
        <w:ind w:left="720" w:firstLine="0"/>
        <w:jc w:val="both"/>
        <w:rPr>
          <w:rFonts w:ascii="Arial" w:hAnsi="Arial"/>
          <w:u w:val="single"/>
        </w:rPr>
      </w:pPr>
      <w:r w:rsidRPr="008366E3">
        <w:rPr>
          <w:rFonts w:ascii="Arial" w:hAnsi="Arial"/>
          <w:u w:val="single"/>
        </w:rPr>
        <w:lastRenderedPageBreak/>
        <w:t>In December 2018, President Trump signed the $867 billion Farm Bill which recharacterized hemp from a schedule 1 drug with high potential for abuse to the lowest-level listed drug (schedule 5) which includes small doses of medicines such as codeine. This allows for mass hemp production in the United States that is federally legal and the ability to move hemp across state lines. Hemp is defined in the United States as cannabis with less than 0.3% THC. CBD, a non-psychoactive cannabinoid found in cannabis, has had a surge in popularity over the past couple of years based on its range of potential health benefits and uses.</w:t>
      </w:r>
    </w:p>
    <w:p w14:paraId="4CA9D1EB" w14:textId="77777777" w:rsidR="008366E3" w:rsidRPr="00DE6D26" w:rsidRDefault="008366E3" w:rsidP="00DE6D26">
      <w:pPr>
        <w:pStyle w:val="List"/>
        <w:keepNext/>
        <w:keepLines/>
        <w:spacing w:before="120"/>
        <w:ind w:left="720" w:firstLine="0"/>
        <w:jc w:val="both"/>
        <w:rPr>
          <w:rFonts w:ascii="Arial" w:hAnsi="Arial"/>
          <w:u w:val="single"/>
        </w:rPr>
      </w:pPr>
    </w:p>
    <w:p w14:paraId="2A8FDCF8" w14:textId="77777777" w:rsidR="001E7B90" w:rsidRPr="00DE6D26" w:rsidRDefault="001E7B90" w:rsidP="001E7B90">
      <w:pPr>
        <w:pStyle w:val="List"/>
        <w:spacing w:before="120"/>
        <w:ind w:left="720" w:firstLine="0"/>
        <w:jc w:val="both"/>
        <w:rPr>
          <w:rFonts w:ascii="Arial" w:hAnsi="Arial"/>
          <w:u w:val="single"/>
        </w:rPr>
      </w:pPr>
    </w:p>
    <w:p w14:paraId="6C1CE60A"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BB20692" w14:textId="77777777" w:rsidR="00640E94" w:rsidRDefault="00640E94">
      <w:pPr>
        <w:pStyle w:val="BodyText"/>
        <w:keepNext/>
        <w:rPr>
          <w:rFonts w:ascii="Arial" w:hAnsi="Arial"/>
        </w:rPr>
      </w:pPr>
      <w:r>
        <w:rPr>
          <w:rFonts w:ascii="Arial" w:hAnsi="Arial"/>
        </w:rPr>
        <w:t>The undersigned hereby certifies that:</w:t>
      </w:r>
    </w:p>
    <w:p w14:paraId="67B2C9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0DA083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7B20E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A9BA06"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F5240EF" w14:textId="2DC193CF"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E51AF">
        <w:rPr>
          <w:rFonts w:ascii="Arial" w:hAnsi="Arial"/>
          <w:u w:val="single"/>
        </w:rPr>
        <w:t xml:space="preserve">  </w:t>
      </w:r>
      <w:r w:rsidR="00191311">
        <w:rPr>
          <w:rFonts w:ascii="Arial" w:hAnsi="Arial"/>
          <w:u w:val="single"/>
        </w:rPr>
        <w:t>January 7, 2019</w:t>
      </w:r>
      <w:r w:rsidR="005B28BA">
        <w:rPr>
          <w:rFonts w:ascii="Arial" w:hAnsi="Arial"/>
          <w:u w:val="single"/>
        </w:rPr>
        <w:t xml:space="preserve">  </w:t>
      </w:r>
    </w:p>
    <w:p w14:paraId="4191F8FA" w14:textId="77D1865A" w:rsidR="00640E94" w:rsidRDefault="00640E94">
      <w:pPr>
        <w:pStyle w:val="List"/>
        <w:tabs>
          <w:tab w:val="left" w:pos="9180"/>
        </w:tabs>
        <w:ind w:left="5760" w:hanging="5760"/>
        <w:rPr>
          <w:rFonts w:ascii="Arial" w:hAnsi="Arial"/>
        </w:rPr>
      </w:pPr>
      <w:r>
        <w:rPr>
          <w:rFonts w:ascii="Arial" w:hAnsi="Arial"/>
        </w:rPr>
        <w:tab/>
      </w:r>
      <w:r w:rsidR="00347D00">
        <w:rPr>
          <w:rFonts w:ascii="Arial" w:hAnsi="Arial"/>
          <w:u w:val="single"/>
        </w:rPr>
        <w:t xml:space="preserve"> </w:t>
      </w:r>
      <w:r w:rsidR="002E08C3">
        <w:rPr>
          <w:rFonts w:ascii="Arial" w:hAnsi="Arial"/>
          <w:u w:val="single"/>
        </w:rPr>
        <w:t>Carly Krivanek</w:t>
      </w:r>
      <w:r w:rsidR="002E08C3">
        <w:rPr>
          <w:rFonts w:ascii="Arial" w:hAnsi="Arial"/>
          <w:u w:val="single"/>
        </w:rPr>
        <w:tab/>
      </w:r>
      <w:r>
        <w:rPr>
          <w:rFonts w:ascii="Arial" w:hAnsi="Arial"/>
          <w:u w:val="single"/>
        </w:rPr>
        <w:tab/>
      </w:r>
      <w:r>
        <w:rPr>
          <w:rFonts w:ascii="Arial" w:hAnsi="Arial"/>
          <w:u w:val="single"/>
        </w:rPr>
        <w:br/>
      </w:r>
      <w:r>
        <w:rPr>
          <w:rFonts w:ascii="Arial" w:hAnsi="Arial"/>
        </w:rPr>
        <w:t>Name of Director or Senior Officer</w:t>
      </w:r>
    </w:p>
    <w:p w14:paraId="180954E2" w14:textId="67DA63F7" w:rsidR="00640E94" w:rsidRDefault="00640E94">
      <w:pPr>
        <w:pStyle w:val="List"/>
        <w:tabs>
          <w:tab w:val="left" w:pos="9180"/>
          <w:tab w:val="left" w:pos="9360"/>
        </w:tabs>
        <w:ind w:left="5760" w:hanging="5760"/>
        <w:rPr>
          <w:rFonts w:ascii="Arial" w:hAnsi="Arial"/>
        </w:rPr>
      </w:pPr>
      <w:r>
        <w:rPr>
          <w:rFonts w:ascii="Arial" w:hAnsi="Arial"/>
        </w:rPr>
        <w:tab/>
      </w:r>
      <w:r w:rsidR="00347D00">
        <w:rPr>
          <w:rFonts w:ascii="Arial" w:hAnsi="Arial"/>
          <w:u w:val="single"/>
        </w:rPr>
        <w:t xml:space="preserve">  “</w:t>
      </w:r>
      <w:r w:rsidR="00347D00" w:rsidRPr="00347D00">
        <w:rPr>
          <w:rFonts w:ascii="Arial" w:hAnsi="Arial"/>
          <w:i/>
          <w:u w:val="single"/>
        </w:rPr>
        <w:t>C</w:t>
      </w:r>
      <w:r w:rsidR="002E08C3">
        <w:rPr>
          <w:rFonts w:ascii="Arial" w:hAnsi="Arial"/>
          <w:i/>
          <w:u w:val="single"/>
        </w:rPr>
        <w:t>arly Krivanek</w:t>
      </w:r>
      <w:r w:rsidR="00347D00">
        <w:rPr>
          <w:rFonts w:ascii="Arial" w:hAnsi="Arial"/>
          <w:u w:val="single"/>
        </w:rPr>
        <w:t>”</w:t>
      </w:r>
      <w:r>
        <w:rPr>
          <w:rFonts w:ascii="Arial" w:hAnsi="Arial"/>
          <w:u w:val="single"/>
        </w:rPr>
        <w:tab/>
      </w:r>
      <w:r>
        <w:rPr>
          <w:rFonts w:ascii="Arial" w:hAnsi="Arial"/>
        </w:rPr>
        <w:br/>
        <w:t>Signature</w:t>
      </w:r>
    </w:p>
    <w:p w14:paraId="390A0F36" w14:textId="0C493ED7" w:rsidR="00640E94" w:rsidRDefault="00347D00">
      <w:pPr>
        <w:pStyle w:val="BodyText"/>
        <w:tabs>
          <w:tab w:val="left" w:pos="9180"/>
        </w:tabs>
        <w:spacing w:before="0"/>
        <w:ind w:left="5760"/>
        <w:rPr>
          <w:rFonts w:ascii="Arial" w:hAnsi="Arial"/>
        </w:rPr>
      </w:pPr>
      <w:r>
        <w:rPr>
          <w:rFonts w:ascii="Arial" w:hAnsi="Arial"/>
          <w:u w:val="single"/>
        </w:rPr>
        <w:t xml:space="preserve">  </w:t>
      </w:r>
      <w:r w:rsidR="002E08C3">
        <w:rPr>
          <w:rFonts w:ascii="Arial" w:hAnsi="Arial"/>
          <w:u w:val="single"/>
        </w:rPr>
        <w:t>CFO</w:t>
      </w:r>
      <w:r w:rsidR="00640E94">
        <w:rPr>
          <w:rFonts w:ascii="Arial" w:hAnsi="Arial"/>
          <w:u w:val="single"/>
        </w:rPr>
        <w:tab/>
      </w:r>
      <w:r w:rsidR="00640E94">
        <w:rPr>
          <w:rFonts w:ascii="Arial" w:hAnsi="Arial"/>
        </w:rPr>
        <w:br/>
        <w:t>Official Capacity</w:t>
      </w:r>
      <w:bookmarkEnd w:id="4"/>
    </w:p>
    <w:p w14:paraId="51F64B6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980"/>
        <w:gridCol w:w="2718"/>
      </w:tblGrid>
      <w:tr w:rsidR="00640E94" w14:paraId="45ABDB00" w14:textId="77777777" w:rsidTr="00347D00">
        <w:tc>
          <w:tcPr>
            <w:tcW w:w="4878" w:type="dxa"/>
            <w:tcBorders>
              <w:top w:val="single" w:sz="18" w:space="0" w:color="auto"/>
              <w:bottom w:val="nil"/>
              <w:right w:val="single" w:sz="18" w:space="0" w:color="auto"/>
            </w:tcBorders>
          </w:tcPr>
          <w:p w14:paraId="70B8995E" w14:textId="77777777" w:rsidR="00640E94" w:rsidRDefault="00640E94">
            <w:pPr>
              <w:pStyle w:val="BodyText"/>
              <w:spacing w:before="0"/>
              <w:rPr>
                <w:rFonts w:ascii="Arial" w:hAnsi="Arial"/>
                <w:b/>
                <w:i/>
              </w:rPr>
            </w:pPr>
            <w:r>
              <w:rPr>
                <w:rFonts w:ascii="Arial" w:hAnsi="Arial"/>
                <w:b/>
                <w:i/>
              </w:rPr>
              <w:t>Issuer Details</w:t>
            </w:r>
          </w:p>
          <w:p w14:paraId="74E0A641" w14:textId="77777777" w:rsidR="00640E94" w:rsidRDefault="00640E94">
            <w:pPr>
              <w:pStyle w:val="BodyText"/>
              <w:spacing w:before="0"/>
              <w:rPr>
                <w:rFonts w:ascii="Arial" w:hAnsi="Arial"/>
              </w:rPr>
            </w:pPr>
            <w:r>
              <w:rPr>
                <w:rFonts w:ascii="Arial" w:hAnsi="Arial"/>
              </w:rPr>
              <w:t>Name of Issuer</w:t>
            </w:r>
          </w:p>
          <w:p w14:paraId="6956F63C" w14:textId="77777777" w:rsidR="00640E94" w:rsidRDefault="00347D00">
            <w:pPr>
              <w:pStyle w:val="BodyText"/>
              <w:rPr>
                <w:rFonts w:ascii="Arial" w:hAnsi="Arial"/>
              </w:rPr>
            </w:pPr>
            <w:r>
              <w:rPr>
                <w:rFonts w:ascii="Arial" w:hAnsi="Arial"/>
              </w:rPr>
              <w:t>Empower Clinics Inc.</w:t>
            </w:r>
          </w:p>
        </w:tc>
        <w:tc>
          <w:tcPr>
            <w:tcW w:w="1980" w:type="dxa"/>
            <w:tcBorders>
              <w:top w:val="single" w:sz="18" w:space="0" w:color="auto"/>
              <w:left w:val="single" w:sz="18" w:space="0" w:color="auto"/>
              <w:bottom w:val="nil"/>
              <w:right w:val="single" w:sz="18" w:space="0" w:color="auto"/>
            </w:tcBorders>
          </w:tcPr>
          <w:p w14:paraId="483147EB" w14:textId="77777777" w:rsidR="00640E94" w:rsidRDefault="00640E94">
            <w:pPr>
              <w:pStyle w:val="BodyText"/>
              <w:spacing w:before="0"/>
              <w:rPr>
                <w:rFonts w:ascii="Arial" w:hAnsi="Arial"/>
              </w:rPr>
            </w:pPr>
            <w:r>
              <w:rPr>
                <w:rFonts w:ascii="Arial" w:hAnsi="Arial"/>
              </w:rPr>
              <w:t>For  Month End</w:t>
            </w:r>
          </w:p>
          <w:p w14:paraId="25A0E055" w14:textId="77777777" w:rsidR="00347D00" w:rsidRDefault="00347D00">
            <w:pPr>
              <w:pStyle w:val="BodyText"/>
              <w:spacing w:before="0"/>
              <w:rPr>
                <w:rFonts w:ascii="Arial" w:hAnsi="Arial"/>
              </w:rPr>
            </w:pPr>
          </w:p>
          <w:p w14:paraId="27CAEE2E" w14:textId="43B0E7A3" w:rsidR="00347D00" w:rsidRDefault="00AD0EF8">
            <w:pPr>
              <w:pStyle w:val="BodyText"/>
              <w:spacing w:before="0"/>
              <w:rPr>
                <w:rFonts w:ascii="Arial" w:hAnsi="Arial"/>
              </w:rPr>
            </w:pPr>
            <w:r>
              <w:rPr>
                <w:rFonts w:ascii="Arial" w:hAnsi="Arial"/>
              </w:rPr>
              <w:t>December 31</w:t>
            </w:r>
            <w:r w:rsidR="005B28BA">
              <w:rPr>
                <w:rFonts w:ascii="Arial" w:hAnsi="Arial"/>
              </w:rPr>
              <w:t>, 2018</w:t>
            </w:r>
          </w:p>
        </w:tc>
        <w:tc>
          <w:tcPr>
            <w:tcW w:w="2718" w:type="dxa"/>
            <w:tcBorders>
              <w:top w:val="single" w:sz="18" w:space="0" w:color="auto"/>
              <w:left w:val="single" w:sz="18" w:space="0" w:color="auto"/>
              <w:bottom w:val="nil"/>
            </w:tcBorders>
          </w:tcPr>
          <w:p w14:paraId="2F201143" w14:textId="77777777" w:rsidR="00640E94" w:rsidRDefault="00640E94">
            <w:pPr>
              <w:pStyle w:val="BodyText"/>
              <w:spacing w:before="0"/>
              <w:rPr>
                <w:rFonts w:ascii="Arial" w:hAnsi="Arial"/>
              </w:rPr>
            </w:pPr>
            <w:r>
              <w:rPr>
                <w:rFonts w:ascii="Arial" w:hAnsi="Arial"/>
              </w:rPr>
              <w:t>Date of Report</w:t>
            </w:r>
          </w:p>
          <w:p w14:paraId="7C42F3CE" w14:textId="77777777" w:rsidR="00640E94" w:rsidRDefault="00640E94">
            <w:pPr>
              <w:pStyle w:val="BodyText"/>
              <w:spacing w:before="0"/>
              <w:rPr>
                <w:rFonts w:ascii="Arial" w:hAnsi="Arial"/>
              </w:rPr>
            </w:pPr>
            <w:r>
              <w:rPr>
                <w:rFonts w:ascii="Arial" w:hAnsi="Arial"/>
              </w:rPr>
              <w:t>YY/MM/D</w:t>
            </w:r>
          </w:p>
          <w:p w14:paraId="2F901614" w14:textId="3110D734" w:rsidR="00347D00" w:rsidRDefault="00C50854">
            <w:pPr>
              <w:pStyle w:val="BodyText"/>
              <w:spacing w:before="0"/>
              <w:rPr>
                <w:rFonts w:ascii="Arial" w:hAnsi="Arial"/>
              </w:rPr>
            </w:pPr>
            <w:r>
              <w:rPr>
                <w:rFonts w:ascii="Arial" w:hAnsi="Arial"/>
              </w:rPr>
              <w:t>19</w:t>
            </w:r>
            <w:r w:rsidR="00DE51AF">
              <w:rPr>
                <w:rFonts w:ascii="Arial" w:hAnsi="Arial"/>
              </w:rPr>
              <w:t>/</w:t>
            </w:r>
            <w:r>
              <w:rPr>
                <w:rFonts w:ascii="Arial" w:hAnsi="Arial"/>
              </w:rPr>
              <w:t>01</w:t>
            </w:r>
            <w:r w:rsidR="0001300F">
              <w:rPr>
                <w:rFonts w:ascii="Arial" w:hAnsi="Arial"/>
              </w:rPr>
              <w:t>/0</w:t>
            </w:r>
            <w:r>
              <w:rPr>
                <w:rFonts w:ascii="Arial" w:hAnsi="Arial"/>
              </w:rPr>
              <w:t>7</w:t>
            </w:r>
          </w:p>
        </w:tc>
      </w:tr>
      <w:tr w:rsidR="00640E94" w14:paraId="2D56D1BF" w14:textId="77777777">
        <w:trPr>
          <w:cantSplit/>
        </w:trPr>
        <w:tc>
          <w:tcPr>
            <w:tcW w:w="9576" w:type="dxa"/>
            <w:gridSpan w:val="3"/>
            <w:tcBorders>
              <w:top w:val="single" w:sz="18" w:space="0" w:color="auto"/>
              <w:bottom w:val="single" w:sz="18" w:space="0" w:color="auto"/>
            </w:tcBorders>
          </w:tcPr>
          <w:p w14:paraId="6CFD71C1" w14:textId="77777777" w:rsidR="00640E94" w:rsidRDefault="00640E94">
            <w:pPr>
              <w:pStyle w:val="BodyText"/>
              <w:spacing w:before="0"/>
              <w:rPr>
                <w:rFonts w:ascii="Arial" w:hAnsi="Arial"/>
              </w:rPr>
            </w:pPr>
            <w:r>
              <w:rPr>
                <w:rFonts w:ascii="Arial" w:hAnsi="Arial"/>
              </w:rPr>
              <w:t>Issuer Address</w:t>
            </w:r>
          </w:p>
          <w:p w14:paraId="5201E263" w14:textId="77777777" w:rsidR="00640E94" w:rsidRDefault="00347D00" w:rsidP="00347D00">
            <w:pPr>
              <w:pStyle w:val="BodyText"/>
              <w:rPr>
                <w:rFonts w:ascii="Arial" w:hAnsi="Arial"/>
              </w:rPr>
            </w:pPr>
            <w:r w:rsidRPr="00347D00">
              <w:rPr>
                <w:rFonts w:ascii="Arial" w:hAnsi="Arial"/>
              </w:rPr>
              <w:t>1601 5th Ave, Suite 1100</w:t>
            </w:r>
          </w:p>
        </w:tc>
      </w:tr>
      <w:tr w:rsidR="00640E94" w14:paraId="5A73BE85" w14:textId="77777777" w:rsidTr="00347D00">
        <w:tc>
          <w:tcPr>
            <w:tcW w:w="4878" w:type="dxa"/>
            <w:tcBorders>
              <w:top w:val="single" w:sz="18" w:space="0" w:color="auto"/>
              <w:bottom w:val="single" w:sz="18" w:space="0" w:color="auto"/>
              <w:right w:val="single" w:sz="18" w:space="0" w:color="auto"/>
            </w:tcBorders>
          </w:tcPr>
          <w:p w14:paraId="76B967CC" w14:textId="77777777" w:rsidR="00640E94" w:rsidRDefault="00640E94">
            <w:pPr>
              <w:pStyle w:val="BodyText"/>
              <w:spacing w:before="0"/>
              <w:rPr>
                <w:rFonts w:ascii="Arial" w:hAnsi="Arial"/>
              </w:rPr>
            </w:pPr>
            <w:r>
              <w:rPr>
                <w:rFonts w:ascii="Arial" w:hAnsi="Arial"/>
              </w:rPr>
              <w:t>City/Province/Postal Code</w:t>
            </w:r>
          </w:p>
          <w:p w14:paraId="41CFEE07" w14:textId="77777777" w:rsidR="00640E94" w:rsidRDefault="00347D00" w:rsidP="00347D00">
            <w:pPr>
              <w:pStyle w:val="BodyText"/>
              <w:rPr>
                <w:rFonts w:ascii="Arial" w:hAnsi="Arial"/>
              </w:rPr>
            </w:pPr>
            <w:r w:rsidRPr="00347D00">
              <w:rPr>
                <w:rFonts w:ascii="Arial" w:hAnsi="Arial"/>
              </w:rPr>
              <w:t>Seattle, WA 98101</w:t>
            </w:r>
          </w:p>
        </w:tc>
        <w:tc>
          <w:tcPr>
            <w:tcW w:w="1980" w:type="dxa"/>
            <w:tcBorders>
              <w:top w:val="single" w:sz="18" w:space="0" w:color="auto"/>
              <w:left w:val="single" w:sz="18" w:space="0" w:color="auto"/>
              <w:bottom w:val="single" w:sz="18" w:space="0" w:color="auto"/>
              <w:right w:val="single" w:sz="18" w:space="0" w:color="auto"/>
            </w:tcBorders>
          </w:tcPr>
          <w:p w14:paraId="60EB5231" w14:textId="77777777" w:rsidR="00640E94" w:rsidRDefault="00640E94">
            <w:pPr>
              <w:pStyle w:val="BodyText"/>
              <w:spacing w:before="0"/>
              <w:rPr>
                <w:rFonts w:ascii="Arial" w:hAnsi="Arial"/>
              </w:rPr>
            </w:pPr>
            <w:r>
              <w:rPr>
                <w:rFonts w:ascii="Arial" w:hAnsi="Arial"/>
              </w:rPr>
              <w:t>Issuer Fax No.</w:t>
            </w:r>
          </w:p>
          <w:p w14:paraId="3EBCFEDD" w14:textId="77777777" w:rsidR="00640E94" w:rsidRDefault="00347D00">
            <w:pPr>
              <w:pStyle w:val="BodyText"/>
              <w:spacing w:before="0"/>
              <w:rPr>
                <w:rFonts w:ascii="Arial" w:hAnsi="Arial"/>
              </w:rPr>
            </w:pPr>
            <w:r>
              <w:rPr>
                <w:rFonts w:ascii="Arial" w:hAnsi="Arial"/>
              </w:rPr>
              <w:t>N/A</w:t>
            </w:r>
          </w:p>
        </w:tc>
        <w:tc>
          <w:tcPr>
            <w:tcW w:w="2718" w:type="dxa"/>
            <w:tcBorders>
              <w:top w:val="single" w:sz="18" w:space="0" w:color="auto"/>
              <w:left w:val="single" w:sz="18" w:space="0" w:color="auto"/>
              <w:bottom w:val="single" w:sz="18" w:space="0" w:color="auto"/>
            </w:tcBorders>
          </w:tcPr>
          <w:p w14:paraId="738A2EB0" w14:textId="77777777" w:rsidR="00640E94" w:rsidRDefault="00640E94">
            <w:pPr>
              <w:pStyle w:val="BodyText"/>
              <w:spacing w:before="0"/>
              <w:rPr>
                <w:rFonts w:ascii="Arial" w:hAnsi="Arial"/>
              </w:rPr>
            </w:pPr>
            <w:r>
              <w:rPr>
                <w:rFonts w:ascii="Arial" w:hAnsi="Arial"/>
              </w:rPr>
              <w:t>Issuer Telephone No.</w:t>
            </w:r>
          </w:p>
          <w:p w14:paraId="172DFDF1" w14:textId="2F1F9BE5" w:rsidR="00640E94" w:rsidRDefault="00347D00">
            <w:pPr>
              <w:pStyle w:val="BodyText"/>
              <w:spacing w:before="0"/>
              <w:rPr>
                <w:rFonts w:ascii="Arial" w:hAnsi="Arial"/>
              </w:rPr>
            </w:pPr>
            <w:r w:rsidRPr="00347D00">
              <w:rPr>
                <w:rFonts w:ascii="Arial" w:hAnsi="Arial"/>
              </w:rPr>
              <w:t xml:space="preserve">(206) </w:t>
            </w:r>
            <w:r w:rsidR="002E08C3">
              <w:rPr>
                <w:rFonts w:ascii="Arial" w:hAnsi="Arial"/>
              </w:rPr>
              <w:t>817-2298</w:t>
            </w:r>
          </w:p>
        </w:tc>
      </w:tr>
      <w:tr w:rsidR="00640E94" w14:paraId="4E37126C" w14:textId="77777777" w:rsidTr="00347D00">
        <w:tc>
          <w:tcPr>
            <w:tcW w:w="4878" w:type="dxa"/>
            <w:tcBorders>
              <w:top w:val="single" w:sz="18" w:space="0" w:color="auto"/>
              <w:bottom w:val="single" w:sz="18" w:space="0" w:color="auto"/>
              <w:right w:val="single" w:sz="18" w:space="0" w:color="auto"/>
            </w:tcBorders>
          </w:tcPr>
          <w:p w14:paraId="2560E875" w14:textId="77777777" w:rsidR="00640E94" w:rsidRDefault="00640E94">
            <w:pPr>
              <w:pStyle w:val="BodyText"/>
              <w:spacing w:before="0"/>
              <w:rPr>
                <w:rFonts w:ascii="Arial" w:hAnsi="Arial"/>
              </w:rPr>
            </w:pPr>
            <w:r>
              <w:rPr>
                <w:rFonts w:ascii="Arial" w:hAnsi="Arial"/>
              </w:rPr>
              <w:t>Contact Name</w:t>
            </w:r>
          </w:p>
          <w:p w14:paraId="11C298D0" w14:textId="77777777" w:rsidR="00640E94" w:rsidRDefault="00640E94">
            <w:pPr>
              <w:pStyle w:val="BodyText"/>
              <w:spacing w:before="0"/>
              <w:rPr>
                <w:rFonts w:ascii="Arial" w:hAnsi="Arial"/>
              </w:rPr>
            </w:pPr>
          </w:p>
          <w:p w14:paraId="716D21E6" w14:textId="47EAB4D9" w:rsidR="00640E94" w:rsidRDefault="00347D00">
            <w:pPr>
              <w:pStyle w:val="BodyText"/>
              <w:spacing w:before="0"/>
              <w:rPr>
                <w:rFonts w:ascii="Arial" w:hAnsi="Arial"/>
              </w:rPr>
            </w:pPr>
            <w:r>
              <w:rPr>
                <w:rFonts w:ascii="Arial" w:hAnsi="Arial"/>
              </w:rPr>
              <w:t>C</w:t>
            </w:r>
            <w:r w:rsidR="002E08C3">
              <w:rPr>
                <w:rFonts w:ascii="Arial" w:hAnsi="Arial"/>
              </w:rPr>
              <w:t>arly Krivanek</w:t>
            </w:r>
          </w:p>
        </w:tc>
        <w:tc>
          <w:tcPr>
            <w:tcW w:w="1980" w:type="dxa"/>
            <w:tcBorders>
              <w:top w:val="single" w:sz="18" w:space="0" w:color="auto"/>
              <w:left w:val="single" w:sz="18" w:space="0" w:color="auto"/>
              <w:bottom w:val="single" w:sz="18" w:space="0" w:color="auto"/>
              <w:right w:val="single" w:sz="18" w:space="0" w:color="auto"/>
            </w:tcBorders>
          </w:tcPr>
          <w:p w14:paraId="02BA798E" w14:textId="77777777" w:rsidR="00640E94" w:rsidRDefault="00640E94">
            <w:pPr>
              <w:pStyle w:val="BodyText"/>
              <w:spacing w:before="0"/>
              <w:rPr>
                <w:rFonts w:ascii="Arial" w:hAnsi="Arial"/>
              </w:rPr>
            </w:pPr>
            <w:r>
              <w:rPr>
                <w:rFonts w:ascii="Arial" w:hAnsi="Arial"/>
              </w:rPr>
              <w:t>Contact Position</w:t>
            </w:r>
          </w:p>
          <w:p w14:paraId="46D5FFF2" w14:textId="72EE481B" w:rsidR="00347D00" w:rsidRDefault="002E08C3">
            <w:pPr>
              <w:pStyle w:val="BodyText"/>
              <w:spacing w:before="0"/>
              <w:rPr>
                <w:rFonts w:ascii="Arial" w:hAnsi="Arial"/>
              </w:rPr>
            </w:pPr>
            <w:r>
              <w:rPr>
                <w:rFonts w:ascii="Arial" w:hAnsi="Arial"/>
              </w:rPr>
              <w:t>CFO</w:t>
            </w:r>
          </w:p>
        </w:tc>
        <w:tc>
          <w:tcPr>
            <w:tcW w:w="2718" w:type="dxa"/>
            <w:tcBorders>
              <w:top w:val="single" w:sz="18" w:space="0" w:color="auto"/>
              <w:left w:val="single" w:sz="18" w:space="0" w:color="auto"/>
              <w:bottom w:val="single" w:sz="18" w:space="0" w:color="auto"/>
            </w:tcBorders>
          </w:tcPr>
          <w:p w14:paraId="1AC8CC12" w14:textId="77777777" w:rsidR="00640E94" w:rsidRDefault="00640E94">
            <w:pPr>
              <w:pStyle w:val="BodyText"/>
              <w:spacing w:before="0"/>
              <w:rPr>
                <w:rFonts w:ascii="Arial" w:hAnsi="Arial"/>
              </w:rPr>
            </w:pPr>
            <w:r>
              <w:rPr>
                <w:rFonts w:ascii="Arial" w:hAnsi="Arial"/>
              </w:rPr>
              <w:t>Contact Telephone No.</w:t>
            </w:r>
          </w:p>
          <w:p w14:paraId="2449A143" w14:textId="77777777" w:rsidR="00347D00" w:rsidRDefault="00347D00">
            <w:pPr>
              <w:pStyle w:val="BodyText"/>
              <w:spacing w:before="0"/>
              <w:rPr>
                <w:rFonts w:ascii="Arial" w:hAnsi="Arial"/>
              </w:rPr>
            </w:pPr>
          </w:p>
          <w:p w14:paraId="37BC4F32" w14:textId="00C152C8" w:rsidR="00347D00" w:rsidRDefault="00347D00">
            <w:pPr>
              <w:pStyle w:val="BodyText"/>
              <w:spacing w:before="0"/>
              <w:rPr>
                <w:rFonts w:ascii="Arial" w:hAnsi="Arial"/>
              </w:rPr>
            </w:pPr>
            <w:r w:rsidRPr="00347D00">
              <w:rPr>
                <w:rFonts w:ascii="Arial" w:hAnsi="Arial"/>
              </w:rPr>
              <w:t xml:space="preserve">(206) </w:t>
            </w:r>
            <w:r w:rsidR="002E08C3">
              <w:rPr>
                <w:rFonts w:ascii="Arial" w:hAnsi="Arial"/>
              </w:rPr>
              <w:t>817</w:t>
            </w:r>
            <w:r w:rsidRPr="00347D00">
              <w:rPr>
                <w:rFonts w:ascii="Arial" w:hAnsi="Arial"/>
              </w:rPr>
              <w:t>-</w:t>
            </w:r>
            <w:r w:rsidR="002E08C3">
              <w:rPr>
                <w:rFonts w:ascii="Arial" w:hAnsi="Arial"/>
              </w:rPr>
              <w:t>2298</w:t>
            </w:r>
          </w:p>
        </w:tc>
      </w:tr>
      <w:tr w:rsidR="00640E94" w14:paraId="6D9FC0AA" w14:textId="77777777">
        <w:trPr>
          <w:cantSplit/>
        </w:trPr>
        <w:tc>
          <w:tcPr>
            <w:tcW w:w="4878" w:type="dxa"/>
            <w:tcBorders>
              <w:top w:val="single" w:sz="18" w:space="0" w:color="auto"/>
              <w:bottom w:val="single" w:sz="18" w:space="0" w:color="auto"/>
              <w:right w:val="single" w:sz="18" w:space="0" w:color="auto"/>
            </w:tcBorders>
          </w:tcPr>
          <w:p w14:paraId="31CA8A3C" w14:textId="77777777" w:rsidR="00640E94" w:rsidRDefault="00640E94">
            <w:pPr>
              <w:pStyle w:val="BodyText"/>
              <w:spacing w:before="0"/>
              <w:rPr>
                <w:rFonts w:ascii="Arial" w:hAnsi="Arial"/>
              </w:rPr>
            </w:pPr>
            <w:r>
              <w:rPr>
                <w:rFonts w:ascii="Arial" w:hAnsi="Arial"/>
              </w:rPr>
              <w:t>Contact Email Address</w:t>
            </w:r>
          </w:p>
          <w:p w14:paraId="4225E0D6" w14:textId="14AA931D" w:rsidR="00640E94" w:rsidRDefault="002E08C3">
            <w:pPr>
              <w:pStyle w:val="BodyText"/>
              <w:spacing w:before="0"/>
              <w:rPr>
                <w:rFonts w:ascii="Arial" w:hAnsi="Arial"/>
              </w:rPr>
            </w:pPr>
            <w:r>
              <w:rPr>
                <w:rFonts w:ascii="Arial" w:hAnsi="Arial"/>
              </w:rPr>
              <w:t>carly</w:t>
            </w:r>
            <w:r w:rsidR="00347D00" w:rsidRPr="00347D00">
              <w:rPr>
                <w:rFonts w:ascii="Arial" w:hAnsi="Arial"/>
              </w:rPr>
              <w:t>@empowerclinics.com</w:t>
            </w:r>
          </w:p>
        </w:tc>
        <w:tc>
          <w:tcPr>
            <w:tcW w:w="4698" w:type="dxa"/>
            <w:gridSpan w:val="2"/>
            <w:tcBorders>
              <w:top w:val="single" w:sz="18" w:space="0" w:color="auto"/>
              <w:left w:val="single" w:sz="18" w:space="0" w:color="auto"/>
              <w:bottom w:val="single" w:sz="18" w:space="0" w:color="auto"/>
            </w:tcBorders>
          </w:tcPr>
          <w:p w14:paraId="422F3EB2" w14:textId="77777777" w:rsidR="00640E94" w:rsidRDefault="00640E94">
            <w:pPr>
              <w:pStyle w:val="BodyText"/>
              <w:spacing w:before="0"/>
              <w:rPr>
                <w:rFonts w:ascii="Arial" w:hAnsi="Arial"/>
              </w:rPr>
            </w:pPr>
            <w:r>
              <w:rPr>
                <w:rFonts w:ascii="Arial" w:hAnsi="Arial"/>
              </w:rPr>
              <w:t>Web Site Address</w:t>
            </w:r>
          </w:p>
          <w:p w14:paraId="2984FB0C" w14:textId="77777777" w:rsidR="00640E94" w:rsidRDefault="00437275">
            <w:pPr>
              <w:pStyle w:val="BodyText"/>
              <w:spacing w:before="0"/>
              <w:rPr>
                <w:rFonts w:ascii="Arial" w:hAnsi="Arial"/>
              </w:rPr>
            </w:pPr>
            <w:hyperlink r:id="rId7" w:history="1">
              <w:r w:rsidR="00347D00" w:rsidRPr="006C0386">
                <w:rPr>
                  <w:rStyle w:val="Hyperlink"/>
                  <w:rFonts w:ascii="Arial" w:hAnsi="Arial"/>
                </w:rPr>
                <w:t>https://www.empowerclinics.com</w:t>
              </w:r>
            </w:hyperlink>
          </w:p>
        </w:tc>
      </w:tr>
    </w:tbl>
    <w:p w14:paraId="24AF3AA3" w14:textId="77777777" w:rsidR="00640E94" w:rsidRDefault="00640E94" w:rsidP="00347D00">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8B5C" w14:textId="77777777" w:rsidR="00FF75D0" w:rsidRDefault="00FF75D0">
      <w:r>
        <w:separator/>
      </w:r>
    </w:p>
  </w:endnote>
  <w:endnote w:type="continuationSeparator" w:id="0">
    <w:p w14:paraId="362E82A1" w14:textId="77777777" w:rsidR="00FF75D0" w:rsidRDefault="00FF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AE0D" w14:textId="77777777" w:rsidR="000E0BD0" w:rsidRDefault="000E0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F267" w14:textId="56D9DF04" w:rsidR="00640E94" w:rsidRPr="000E0BD0" w:rsidRDefault="00D304F7" w:rsidP="000E0BD0">
    <w:pPr>
      <w:pStyle w:val="Footer"/>
      <w:tabs>
        <w:tab w:val="clear" w:pos="4320"/>
        <w:tab w:val="clear" w:pos="8640"/>
        <w:tab w:val="center" w:pos="4680"/>
        <w:tab w:val="right" w:pos="9360"/>
      </w:tabs>
      <w:rPr>
        <w:b/>
      </w:rPr>
    </w:pPr>
    <w:r w:rsidRPr="00D304F7">
      <w:rPr>
        <w:b/>
        <w:noProof/>
        <w:vanish/>
        <w:sz w:val="16"/>
      </w:rPr>
      <w:t>{</w:t>
    </w:r>
    <w:r w:rsidRPr="00D304F7">
      <w:rPr>
        <w:b/>
        <w:noProof/>
        <w:sz w:val="16"/>
      </w:rPr>
      <w:t>00308311-1</w:t>
    </w:r>
    <w:r w:rsidRPr="00D304F7">
      <w:rPr>
        <w:b/>
        <w:noProof/>
        <w:vanish/>
        <w:sz w:val="16"/>
      </w:rPr>
      <w:t>}</w:t>
    </w:r>
    <w:r w:rsidR="000E0BD0">
      <w:rPr>
        <w:b/>
      </w:rPr>
      <w:tab/>
    </w:r>
  </w:p>
  <w:p w14:paraId="56D54E74" w14:textId="77777777" w:rsidR="00640E94" w:rsidRPr="000E0BD0" w:rsidRDefault="005453C8" w:rsidP="006D1A06">
    <w:pPr>
      <w:tabs>
        <w:tab w:val="center" w:pos="4680"/>
        <w:tab w:val="left" w:pos="8280"/>
      </w:tabs>
      <w:jc w:val="center"/>
      <w:rPr>
        <w:rStyle w:val="PageNumber"/>
        <w:rFonts w:ascii="Arial" w:hAnsi="Arial" w:cs="Arial"/>
        <w:b/>
      </w:rPr>
    </w:pPr>
    <w:r w:rsidRPr="000E0BD0">
      <w:rPr>
        <w:b/>
        <w:noProof/>
        <w:lang w:val="en-CA" w:eastAsia="en-CA"/>
      </w:rPr>
      <mc:AlternateContent>
        <mc:Choice Requires="wps">
          <w:drawing>
            <wp:anchor distT="0" distB="0" distL="114300" distR="114300" simplePos="0" relativeHeight="251658240" behindDoc="0" locked="0" layoutInCell="1" allowOverlap="1" wp14:anchorId="14A2C7CF" wp14:editId="43D813A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35B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sidRPr="000E0BD0">
      <w:rPr>
        <w:rFonts w:ascii="Arial" w:hAnsi="Arial" w:cs="Arial"/>
        <w:b/>
      </w:rPr>
      <w:t>FORM 7 – MONTHLY PROGRESS REPORT</w:t>
    </w:r>
  </w:p>
  <w:p w14:paraId="502FADDA" w14:textId="77777777" w:rsidR="00640E94" w:rsidRPr="000E0BD0"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0E0BD0">
      <w:rPr>
        <w:rStyle w:val="PageNumber"/>
        <w:rFonts w:ascii="Arial" w:hAnsi="Arial" w:cs="Arial"/>
        <w:sz w:val="16"/>
        <w:szCs w:val="16"/>
      </w:rPr>
      <w:t>January 2015</w:t>
    </w:r>
  </w:p>
  <w:p w14:paraId="502D6BBF" w14:textId="77777777" w:rsidR="00640E94" w:rsidRPr="000E0BD0" w:rsidRDefault="006D1A06" w:rsidP="006D1A06">
    <w:pPr>
      <w:pStyle w:val="Footer"/>
      <w:tabs>
        <w:tab w:val="clear" w:pos="8640"/>
        <w:tab w:val="left" w:pos="6930"/>
        <w:tab w:val="right" w:pos="9360"/>
      </w:tabs>
      <w:jc w:val="center"/>
      <w:rPr>
        <w:rFonts w:ascii="Arial" w:hAnsi="Arial" w:cs="Arial"/>
        <w:sz w:val="16"/>
        <w:szCs w:val="16"/>
      </w:rPr>
    </w:pPr>
    <w:r w:rsidRPr="000E0BD0">
      <w:rPr>
        <w:rFonts w:ascii="Arial" w:hAnsi="Arial" w:cs="Arial"/>
        <w:sz w:val="16"/>
        <w:szCs w:val="16"/>
      </w:rPr>
      <w:t xml:space="preserve">Page </w:t>
    </w:r>
    <w:r w:rsidRPr="000E0BD0">
      <w:rPr>
        <w:rStyle w:val="PageNumber"/>
        <w:rFonts w:ascii="Arial" w:hAnsi="Arial" w:cs="Arial"/>
        <w:sz w:val="16"/>
        <w:szCs w:val="16"/>
      </w:rPr>
      <w:fldChar w:fldCharType="begin"/>
    </w:r>
    <w:r w:rsidRPr="000E0BD0">
      <w:rPr>
        <w:rStyle w:val="PageNumber"/>
        <w:rFonts w:ascii="Arial" w:hAnsi="Arial" w:cs="Arial"/>
        <w:sz w:val="16"/>
        <w:szCs w:val="16"/>
      </w:rPr>
      <w:instrText xml:space="preserve"> PAGE </w:instrText>
    </w:r>
    <w:r w:rsidRPr="000E0BD0">
      <w:rPr>
        <w:rStyle w:val="PageNumber"/>
        <w:rFonts w:ascii="Arial" w:hAnsi="Arial" w:cs="Arial"/>
        <w:sz w:val="16"/>
        <w:szCs w:val="16"/>
      </w:rPr>
      <w:fldChar w:fldCharType="separate"/>
    </w:r>
    <w:r w:rsidR="00ED255C">
      <w:rPr>
        <w:rStyle w:val="PageNumber"/>
        <w:rFonts w:ascii="Arial" w:hAnsi="Arial" w:cs="Arial"/>
        <w:noProof/>
        <w:sz w:val="16"/>
        <w:szCs w:val="16"/>
      </w:rPr>
      <w:t>2</w:t>
    </w:r>
    <w:r w:rsidRPr="000E0BD0">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A7A6" w14:textId="77777777" w:rsidR="00640E94" w:rsidRDefault="00640E94">
    <w:pPr>
      <w:pStyle w:val="Footer"/>
      <w:tabs>
        <w:tab w:val="clear" w:pos="4320"/>
        <w:tab w:val="clear" w:pos="8640"/>
        <w:tab w:val="center" w:pos="4680"/>
        <w:tab w:val="right" w:pos="9360"/>
      </w:tabs>
      <w:rPr>
        <w:b/>
      </w:rPr>
    </w:pPr>
  </w:p>
  <w:p w14:paraId="5CA55316"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37619F9" wp14:editId="74CF436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C80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D714D4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EAE9847"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1B0A" w14:textId="77777777" w:rsidR="00FF75D0" w:rsidRDefault="00FF75D0">
      <w:pPr>
        <w:rPr>
          <w:noProof/>
        </w:rPr>
      </w:pPr>
      <w:r>
        <w:rPr>
          <w:noProof/>
        </w:rPr>
        <w:separator/>
      </w:r>
    </w:p>
  </w:footnote>
  <w:footnote w:type="continuationSeparator" w:id="0">
    <w:p w14:paraId="44669ADB" w14:textId="77777777" w:rsidR="00FF75D0" w:rsidRDefault="00FF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CDC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BAA4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D65A"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B8EE" w14:textId="77777777" w:rsidR="000E0BD0" w:rsidRDefault="000E0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00F"/>
    <w:rsid w:val="00020185"/>
    <w:rsid w:val="00064EC7"/>
    <w:rsid w:val="000A1AB1"/>
    <w:rsid w:val="000E0BD0"/>
    <w:rsid w:val="00103D34"/>
    <w:rsid w:val="00117C91"/>
    <w:rsid w:val="00120C1D"/>
    <w:rsid w:val="0013491A"/>
    <w:rsid w:val="00180EB9"/>
    <w:rsid w:val="00191311"/>
    <w:rsid w:val="001E7B90"/>
    <w:rsid w:val="00236739"/>
    <w:rsid w:val="0027206A"/>
    <w:rsid w:val="002C281E"/>
    <w:rsid w:val="002D14D9"/>
    <w:rsid w:val="002E08C3"/>
    <w:rsid w:val="002F00EB"/>
    <w:rsid w:val="002F7EBF"/>
    <w:rsid w:val="00347D00"/>
    <w:rsid w:val="003653C9"/>
    <w:rsid w:val="0036615C"/>
    <w:rsid w:val="003669A9"/>
    <w:rsid w:val="00371A64"/>
    <w:rsid w:val="00387FA8"/>
    <w:rsid w:val="00456454"/>
    <w:rsid w:val="00526DF1"/>
    <w:rsid w:val="00530D78"/>
    <w:rsid w:val="00542D1F"/>
    <w:rsid w:val="005453C8"/>
    <w:rsid w:val="00551B35"/>
    <w:rsid w:val="005B10AD"/>
    <w:rsid w:val="005B28BA"/>
    <w:rsid w:val="005F6D8F"/>
    <w:rsid w:val="00620E7F"/>
    <w:rsid w:val="00633ED3"/>
    <w:rsid w:val="00635E9A"/>
    <w:rsid w:val="00640E94"/>
    <w:rsid w:val="006945B2"/>
    <w:rsid w:val="006D1A06"/>
    <w:rsid w:val="00704689"/>
    <w:rsid w:val="0074268D"/>
    <w:rsid w:val="00792B43"/>
    <w:rsid w:val="007B0C5F"/>
    <w:rsid w:val="007C35CB"/>
    <w:rsid w:val="008366E3"/>
    <w:rsid w:val="00885A1E"/>
    <w:rsid w:val="00893A3B"/>
    <w:rsid w:val="008B7E92"/>
    <w:rsid w:val="00922A46"/>
    <w:rsid w:val="009F6A67"/>
    <w:rsid w:val="00A22B84"/>
    <w:rsid w:val="00A47914"/>
    <w:rsid w:val="00AD0EF8"/>
    <w:rsid w:val="00BE1D02"/>
    <w:rsid w:val="00C26030"/>
    <w:rsid w:val="00C27A18"/>
    <w:rsid w:val="00C50854"/>
    <w:rsid w:val="00C6383E"/>
    <w:rsid w:val="00C64776"/>
    <w:rsid w:val="00CA5FAA"/>
    <w:rsid w:val="00CB1B79"/>
    <w:rsid w:val="00D17E63"/>
    <w:rsid w:val="00D304F7"/>
    <w:rsid w:val="00D83C4D"/>
    <w:rsid w:val="00DE51AF"/>
    <w:rsid w:val="00DE6D26"/>
    <w:rsid w:val="00E36141"/>
    <w:rsid w:val="00E57BC7"/>
    <w:rsid w:val="00E83E58"/>
    <w:rsid w:val="00ED255C"/>
    <w:rsid w:val="00F9793F"/>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51D1B9B"/>
  <w15:docId w15:val="{FEEB150E-85A5-40DB-8E51-32A09D23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47D00"/>
    <w:rPr>
      <w:color w:val="0000FF" w:themeColor="hyperlink"/>
      <w:u w:val="single"/>
    </w:rPr>
  </w:style>
  <w:style w:type="paragraph" w:customStyle="1" w:styleId="CPText">
    <w:name w:val="CPText"/>
    <w:basedOn w:val="Normal"/>
    <w:rsid w:val="00DE6D26"/>
    <w:pPr>
      <w:spacing w:after="240"/>
      <w:jc w:val="both"/>
    </w:pPr>
    <w:rPr>
      <w:sz w:val="24"/>
      <w:lang w:val="en-CA"/>
    </w:rPr>
  </w:style>
  <w:style w:type="paragraph" w:styleId="ListParagraph">
    <w:name w:val="List Paragraph"/>
    <w:basedOn w:val="Normal"/>
    <w:uiPriority w:val="34"/>
    <w:qFormat/>
    <w:rsid w:val="00117C91"/>
    <w:pPr>
      <w:ind w:left="720"/>
      <w:contextualSpacing/>
    </w:pPr>
  </w:style>
  <w:style w:type="paragraph" w:styleId="PlainText">
    <w:name w:val="Plain Text"/>
    <w:basedOn w:val="Normal"/>
    <w:link w:val="PlainTextChar"/>
    <w:uiPriority w:val="99"/>
    <w:semiHidden/>
    <w:unhideWhenUsed/>
    <w:rsid w:val="008366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66E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2348">
      <w:bodyDiv w:val="1"/>
      <w:marLeft w:val="0"/>
      <w:marRight w:val="0"/>
      <w:marTop w:val="0"/>
      <w:marBottom w:val="0"/>
      <w:divBdr>
        <w:top w:val="none" w:sz="0" w:space="0" w:color="auto"/>
        <w:left w:val="none" w:sz="0" w:space="0" w:color="auto"/>
        <w:bottom w:val="none" w:sz="0" w:space="0" w:color="auto"/>
        <w:right w:val="none" w:sz="0" w:space="0" w:color="auto"/>
      </w:divBdr>
    </w:div>
    <w:div w:id="1675955903">
      <w:bodyDiv w:val="1"/>
      <w:marLeft w:val="0"/>
      <w:marRight w:val="0"/>
      <w:marTop w:val="0"/>
      <w:marBottom w:val="0"/>
      <w:divBdr>
        <w:top w:val="none" w:sz="0" w:space="0" w:color="auto"/>
        <w:left w:val="none" w:sz="0" w:space="0" w:color="auto"/>
        <w:bottom w:val="none" w:sz="0" w:space="0" w:color="auto"/>
        <w:right w:val="none" w:sz="0" w:space="0" w:color="auto"/>
      </w:divBdr>
    </w:div>
    <w:div w:id="18009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mpowerclini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7172</Characters>
  <Application>Microsoft Office Word</Application>
  <DocSecurity>0</DocSecurity>
  <PresentationFormat>15|.DOCX</PresentationFormat>
  <Lines>175</Lines>
  <Paragraphs>83</Paragraphs>
  <ScaleCrop>false</ScaleCrop>
  <HeadingPairs>
    <vt:vector size="2" baseType="variant">
      <vt:variant>
        <vt:lpstr>Title</vt:lpstr>
      </vt:variant>
      <vt:variant>
        <vt:i4>1</vt:i4>
      </vt:variant>
    </vt:vector>
  </HeadingPairs>
  <TitlesOfParts>
    <vt:vector size="1" baseType="lpstr">
      <vt:lpstr>CSE Form 7 - Monthly Progress Report (Empower- July 2018)  (00275137.DOCX;1)</vt:lpstr>
    </vt:vector>
  </TitlesOfParts>
  <Company>Vancouver Stock Exchange</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 Clinics Inc. - monthly progress report Jan 7, 2019  (00308311.DOCX;1)</dc:title>
  <dc:subject>00308311-1/font=8</dc:subject>
  <dc:creator>lstdjoh</dc:creator>
  <cp:keywords/>
  <dc:description/>
  <cp:lastModifiedBy>Ilana Shneider</cp:lastModifiedBy>
  <cp:revision>4</cp:revision>
  <cp:lastPrinted>2019-01-07T05:22:00Z</cp:lastPrinted>
  <dcterms:created xsi:type="dcterms:W3CDTF">2019-01-08T17:31:00Z</dcterms:created>
  <dcterms:modified xsi:type="dcterms:W3CDTF">2019-01-08T17:31:00Z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